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FDB34" w14:textId="77777777" w:rsidR="00FC7671" w:rsidRDefault="00FC7671" w:rsidP="00FC7671">
      <w:pPr>
        <w:pStyle w:val="Tekstpodstawowy"/>
        <w:jc w:val="center"/>
        <w:rPr>
          <w:rFonts w:ascii="Garamond" w:hAnsi="Garamond"/>
          <w:sz w:val="28"/>
          <w:szCs w:val="28"/>
        </w:rPr>
      </w:pPr>
      <w:r>
        <w:rPr>
          <w:rFonts w:ascii="Garamond" w:hAnsi="Garamond"/>
          <w:sz w:val="28"/>
          <w:szCs w:val="28"/>
        </w:rPr>
        <w:t>SPECYFIKACJA ISTOTNYCH WARUNKÓW ZAMÓWIENIA</w:t>
      </w:r>
    </w:p>
    <w:p w14:paraId="4B9924BE" w14:textId="77777777" w:rsidR="00FC7671" w:rsidRDefault="00FC7671" w:rsidP="00FC7671">
      <w:pPr>
        <w:ind w:left="709" w:hanging="709"/>
        <w:jc w:val="center"/>
        <w:rPr>
          <w:rFonts w:ascii="Garamond" w:hAnsi="Garamond"/>
          <w:bCs/>
          <w:sz w:val="28"/>
          <w:szCs w:val="28"/>
        </w:rPr>
      </w:pPr>
      <w:r>
        <w:rPr>
          <w:rFonts w:ascii="Garamond" w:hAnsi="Garamond"/>
          <w:bCs/>
          <w:sz w:val="28"/>
          <w:szCs w:val="28"/>
        </w:rPr>
        <w:t>na usługę</w:t>
      </w:r>
    </w:p>
    <w:p w14:paraId="4D237878" w14:textId="77777777" w:rsidR="00FC7671" w:rsidRDefault="00FC7671" w:rsidP="00FC7671">
      <w:pPr>
        <w:pStyle w:val="Tytu"/>
        <w:jc w:val="center"/>
        <w:rPr>
          <w:rFonts w:ascii="Garamond" w:hAnsi="Garamond"/>
          <w:b/>
          <w:sz w:val="28"/>
          <w:szCs w:val="28"/>
        </w:rPr>
      </w:pPr>
    </w:p>
    <w:p w14:paraId="64D17F90" w14:textId="77777777" w:rsidR="00FC7671" w:rsidRDefault="00FC7671" w:rsidP="00FC7671">
      <w:pPr>
        <w:ind w:left="709" w:hanging="709"/>
        <w:jc w:val="center"/>
        <w:rPr>
          <w:rFonts w:ascii="Garamond" w:hAnsi="Garamond"/>
          <w:sz w:val="28"/>
          <w:szCs w:val="28"/>
        </w:rPr>
      </w:pPr>
      <w:r>
        <w:rPr>
          <w:rFonts w:ascii="Garamond" w:hAnsi="Garamond"/>
          <w:sz w:val="28"/>
          <w:szCs w:val="28"/>
        </w:rPr>
        <w:t>(SIWZ)</w:t>
      </w:r>
    </w:p>
    <w:p w14:paraId="5417ADB3" w14:textId="77777777" w:rsidR="00FC7671" w:rsidRDefault="00FC7671" w:rsidP="00FC7671">
      <w:pPr>
        <w:ind w:left="709" w:hanging="709"/>
        <w:jc w:val="center"/>
        <w:rPr>
          <w:rFonts w:ascii="Garamond" w:hAnsi="Garamond"/>
          <w:b/>
          <w:sz w:val="28"/>
          <w:szCs w:val="28"/>
        </w:rPr>
      </w:pPr>
      <w:r>
        <w:rPr>
          <w:rFonts w:ascii="Garamond" w:hAnsi="Garamond"/>
          <w:b/>
          <w:sz w:val="28"/>
          <w:szCs w:val="28"/>
        </w:rPr>
        <w:t>==================================================================</w:t>
      </w:r>
    </w:p>
    <w:p w14:paraId="2B6F8591" w14:textId="77777777" w:rsidR="00FC7671" w:rsidRDefault="00FC7671" w:rsidP="00FC7671">
      <w:pPr>
        <w:ind w:left="709" w:hanging="709"/>
        <w:jc w:val="center"/>
        <w:rPr>
          <w:rFonts w:ascii="Garamond" w:hAnsi="Garamond"/>
          <w:b/>
          <w:sz w:val="28"/>
          <w:szCs w:val="28"/>
        </w:rPr>
      </w:pPr>
    </w:p>
    <w:p w14:paraId="7063E7D6" w14:textId="77777777" w:rsidR="00FC7671" w:rsidRDefault="00FC7671" w:rsidP="00FC7671">
      <w:pPr>
        <w:ind w:left="709" w:hanging="709"/>
        <w:jc w:val="center"/>
        <w:rPr>
          <w:rFonts w:ascii="Garamond" w:hAnsi="Garamond"/>
          <w:b/>
          <w:sz w:val="28"/>
          <w:szCs w:val="28"/>
        </w:rPr>
      </w:pPr>
    </w:p>
    <w:p w14:paraId="43C1E69E" w14:textId="77777777" w:rsidR="00FC7671" w:rsidRDefault="00FC7671" w:rsidP="00FC7671">
      <w:pPr>
        <w:ind w:left="709" w:hanging="709"/>
        <w:jc w:val="center"/>
        <w:rPr>
          <w:rFonts w:ascii="Garamond" w:hAnsi="Garamond"/>
          <w:b/>
          <w:sz w:val="28"/>
          <w:szCs w:val="28"/>
        </w:rPr>
      </w:pPr>
    </w:p>
    <w:p w14:paraId="00B90834" w14:textId="77777777" w:rsidR="00FC7671" w:rsidRDefault="00FC7671" w:rsidP="00FC7671">
      <w:pPr>
        <w:ind w:left="709" w:hanging="709"/>
        <w:jc w:val="center"/>
        <w:rPr>
          <w:rFonts w:ascii="Garamond" w:hAnsi="Garamond"/>
          <w:bCs/>
          <w:sz w:val="28"/>
          <w:szCs w:val="28"/>
        </w:rPr>
      </w:pPr>
      <w:r>
        <w:rPr>
          <w:rFonts w:ascii="Garamond" w:hAnsi="Garamond"/>
          <w:bCs/>
          <w:sz w:val="28"/>
          <w:szCs w:val="28"/>
        </w:rPr>
        <w:t>dla</w:t>
      </w:r>
    </w:p>
    <w:p w14:paraId="557C6D55" w14:textId="77777777" w:rsidR="00FC7671" w:rsidRDefault="00FC7671" w:rsidP="00FC7671">
      <w:pPr>
        <w:ind w:left="709" w:hanging="709"/>
        <w:jc w:val="center"/>
        <w:rPr>
          <w:rFonts w:ascii="Garamond" w:hAnsi="Garamond"/>
          <w:bCs/>
          <w:sz w:val="28"/>
          <w:szCs w:val="28"/>
        </w:rPr>
      </w:pPr>
    </w:p>
    <w:p w14:paraId="3DF2455B" w14:textId="5CF806E1" w:rsidR="00FC7671" w:rsidRPr="00FC7671" w:rsidRDefault="00FC7671" w:rsidP="00FC7671">
      <w:pPr>
        <w:pStyle w:val="Nagwek8"/>
        <w:tabs>
          <w:tab w:val="left" w:pos="708"/>
        </w:tabs>
        <w:jc w:val="center"/>
        <w:rPr>
          <w:b/>
          <w:bCs/>
          <w:sz w:val="24"/>
          <w:szCs w:val="24"/>
        </w:rPr>
      </w:pPr>
      <w:r w:rsidRPr="00FC7671">
        <w:rPr>
          <w:rFonts w:ascii="Garamond" w:hAnsi="Garamond"/>
          <w:b/>
          <w:bCs/>
          <w:sz w:val="24"/>
          <w:szCs w:val="24"/>
        </w:rPr>
        <w:t>PRZETARGU</w:t>
      </w:r>
      <w:r w:rsidRPr="00FC7671">
        <w:rPr>
          <w:b/>
          <w:bCs/>
          <w:sz w:val="24"/>
          <w:szCs w:val="24"/>
        </w:rPr>
        <w:t xml:space="preserve">  NIEOGRANICZONEGO</w:t>
      </w:r>
    </w:p>
    <w:p w14:paraId="217B49CC" w14:textId="77777777" w:rsidR="00FC7671" w:rsidRDefault="00FC7671" w:rsidP="00FC7671">
      <w:pPr>
        <w:pStyle w:val="Nagwek8"/>
        <w:jc w:val="center"/>
        <w:rPr>
          <w:rFonts w:ascii="Garamond" w:hAnsi="Garamond"/>
          <w:bCs/>
          <w:szCs w:val="28"/>
        </w:rPr>
      </w:pPr>
    </w:p>
    <w:p w14:paraId="11CAD5FA" w14:textId="7EA969CA" w:rsidR="00FC7671" w:rsidRPr="00FC7671" w:rsidRDefault="00FC7671" w:rsidP="00FC7671">
      <w:pPr>
        <w:pStyle w:val="Tekstpodstawowy"/>
        <w:jc w:val="center"/>
        <w:rPr>
          <w:rFonts w:ascii="Garamond" w:hAnsi="Garamond" w:cs="Arial"/>
          <w:b/>
          <w:i/>
        </w:rPr>
      </w:pPr>
      <w:r w:rsidRPr="00FC7671">
        <w:rPr>
          <w:rFonts w:ascii="Garamond" w:hAnsi="Garamond" w:cs="Arial"/>
          <w:b/>
          <w:i/>
        </w:rPr>
        <w:t>(o wartości poniżej kwoty określanej na podstawie art. 11 ust 8.)</w:t>
      </w:r>
    </w:p>
    <w:p w14:paraId="2D7F9A82" w14:textId="77777777" w:rsidR="00FC7671" w:rsidRDefault="00FC7671" w:rsidP="00FC7671">
      <w:pPr>
        <w:ind w:left="709" w:hanging="709"/>
        <w:jc w:val="center"/>
        <w:rPr>
          <w:rFonts w:ascii="Garamond" w:hAnsi="Garamond"/>
          <w:bCs/>
          <w:sz w:val="22"/>
          <w:szCs w:val="22"/>
        </w:rPr>
      </w:pPr>
    </w:p>
    <w:p w14:paraId="13573A08" w14:textId="77777777" w:rsidR="00FC7671" w:rsidRDefault="00FC7671" w:rsidP="00FC7671">
      <w:pPr>
        <w:ind w:left="709" w:hanging="709"/>
        <w:jc w:val="center"/>
        <w:rPr>
          <w:rFonts w:ascii="Garamond" w:hAnsi="Garamond"/>
          <w:bCs/>
          <w:sz w:val="22"/>
          <w:szCs w:val="22"/>
        </w:rPr>
      </w:pPr>
    </w:p>
    <w:p w14:paraId="1459FF5A" w14:textId="77777777" w:rsidR="00FC7671" w:rsidRDefault="00FC7671" w:rsidP="00FC7671">
      <w:pPr>
        <w:ind w:left="709" w:hanging="709"/>
        <w:jc w:val="center"/>
        <w:rPr>
          <w:rFonts w:ascii="Garamond" w:hAnsi="Garamond"/>
          <w:bCs/>
          <w:sz w:val="22"/>
          <w:szCs w:val="22"/>
        </w:rPr>
      </w:pPr>
    </w:p>
    <w:p w14:paraId="5BA5ED3F" w14:textId="77777777" w:rsidR="00FC7671" w:rsidRDefault="00FC7671" w:rsidP="00FC7671">
      <w:pPr>
        <w:ind w:left="709" w:hanging="709"/>
        <w:jc w:val="center"/>
        <w:rPr>
          <w:rFonts w:ascii="Garamond" w:hAnsi="Garamond"/>
          <w:bCs/>
          <w:sz w:val="32"/>
          <w:szCs w:val="32"/>
        </w:rPr>
      </w:pPr>
    </w:p>
    <w:p w14:paraId="078B63A8" w14:textId="77777777" w:rsidR="00FC7671" w:rsidRDefault="00FC7671" w:rsidP="00FC7671">
      <w:pPr>
        <w:ind w:left="709" w:hanging="709"/>
        <w:jc w:val="center"/>
        <w:rPr>
          <w:rFonts w:ascii="Garamond" w:hAnsi="Garamond"/>
          <w:sz w:val="32"/>
          <w:szCs w:val="32"/>
        </w:rPr>
      </w:pPr>
    </w:p>
    <w:p w14:paraId="097AC860" w14:textId="503040FC" w:rsidR="00FC7671" w:rsidRDefault="00676F3F" w:rsidP="00FC7671">
      <w:pPr>
        <w:pStyle w:val="Tekstpodstawowywcity22"/>
        <w:ind w:left="0"/>
        <w:jc w:val="center"/>
        <w:rPr>
          <w:rFonts w:ascii="Garamond" w:hAnsi="Garamond"/>
          <w:b/>
          <w:bCs/>
          <w:sz w:val="32"/>
          <w:szCs w:val="32"/>
        </w:rPr>
      </w:pPr>
      <w:r>
        <w:rPr>
          <w:rFonts w:ascii="Garamond" w:hAnsi="Garamond"/>
          <w:b/>
          <w:bCs/>
          <w:sz w:val="32"/>
          <w:szCs w:val="32"/>
        </w:rPr>
        <w:t xml:space="preserve">    </w:t>
      </w:r>
      <w:r w:rsidR="00FC7671">
        <w:rPr>
          <w:rFonts w:ascii="Garamond" w:hAnsi="Garamond"/>
          <w:b/>
          <w:bCs/>
          <w:sz w:val="32"/>
          <w:szCs w:val="32"/>
        </w:rPr>
        <w:t>Ochrona obiektu Starego Ratusza w Rybniku – siedziby Muzeum</w:t>
      </w:r>
      <w:r w:rsidR="006B5155">
        <w:rPr>
          <w:rFonts w:ascii="Garamond" w:hAnsi="Garamond"/>
          <w:b/>
          <w:bCs/>
          <w:sz w:val="32"/>
          <w:szCs w:val="32"/>
        </w:rPr>
        <w:t xml:space="preserve"> im. o. Emila Drobnego w Rybniku</w:t>
      </w:r>
    </w:p>
    <w:p w14:paraId="4665C206" w14:textId="77777777" w:rsidR="00FC7671" w:rsidRDefault="00FC7671" w:rsidP="00FC7671">
      <w:pPr>
        <w:pStyle w:val="Tekstpodstawowywcity22"/>
        <w:ind w:left="0"/>
        <w:jc w:val="center"/>
        <w:rPr>
          <w:rFonts w:ascii="Garamond" w:hAnsi="Garamond"/>
          <w:b/>
          <w:bCs/>
          <w:sz w:val="32"/>
          <w:szCs w:val="32"/>
        </w:rPr>
      </w:pPr>
      <w:r>
        <w:rPr>
          <w:rFonts w:ascii="Garamond" w:hAnsi="Garamond"/>
          <w:b/>
          <w:bCs/>
          <w:sz w:val="32"/>
          <w:szCs w:val="32"/>
        </w:rPr>
        <w:t>i  Urzędu Stanu Cywilnego</w:t>
      </w:r>
    </w:p>
    <w:p w14:paraId="48D12E08" w14:textId="77777777" w:rsidR="00FC7671" w:rsidRDefault="00FC7671" w:rsidP="00FC7671">
      <w:pPr>
        <w:ind w:left="709" w:hanging="709"/>
        <w:jc w:val="center"/>
        <w:rPr>
          <w:rFonts w:ascii="Garamond" w:hAnsi="Garamond"/>
          <w:sz w:val="32"/>
          <w:szCs w:val="32"/>
        </w:rPr>
      </w:pPr>
    </w:p>
    <w:p w14:paraId="1BDFB82F" w14:textId="77777777" w:rsidR="00FC7671" w:rsidRDefault="00FC7671" w:rsidP="00FC7671">
      <w:pPr>
        <w:ind w:left="709" w:hanging="709"/>
        <w:jc w:val="center"/>
        <w:rPr>
          <w:rFonts w:ascii="Garamond" w:hAnsi="Garamond"/>
          <w:sz w:val="32"/>
          <w:szCs w:val="32"/>
        </w:rPr>
      </w:pPr>
    </w:p>
    <w:p w14:paraId="70A99D4A" w14:textId="77777777" w:rsidR="00FC7671" w:rsidRDefault="00FC7671" w:rsidP="00FC7671">
      <w:pPr>
        <w:ind w:left="709" w:hanging="709"/>
        <w:jc w:val="center"/>
        <w:rPr>
          <w:rFonts w:ascii="Garamond" w:hAnsi="Garamond"/>
          <w:sz w:val="32"/>
          <w:szCs w:val="32"/>
        </w:rPr>
      </w:pPr>
    </w:p>
    <w:p w14:paraId="36042542" w14:textId="77777777" w:rsidR="00FC7671" w:rsidRDefault="00FC7671" w:rsidP="00FC7671">
      <w:pPr>
        <w:ind w:left="709" w:hanging="709"/>
        <w:jc w:val="center"/>
        <w:rPr>
          <w:rFonts w:ascii="Garamond" w:hAnsi="Garamond"/>
          <w:sz w:val="32"/>
          <w:szCs w:val="32"/>
        </w:rPr>
      </w:pPr>
    </w:p>
    <w:p w14:paraId="581614BD" w14:textId="77777777" w:rsidR="00FC7671" w:rsidRDefault="00FC7671" w:rsidP="00FC7671">
      <w:pPr>
        <w:ind w:left="709" w:hanging="709"/>
        <w:jc w:val="center"/>
        <w:rPr>
          <w:rFonts w:ascii="Garamond" w:hAnsi="Garamond"/>
          <w:sz w:val="32"/>
          <w:szCs w:val="32"/>
        </w:rPr>
      </w:pPr>
    </w:p>
    <w:p w14:paraId="6226869A" w14:textId="77777777" w:rsidR="00FC7671" w:rsidRDefault="00FC7671" w:rsidP="00FC7671">
      <w:pPr>
        <w:ind w:left="709" w:hanging="709"/>
        <w:jc w:val="center"/>
        <w:rPr>
          <w:rFonts w:ascii="Garamond" w:hAnsi="Garamond"/>
          <w:sz w:val="22"/>
          <w:szCs w:val="22"/>
        </w:rPr>
      </w:pPr>
    </w:p>
    <w:p w14:paraId="7B06AA04" w14:textId="77777777" w:rsidR="00FC7671" w:rsidRDefault="00FC7671" w:rsidP="00FC7671">
      <w:pPr>
        <w:ind w:left="709" w:hanging="709"/>
        <w:jc w:val="center"/>
        <w:rPr>
          <w:rFonts w:ascii="Garamond" w:hAnsi="Garamond"/>
          <w:sz w:val="22"/>
          <w:szCs w:val="22"/>
        </w:rPr>
      </w:pPr>
    </w:p>
    <w:p w14:paraId="55BB7B79" w14:textId="503016BE" w:rsidR="00C321C8" w:rsidRDefault="00C321C8" w:rsidP="00FC7671">
      <w:pPr>
        <w:widowControl w:val="0"/>
        <w:spacing w:before="480"/>
        <w:ind w:left="3600"/>
        <w:jc w:val="center"/>
        <w:rPr>
          <w:b/>
          <w:bCs/>
          <w:sz w:val="28"/>
          <w:szCs w:val="28"/>
        </w:rPr>
      </w:pPr>
      <w:r>
        <w:rPr>
          <w:b/>
          <w:bCs/>
          <w:sz w:val="28"/>
          <w:szCs w:val="28"/>
        </w:rPr>
        <w:t>Numer</w:t>
      </w:r>
      <w:r w:rsidR="006B5155">
        <w:rPr>
          <w:b/>
          <w:bCs/>
          <w:sz w:val="28"/>
          <w:szCs w:val="28"/>
        </w:rPr>
        <w:t xml:space="preserve"> ogłoszenia w BZP: </w:t>
      </w:r>
      <w:r>
        <w:rPr>
          <w:b/>
          <w:bCs/>
          <w:sz w:val="28"/>
          <w:szCs w:val="28"/>
        </w:rPr>
        <w:t xml:space="preserve"> </w:t>
      </w:r>
      <w:r w:rsidR="00B315D7">
        <w:rPr>
          <w:b/>
          <w:bCs/>
          <w:sz w:val="28"/>
          <w:szCs w:val="28"/>
        </w:rPr>
        <w:t>603733-N-2020</w:t>
      </w:r>
      <w:bookmarkStart w:id="0" w:name="_GoBack"/>
      <w:bookmarkEnd w:id="0"/>
    </w:p>
    <w:p w14:paraId="49B5671F" w14:textId="2FC38AC8" w:rsidR="00FC7671" w:rsidRDefault="006B5155" w:rsidP="00FC7671">
      <w:pPr>
        <w:widowControl w:val="0"/>
        <w:spacing w:before="480"/>
        <w:ind w:left="3600"/>
        <w:jc w:val="center"/>
        <w:rPr>
          <w:sz w:val="28"/>
          <w:szCs w:val="28"/>
        </w:rPr>
      </w:pPr>
      <w:r>
        <w:rPr>
          <w:b/>
          <w:bCs/>
          <w:sz w:val="28"/>
          <w:szCs w:val="28"/>
        </w:rPr>
        <w:t xml:space="preserve"> data zamieszczenia:    </w:t>
      </w:r>
      <w:r w:rsidR="00B315D7">
        <w:rPr>
          <w:b/>
          <w:bCs/>
          <w:sz w:val="28"/>
          <w:szCs w:val="28"/>
        </w:rPr>
        <w:t>29.10.</w:t>
      </w:r>
      <w:r>
        <w:rPr>
          <w:b/>
          <w:bCs/>
          <w:sz w:val="28"/>
          <w:szCs w:val="28"/>
        </w:rPr>
        <w:t>2020</w:t>
      </w:r>
      <w:r w:rsidR="00FC7671">
        <w:rPr>
          <w:sz w:val="28"/>
          <w:szCs w:val="28"/>
        </w:rPr>
        <w:br/>
      </w:r>
    </w:p>
    <w:p w14:paraId="7CB23AC5" w14:textId="77777777" w:rsidR="00FC7671" w:rsidRDefault="00FC7671" w:rsidP="005F4710">
      <w:pPr>
        <w:spacing w:line="360" w:lineRule="auto"/>
        <w:jc w:val="center"/>
        <w:rPr>
          <w:rFonts w:cstheme="minorHAnsi"/>
          <w:b/>
          <w:sz w:val="20"/>
          <w:szCs w:val="20"/>
        </w:rPr>
      </w:pPr>
    </w:p>
    <w:p w14:paraId="4F41D9EA" w14:textId="77777777" w:rsidR="00FC7671" w:rsidRDefault="00FC7671" w:rsidP="005F4710">
      <w:pPr>
        <w:spacing w:line="360" w:lineRule="auto"/>
        <w:jc w:val="center"/>
        <w:rPr>
          <w:rFonts w:cstheme="minorHAnsi"/>
          <w:b/>
          <w:sz w:val="20"/>
          <w:szCs w:val="20"/>
        </w:rPr>
      </w:pPr>
    </w:p>
    <w:p w14:paraId="2C51D50E" w14:textId="77777777" w:rsidR="00FC7671" w:rsidRDefault="00FC7671" w:rsidP="005F4710">
      <w:pPr>
        <w:spacing w:line="360" w:lineRule="auto"/>
        <w:jc w:val="center"/>
        <w:rPr>
          <w:rFonts w:cstheme="minorHAnsi"/>
          <w:b/>
          <w:sz w:val="20"/>
          <w:szCs w:val="20"/>
        </w:rPr>
      </w:pPr>
    </w:p>
    <w:p w14:paraId="5A6734E7" w14:textId="77777777" w:rsidR="00FC7671" w:rsidRDefault="00FC7671" w:rsidP="005F4710">
      <w:pPr>
        <w:spacing w:line="360" w:lineRule="auto"/>
        <w:jc w:val="center"/>
        <w:rPr>
          <w:rFonts w:cstheme="minorHAnsi"/>
          <w:b/>
          <w:sz w:val="20"/>
          <w:szCs w:val="20"/>
        </w:rPr>
      </w:pPr>
    </w:p>
    <w:p w14:paraId="4465724F" w14:textId="77777777" w:rsidR="00FC7671" w:rsidRDefault="00FC7671" w:rsidP="005F4710">
      <w:pPr>
        <w:spacing w:line="360" w:lineRule="auto"/>
        <w:jc w:val="center"/>
        <w:rPr>
          <w:rFonts w:cstheme="minorHAnsi"/>
          <w:b/>
          <w:sz w:val="20"/>
          <w:szCs w:val="20"/>
        </w:rPr>
      </w:pPr>
    </w:p>
    <w:p w14:paraId="02DF2C3A" w14:textId="77777777" w:rsidR="00FC7671" w:rsidRDefault="00FC7671" w:rsidP="005F4710">
      <w:pPr>
        <w:spacing w:line="360" w:lineRule="auto"/>
        <w:jc w:val="center"/>
        <w:rPr>
          <w:rFonts w:cstheme="minorHAnsi"/>
          <w:b/>
          <w:sz w:val="20"/>
          <w:szCs w:val="20"/>
        </w:rPr>
      </w:pPr>
    </w:p>
    <w:p w14:paraId="46B05349" w14:textId="77777777" w:rsidR="00FC7671" w:rsidRDefault="00FC7671" w:rsidP="005F4710">
      <w:pPr>
        <w:spacing w:line="360" w:lineRule="auto"/>
        <w:jc w:val="center"/>
        <w:rPr>
          <w:rFonts w:cstheme="minorHAnsi"/>
          <w:b/>
          <w:sz w:val="20"/>
          <w:szCs w:val="20"/>
        </w:rPr>
      </w:pPr>
    </w:p>
    <w:p w14:paraId="7577E36C" w14:textId="77777777" w:rsidR="00FC7671" w:rsidRDefault="00FC7671" w:rsidP="005F4710">
      <w:pPr>
        <w:spacing w:line="360" w:lineRule="auto"/>
        <w:jc w:val="center"/>
        <w:rPr>
          <w:rFonts w:cstheme="minorHAnsi"/>
          <w:b/>
          <w:sz w:val="20"/>
          <w:szCs w:val="20"/>
        </w:rPr>
      </w:pPr>
    </w:p>
    <w:p w14:paraId="135C9728" w14:textId="77777777" w:rsidR="00FC7671" w:rsidRDefault="00FC7671" w:rsidP="005F4710">
      <w:pPr>
        <w:spacing w:line="360" w:lineRule="auto"/>
        <w:jc w:val="center"/>
        <w:rPr>
          <w:rFonts w:cstheme="minorHAnsi"/>
          <w:b/>
          <w:sz w:val="20"/>
          <w:szCs w:val="20"/>
        </w:rPr>
      </w:pPr>
    </w:p>
    <w:p w14:paraId="5C8597EB" w14:textId="77777777" w:rsidR="00FC7671" w:rsidRDefault="00FC7671" w:rsidP="005F4710">
      <w:pPr>
        <w:spacing w:line="360" w:lineRule="auto"/>
        <w:jc w:val="center"/>
        <w:rPr>
          <w:rFonts w:cstheme="minorHAnsi"/>
          <w:b/>
          <w:sz w:val="20"/>
          <w:szCs w:val="20"/>
        </w:rPr>
      </w:pPr>
    </w:p>
    <w:p w14:paraId="0C21F20F" w14:textId="77777777" w:rsidR="00FC7671" w:rsidRDefault="00FC7671" w:rsidP="005F4710">
      <w:pPr>
        <w:spacing w:line="360" w:lineRule="auto"/>
        <w:jc w:val="center"/>
        <w:rPr>
          <w:rFonts w:cstheme="minorHAnsi"/>
          <w:b/>
          <w:sz w:val="20"/>
          <w:szCs w:val="20"/>
        </w:rPr>
      </w:pPr>
    </w:p>
    <w:p w14:paraId="3362E850" w14:textId="77777777" w:rsidR="00AE210C" w:rsidRPr="005F72A5" w:rsidRDefault="001D3071" w:rsidP="005F4710">
      <w:pPr>
        <w:spacing w:line="360" w:lineRule="auto"/>
        <w:jc w:val="center"/>
        <w:rPr>
          <w:rFonts w:cstheme="minorHAnsi"/>
          <w:b/>
          <w:sz w:val="20"/>
          <w:szCs w:val="20"/>
        </w:rPr>
      </w:pPr>
      <w:r w:rsidRPr="005F72A5">
        <w:rPr>
          <w:rFonts w:cstheme="minorHAnsi"/>
          <w:b/>
          <w:sz w:val="20"/>
          <w:szCs w:val="20"/>
        </w:rPr>
        <w:t>SPECYFIKAJCA ISTOTNYCH WARUNKÓW ZAMÓWIENIA</w:t>
      </w:r>
    </w:p>
    <w:p w14:paraId="4B12DE7E" w14:textId="77777777" w:rsidR="00834445" w:rsidRPr="005F72A5" w:rsidRDefault="00834445" w:rsidP="005F4710">
      <w:pPr>
        <w:spacing w:line="360" w:lineRule="auto"/>
        <w:jc w:val="center"/>
        <w:rPr>
          <w:rFonts w:cstheme="minorHAnsi"/>
          <w:b/>
          <w:sz w:val="20"/>
          <w:szCs w:val="20"/>
        </w:rPr>
      </w:pPr>
    </w:p>
    <w:p w14:paraId="16B5EEF1" w14:textId="1396C6C8" w:rsidR="001D3071" w:rsidRPr="005F72A5" w:rsidRDefault="00A62404" w:rsidP="005F4710">
      <w:pPr>
        <w:spacing w:line="360" w:lineRule="auto"/>
        <w:jc w:val="center"/>
        <w:rPr>
          <w:rFonts w:cstheme="minorHAnsi"/>
          <w:sz w:val="20"/>
          <w:szCs w:val="20"/>
        </w:rPr>
      </w:pPr>
      <w:r w:rsidRPr="005F72A5">
        <w:rPr>
          <w:rFonts w:cstheme="minorHAnsi"/>
          <w:b/>
          <w:sz w:val="20"/>
          <w:szCs w:val="20"/>
        </w:rPr>
        <w:t>Ochrona obiektu Starego Ratusza w Rybniku – siedziby</w:t>
      </w:r>
      <w:r w:rsidR="006B5155">
        <w:rPr>
          <w:rFonts w:cstheme="minorHAnsi"/>
          <w:b/>
          <w:sz w:val="20"/>
          <w:szCs w:val="20"/>
        </w:rPr>
        <w:t xml:space="preserve"> Muzeum  im. o. Emila Drobnego  w Rybniku </w:t>
      </w:r>
      <w:r w:rsidRPr="005F72A5">
        <w:rPr>
          <w:rFonts w:cstheme="minorHAnsi"/>
          <w:b/>
          <w:sz w:val="20"/>
          <w:szCs w:val="20"/>
        </w:rPr>
        <w:t xml:space="preserve"> i Urzędu Stanu Cywilnego</w:t>
      </w:r>
    </w:p>
    <w:p w14:paraId="5C9C48D3" w14:textId="77777777" w:rsidR="000C7E1E" w:rsidRPr="005F72A5" w:rsidRDefault="000C7E1E" w:rsidP="005F4710">
      <w:pPr>
        <w:spacing w:line="360" w:lineRule="auto"/>
        <w:jc w:val="both"/>
        <w:rPr>
          <w:rFonts w:cstheme="minorHAnsi"/>
          <w:sz w:val="20"/>
          <w:szCs w:val="20"/>
        </w:rPr>
      </w:pPr>
    </w:p>
    <w:p w14:paraId="72A2A61C" w14:textId="4E7AE3F7" w:rsidR="001D3071" w:rsidRPr="005F72A5" w:rsidRDefault="001D3071" w:rsidP="005F4710">
      <w:pPr>
        <w:spacing w:line="360" w:lineRule="auto"/>
        <w:jc w:val="both"/>
        <w:rPr>
          <w:rFonts w:cstheme="minorHAnsi"/>
          <w:b/>
          <w:sz w:val="20"/>
          <w:szCs w:val="20"/>
        </w:rPr>
      </w:pPr>
      <w:r w:rsidRPr="005F72A5">
        <w:rPr>
          <w:rFonts w:cstheme="minorHAnsi"/>
          <w:b/>
          <w:sz w:val="20"/>
          <w:szCs w:val="20"/>
        </w:rPr>
        <w:t>NAZWA ORAZ ADRES ZAMAWIAJĄCEGO</w:t>
      </w:r>
    </w:p>
    <w:p w14:paraId="64CB69BE" w14:textId="166BEC81" w:rsidR="001D3071" w:rsidRPr="005F72A5" w:rsidRDefault="00300292" w:rsidP="005F4710">
      <w:pPr>
        <w:spacing w:line="360" w:lineRule="auto"/>
        <w:jc w:val="both"/>
        <w:rPr>
          <w:rFonts w:cstheme="minorHAnsi"/>
          <w:sz w:val="20"/>
          <w:szCs w:val="20"/>
        </w:rPr>
      </w:pPr>
      <w:r w:rsidRPr="005F72A5">
        <w:rPr>
          <w:rFonts w:cstheme="minorHAnsi"/>
          <w:sz w:val="20"/>
          <w:szCs w:val="20"/>
        </w:rPr>
        <w:t>Muzeum</w:t>
      </w:r>
      <w:r w:rsidR="006B5155">
        <w:rPr>
          <w:rFonts w:cstheme="minorHAnsi"/>
          <w:sz w:val="20"/>
          <w:szCs w:val="20"/>
        </w:rPr>
        <w:t xml:space="preserve"> im. o. Emila Drobnego</w:t>
      </w:r>
      <w:r w:rsidRPr="005F72A5">
        <w:rPr>
          <w:rFonts w:cstheme="minorHAnsi"/>
          <w:sz w:val="20"/>
          <w:szCs w:val="20"/>
        </w:rPr>
        <w:t xml:space="preserve"> w Rybniku</w:t>
      </w:r>
    </w:p>
    <w:p w14:paraId="6AA49BAD" w14:textId="52BC5987" w:rsidR="001D3071" w:rsidRPr="005F72A5" w:rsidRDefault="001D3071" w:rsidP="005F4710">
      <w:pPr>
        <w:spacing w:line="360" w:lineRule="auto"/>
        <w:jc w:val="both"/>
        <w:rPr>
          <w:rFonts w:cstheme="minorHAnsi"/>
          <w:sz w:val="20"/>
          <w:szCs w:val="20"/>
        </w:rPr>
      </w:pPr>
      <w:r w:rsidRPr="005F72A5">
        <w:rPr>
          <w:rFonts w:cstheme="minorHAnsi"/>
          <w:sz w:val="20"/>
          <w:szCs w:val="20"/>
        </w:rPr>
        <w:t xml:space="preserve">ul. </w:t>
      </w:r>
      <w:r w:rsidR="00300292" w:rsidRPr="005F72A5">
        <w:rPr>
          <w:rFonts w:cstheme="minorHAnsi"/>
          <w:sz w:val="20"/>
          <w:szCs w:val="20"/>
        </w:rPr>
        <w:t>Rynek 18</w:t>
      </w:r>
      <w:r w:rsidRPr="005F72A5">
        <w:rPr>
          <w:rFonts w:cstheme="minorHAnsi"/>
          <w:sz w:val="20"/>
          <w:szCs w:val="20"/>
        </w:rPr>
        <w:t>, 44-2</w:t>
      </w:r>
      <w:r w:rsidR="00300292" w:rsidRPr="005F72A5">
        <w:rPr>
          <w:rFonts w:cstheme="minorHAnsi"/>
          <w:sz w:val="20"/>
          <w:szCs w:val="20"/>
        </w:rPr>
        <w:t>0</w:t>
      </w:r>
      <w:r w:rsidRPr="005F72A5">
        <w:rPr>
          <w:rFonts w:cstheme="minorHAnsi"/>
          <w:sz w:val="20"/>
          <w:szCs w:val="20"/>
        </w:rPr>
        <w:t>0 Rybnik</w:t>
      </w:r>
    </w:p>
    <w:p w14:paraId="47F52D24" w14:textId="77777777" w:rsidR="001D3071" w:rsidRPr="005F72A5" w:rsidRDefault="001D3071" w:rsidP="005F4710">
      <w:pPr>
        <w:spacing w:line="360" w:lineRule="auto"/>
        <w:jc w:val="both"/>
        <w:rPr>
          <w:rFonts w:cstheme="minorHAnsi"/>
          <w:b/>
          <w:sz w:val="20"/>
          <w:szCs w:val="20"/>
        </w:rPr>
      </w:pPr>
    </w:p>
    <w:p w14:paraId="2C71E30E" w14:textId="76DD074D" w:rsidR="001E072C" w:rsidRPr="005F72A5" w:rsidRDefault="001E072C" w:rsidP="005F4710">
      <w:pPr>
        <w:spacing w:line="360" w:lineRule="auto"/>
        <w:jc w:val="both"/>
        <w:rPr>
          <w:rFonts w:cstheme="minorHAnsi"/>
          <w:sz w:val="20"/>
          <w:szCs w:val="20"/>
        </w:rPr>
      </w:pPr>
      <w:r w:rsidRPr="005F72A5">
        <w:rPr>
          <w:rFonts w:cstheme="minorHAnsi"/>
          <w:sz w:val="20"/>
          <w:szCs w:val="20"/>
        </w:rPr>
        <w:t>Ilekroć w specyfikacji istotnych warunków zamówienia jest mowa o:</w:t>
      </w:r>
    </w:p>
    <w:p w14:paraId="2DE64B21" w14:textId="4A840150" w:rsidR="001E072C" w:rsidRPr="005F72A5" w:rsidRDefault="009108EE" w:rsidP="000610EC">
      <w:pPr>
        <w:pStyle w:val="Akapitzlist"/>
        <w:numPr>
          <w:ilvl w:val="0"/>
          <w:numId w:val="11"/>
        </w:numPr>
        <w:spacing w:line="360" w:lineRule="auto"/>
        <w:jc w:val="both"/>
        <w:rPr>
          <w:rFonts w:cstheme="minorHAnsi"/>
          <w:sz w:val="20"/>
          <w:szCs w:val="20"/>
        </w:rPr>
      </w:pPr>
      <w:r w:rsidRPr="005F72A5">
        <w:rPr>
          <w:rFonts w:cstheme="minorHAnsi"/>
          <w:sz w:val="20"/>
          <w:szCs w:val="20"/>
        </w:rPr>
        <w:t>SIWZ</w:t>
      </w:r>
      <w:r w:rsidR="001E072C" w:rsidRPr="005F72A5">
        <w:rPr>
          <w:rFonts w:cstheme="minorHAnsi"/>
          <w:sz w:val="20"/>
          <w:szCs w:val="20"/>
        </w:rPr>
        <w:t xml:space="preserve"> – należy przez to rozumieć niniejszą specyfikację istotnych warunków zamówienia,</w:t>
      </w:r>
    </w:p>
    <w:p w14:paraId="1FDC759D" w14:textId="69D71CD4" w:rsidR="007F629D" w:rsidRPr="005F72A5" w:rsidRDefault="007F629D" w:rsidP="000610EC">
      <w:pPr>
        <w:pStyle w:val="Akapitzlist"/>
        <w:numPr>
          <w:ilvl w:val="0"/>
          <w:numId w:val="11"/>
        </w:numPr>
        <w:spacing w:line="360" w:lineRule="auto"/>
        <w:jc w:val="both"/>
        <w:rPr>
          <w:rFonts w:cstheme="minorHAnsi"/>
          <w:sz w:val="20"/>
          <w:szCs w:val="20"/>
        </w:rPr>
      </w:pPr>
      <w:r w:rsidRPr="005F72A5">
        <w:rPr>
          <w:rFonts w:cstheme="minorHAnsi"/>
          <w:sz w:val="20"/>
          <w:szCs w:val="20"/>
        </w:rPr>
        <w:t xml:space="preserve">zamówieniu – należy przez to rozumieć zamówienie publiczne, którego przedmiot został w sposób szczegółowy opisany w części </w:t>
      </w:r>
      <w:r w:rsidRPr="005F72A5">
        <w:rPr>
          <w:rFonts w:cstheme="minorHAnsi"/>
          <w:i/>
          <w:sz w:val="20"/>
          <w:szCs w:val="20"/>
        </w:rPr>
        <w:t>opis przedmiotu zamówienia</w:t>
      </w:r>
      <w:r w:rsidRPr="005F72A5">
        <w:rPr>
          <w:rFonts w:cstheme="minorHAnsi"/>
          <w:sz w:val="20"/>
          <w:szCs w:val="20"/>
        </w:rPr>
        <w:t xml:space="preserve"> SIWZ,</w:t>
      </w:r>
    </w:p>
    <w:p w14:paraId="064C7B19" w14:textId="787FEA01" w:rsidR="007F629D" w:rsidRPr="005F72A5" w:rsidRDefault="007F629D" w:rsidP="000610EC">
      <w:pPr>
        <w:pStyle w:val="Akapitzlist"/>
        <w:numPr>
          <w:ilvl w:val="0"/>
          <w:numId w:val="11"/>
        </w:numPr>
        <w:spacing w:line="360" w:lineRule="auto"/>
        <w:jc w:val="both"/>
        <w:rPr>
          <w:rFonts w:cstheme="minorHAnsi"/>
          <w:sz w:val="20"/>
          <w:szCs w:val="20"/>
        </w:rPr>
      </w:pPr>
      <w:r w:rsidRPr="005F72A5">
        <w:rPr>
          <w:rFonts w:cstheme="minorHAnsi"/>
          <w:sz w:val="20"/>
          <w:szCs w:val="20"/>
        </w:rPr>
        <w:t xml:space="preserve">zamawiającym – należy przez to rozumieć </w:t>
      </w:r>
      <w:r w:rsidR="00300292" w:rsidRPr="005F72A5">
        <w:rPr>
          <w:rFonts w:cstheme="minorHAnsi"/>
          <w:sz w:val="20"/>
          <w:szCs w:val="20"/>
        </w:rPr>
        <w:t>Muzeum</w:t>
      </w:r>
      <w:r w:rsidR="006B5155">
        <w:rPr>
          <w:rFonts w:cstheme="minorHAnsi"/>
          <w:sz w:val="20"/>
          <w:szCs w:val="20"/>
        </w:rPr>
        <w:t xml:space="preserve"> im. o. Emila Drobnego</w:t>
      </w:r>
      <w:r w:rsidR="00300292" w:rsidRPr="005F72A5">
        <w:rPr>
          <w:rFonts w:cstheme="minorHAnsi"/>
          <w:sz w:val="20"/>
          <w:szCs w:val="20"/>
        </w:rPr>
        <w:t xml:space="preserve"> w Rybniku</w:t>
      </w:r>
      <w:r w:rsidRPr="005F72A5">
        <w:rPr>
          <w:rFonts w:cstheme="minorHAnsi"/>
          <w:sz w:val="20"/>
          <w:szCs w:val="20"/>
        </w:rPr>
        <w:t>,</w:t>
      </w:r>
    </w:p>
    <w:p w14:paraId="37BA6F4C" w14:textId="4DA023BF" w:rsidR="007F629D" w:rsidRPr="005F72A5" w:rsidRDefault="007F629D" w:rsidP="000610EC">
      <w:pPr>
        <w:pStyle w:val="Akapitzlist"/>
        <w:numPr>
          <w:ilvl w:val="0"/>
          <w:numId w:val="11"/>
        </w:numPr>
        <w:spacing w:line="360" w:lineRule="auto"/>
        <w:jc w:val="both"/>
        <w:rPr>
          <w:rFonts w:cstheme="minorHAnsi"/>
          <w:sz w:val="20"/>
          <w:szCs w:val="20"/>
        </w:rPr>
      </w:pPr>
      <w:r w:rsidRPr="005F72A5">
        <w:rPr>
          <w:rFonts w:cstheme="minorHAnsi"/>
          <w:sz w:val="20"/>
          <w:szCs w:val="20"/>
        </w:rPr>
        <w:t>wykonawcy – należy przez to rozumieć podmiot, który ubiega się o wykonanie zamówienia, złoży ofertę na wykonanie zamówienia albo zawrze z zamawiającym umowę w sprawie wykonania zamówienia,</w:t>
      </w:r>
    </w:p>
    <w:p w14:paraId="5EED92EE" w14:textId="712D8000" w:rsidR="007F629D" w:rsidRPr="005F72A5" w:rsidRDefault="009108EE" w:rsidP="000610EC">
      <w:pPr>
        <w:pStyle w:val="Akapitzlist"/>
        <w:numPr>
          <w:ilvl w:val="0"/>
          <w:numId w:val="11"/>
        </w:numPr>
        <w:spacing w:line="360" w:lineRule="auto"/>
        <w:jc w:val="both"/>
        <w:rPr>
          <w:rFonts w:cstheme="minorHAnsi"/>
          <w:sz w:val="20"/>
          <w:szCs w:val="20"/>
        </w:rPr>
      </w:pPr>
      <w:r w:rsidRPr="005F72A5">
        <w:rPr>
          <w:rFonts w:cstheme="minorHAnsi"/>
          <w:sz w:val="20"/>
          <w:szCs w:val="20"/>
        </w:rPr>
        <w:t xml:space="preserve">ustawie – należy przez to rozumieć ustawę z dnia 29 stycznia 2004 </w:t>
      </w:r>
      <w:r w:rsidR="007F629D" w:rsidRPr="005F72A5">
        <w:rPr>
          <w:rFonts w:cstheme="minorHAnsi"/>
          <w:sz w:val="20"/>
          <w:szCs w:val="20"/>
        </w:rPr>
        <w:t>roku Prawo zamówień publicznych.</w:t>
      </w:r>
    </w:p>
    <w:p w14:paraId="0B73DB0E" w14:textId="77777777" w:rsidR="008163FA" w:rsidRPr="005F72A5" w:rsidRDefault="008163FA" w:rsidP="005F4710">
      <w:pPr>
        <w:spacing w:line="360" w:lineRule="auto"/>
        <w:jc w:val="both"/>
        <w:rPr>
          <w:rFonts w:cstheme="minorHAnsi"/>
          <w:b/>
          <w:sz w:val="20"/>
          <w:szCs w:val="20"/>
        </w:rPr>
      </w:pPr>
    </w:p>
    <w:p w14:paraId="4084193A" w14:textId="5B88643A" w:rsidR="00011D72" w:rsidRPr="005F72A5" w:rsidRDefault="00011D72" w:rsidP="005F4710">
      <w:pPr>
        <w:spacing w:line="360" w:lineRule="auto"/>
        <w:jc w:val="both"/>
        <w:rPr>
          <w:rFonts w:cstheme="minorHAnsi"/>
          <w:b/>
          <w:sz w:val="20"/>
          <w:szCs w:val="20"/>
        </w:rPr>
      </w:pPr>
      <w:r w:rsidRPr="005F72A5">
        <w:rPr>
          <w:rFonts w:cstheme="minorHAnsi"/>
          <w:b/>
          <w:sz w:val="20"/>
          <w:szCs w:val="20"/>
        </w:rPr>
        <w:t>ADRES POCZTY ELEKTRONICZNEJ I STRONY INTERNETOWEJ ZAMAWIAJĄCEGO</w:t>
      </w:r>
    </w:p>
    <w:p w14:paraId="26C89D37" w14:textId="76DD18BF" w:rsidR="00011D72" w:rsidRDefault="00B315D7" w:rsidP="005F4710">
      <w:pPr>
        <w:spacing w:line="360" w:lineRule="auto"/>
        <w:jc w:val="both"/>
        <w:rPr>
          <w:rStyle w:val="Hipercze"/>
          <w:rFonts w:cstheme="minorHAnsi"/>
          <w:color w:val="auto"/>
          <w:sz w:val="20"/>
          <w:szCs w:val="20"/>
          <w:u w:val="none"/>
        </w:rPr>
      </w:pPr>
      <w:hyperlink r:id="rId5" w:history="1">
        <w:r w:rsidR="00300292" w:rsidRPr="005F72A5">
          <w:rPr>
            <w:rStyle w:val="Hipercze"/>
            <w:rFonts w:cstheme="minorHAnsi"/>
            <w:color w:val="auto"/>
            <w:sz w:val="20"/>
            <w:szCs w:val="20"/>
            <w:u w:val="none"/>
          </w:rPr>
          <w:t>muzeum@muzeum.rybnik.pl</w:t>
        </w:r>
      </w:hyperlink>
    </w:p>
    <w:p w14:paraId="079725F4" w14:textId="4C97C167" w:rsidR="00D74D42" w:rsidRPr="005F72A5" w:rsidRDefault="00D74D42" w:rsidP="005F4710">
      <w:pPr>
        <w:spacing w:line="360" w:lineRule="auto"/>
        <w:jc w:val="both"/>
        <w:rPr>
          <w:rFonts w:cstheme="minorHAnsi"/>
          <w:sz w:val="20"/>
          <w:szCs w:val="20"/>
        </w:rPr>
      </w:pPr>
      <w:r>
        <w:rPr>
          <w:rStyle w:val="Hipercze"/>
          <w:rFonts w:cstheme="minorHAnsi"/>
          <w:color w:val="auto"/>
          <w:sz w:val="20"/>
          <w:szCs w:val="20"/>
          <w:u w:val="none"/>
        </w:rPr>
        <w:t>zydek@muzeum.rybnik.pl</w:t>
      </w:r>
    </w:p>
    <w:p w14:paraId="17561BEE" w14:textId="5255774A" w:rsidR="00011D72" w:rsidRPr="005F72A5" w:rsidRDefault="00011D72" w:rsidP="005F4710">
      <w:pPr>
        <w:spacing w:line="360" w:lineRule="auto"/>
        <w:jc w:val="both"/>
        <w:rPr>
          <w:rFonts w:cstheme="minorHAnsi"/>
          <w:sz w:val="20"/>
          <w:szCs w:val="20"/>
        </w:rPr>
      </w:pPr>
      <w:r w:rsidRPr="005F72A5">
        <w:rPr>
          <w:rFonts w:cstheme="minorHAnsi"/>
          <w:sz w:val="20"/>
          <w:szCs w:val="20"/>
        </w:rPr>
        <w:t>www.</w:t>
      </w:r>
      <w:r w:rsidR="00300292" w:rsidRPr="005F72A5">
        <w:rPr>
          <w:rFonts w:cstheme="minorHAnsi"/>
          <w:sz w:val="20"/>
          <w:szCs w:val="20"/>
        </w:rPr>
        <w:t>muzeum.rybnik</w:t>
      </w:r>
      <w:r w:rsidRPr="005F72A5">
        <w:rPr>
          <w:rFonts w:cstheme="minorHAnsi"/>
          <w:sz w:val="20"/>
          <w:szCs w:val="20"/>
        </w:rPr>
        <w:t>.pl</w:t>
      </w:r>
    </w:p>
    <w:p w14:paraId="710FA12B" w14:textId="77777777" w:rsidR="00011D72" w:rsidRPr="005F72A5" w:rsidRDefault="00011D72" w:rsidP="005F4710">
      <w:pPr>
        <w:spacing w:line="360" w:lineRule="auto"/>
        <w:jc w:val="both"/>
        <w:rPr>
          <w:rFonts w:cstheme="minorHAnsi"/>
          <w:b/>
          <w:sz w:val="20"/>
          <w:szCs w:val="20"/>
        </w:rPr>
      </w:pPr>
    </w:p>
    <w:p w14:paraId="23D18A22" w14:textId="1A79FBAF" w:rsidR="001D3071" w:rsidRPr="005F72A5" w:rsidRDefault="001D3071" w:rsidP="005F4710">
      <w:pPr>
        <w:spacing w:line="360" w:lineRule="auto"/>
        <w:jc w:val="both"/>
        <w:rPr>
          <w:rFonts w:cstheme="minorHAnsi"/>
          <w:b/>
          <w:sz w:val="20"/>
          <w:szCs w:val="20"/>
        </w:rPr>
      </w:pPr>
      <w:r w:rsidRPr="005F72A5">
        <w:rPr>
          <w:rFonts w:cstheme="minorHAnsi"/>
          <w:b/>
          <w:sz w:val="20"/>
          <w:szCs w:val="20"/>
        </w:rPr>
        <w:t>TRYB UDZIELENIA ZAMÓWIENIA</w:t>
      </w:r>
    </w:p>
    <w:p w14:paraId="38ACFBD7" w14:textId="059D3C5F" w:rsidR="001D3071" w:rsidRPr="005F72A5" w:rsidRDefault="001D3071" w:rsidP="005F4710">
      <w:pPr>
        <w:spacing w:line="360" w:lineRule="auto"/>
        <w:jc w:val="both"/>
        <w:rPr>
          <w:rFonts w:cstheme="minorHAnsi"/>
          <w:sz w:val="20"/>
          <w:szCs w:val="20"/>
        </w:rPr>
      </w:pPr>
      <w:r w:rsidRPr="005F72A5">
        <w:rPr>
          <w:rFonts w:cstheme="minorHAnsi"/>
          <w:sz w:val="20"/>
          <w:szCs w:val="20"/>
        </w:rPr>
        <w:t>Przetarg nieograniczony</w:t>
      </w:r>
      <w:r w:rsidR="00E57DB5" w:rsidRPr="005F72A5">
        <w:rPr>
          <w:rFonts w:cstheme="minorHAnsi"/>
          <w:sz w:val="20"/>
          <w:szCs w:val="20"/>
        </w:rPr>
        <w:t>.</w:t>
      </w:r>
    </w:p>
    <w:p w14:paraId="5A302F8E" w14:textId="77777777" w:rsidR="00E57DB5" w:rsidRPr="005F72A5" w:rsidRDefault="00E57DB5" w:rsidP="005F4710">
      <w:pPr>
        <w:spacing w:line="360" w:lineRule="auto"/>
        <w:jc w:val="both"/>
        <w:rPr>
          <w:rFonts w:cstheme="minorHAnsi"/>
          <w:sz w:val="20"/>
          <w:szCs w:val="20"/>
        </w:rPr>
      </w:pPr>
    </w:p>
    <w:p w14:paraId="7C21BD8F" w14:textId="19D07B73" w:rsidR="00E57DB5" w:rsidRPr="005F72A5" w:rsidRDefault="00E57DB5" w:rsidP="005F4710">
      <w:pPr>
        <w:spacing w:line="360" w:lineRule="auto"/>
        <w:jc w:val="both"/>
        <w:rPr>
          <w:rFonts w:cstheme="minorHAnsi"/>
          <w:sz w:val="20"/>
          <w:szCs w:val="20"/>
        </w:rPr>
      </w:pPr>
      <w:r w:rsidRPr="005F72A5">
        <w:rPr>
          <w:rFonts w:cstheme="minorHAnsi"/>
          <w:sz w:val="20"/>
          <w:szCs w:val="20"/>
        </w:rPr>
        <w:t>W zakresie nieuregulowanym SIWZ zastosowanie mają przepisy ustawy</w:t>
      </w:r>
      <w:r w:rsidR="006549C9" w:rsidRPr="005F72A5">
        <w:rPr>
          <w:rFonts w:cstheme="minorHAnsi"/>
          <w:sz w:val="20"/>
          <w:szCs w:val="20"/>
        </w:rPr>
        <w:t xml:space="preserve"> i aktów wykonawczych do ustawy</w:t>
      </w:r>
      <w:r w:rsidRPr="005F72A5">
        <w:rPr>
          <w:rFonts w:cstheme="minorHAnsi"/>
          <w:sz w:val="20"/>
          <w:szCs w:val="20"/>
        </w:rPr>
        <w:t>.</w:t>
      </w:r>
    </w:p>
    <w:p w14:paraId="05505736" w14:textId="77777777" w:rsidR="00E57DB5" w:rsidRPr="005F72A5" w:rsidRDefault="00E57DB5" w:rsidP="005F4710">
      <w:pPr>
        <w:spacing w:line="360" w:lineRule="auto"/>
        <w:jc w:val="both"/>
        <w:rPr>
          <w:rFonts w:cstheme="minorHAnsi"/>
          <w:sz w:val="20"/>
          <w:szCs w:val="20"/>
        </w:rPr>
      </w:pPr>
    </w:p>
    <w:p w14:paraId="6C7FBEDB" w14:textId="44F0FD73" w:rsidR="00E57DB5" w:rsidRPr="005F72A5" w:rsidRDefault="00E57DB5" w:rsidP="005F4710">
      <w:pPr>
        <w:spacing w:line="360" w:lineRule="auto"/>
        <w:jc w:val="both"/>
        <w:rPr>
          <w:rFonts w:cstheme="minorHAnsi"/>
          <w:sz w:val="20"/>
          <w:szCs w:val="20"/>
        </w:rPr>
      </w:pPr>
      <w:r w:rsidRPr="005F72A5">
        <w:rPr>
          <w:rFonts w:cstheme="minorHAnsi"/>
          <w:sz w:val="20"/>
          <w:szCs w:val="20"/>
        </w:rPr>
        <w:t>Wartość zamówienia nie przekracza równowartości kwoty określonej w przepisach wykonawczych wydanych na podstawie art. 11 ust. 8 ustawy.</w:t>
      </w:r>
    </w:p>
    <w:p w14:paraId="5F463780" w14:textId="77777777" w:rsidR="001D3071" w:rsidRPr="005F72A5" w:rsidRDefault="001D3071" w:rsidP="005F4710">
      <w:pPr>
        <w:spacing w:line="360" w:lineRule="auto"/>
        <w:jc w:val="both"/>
        <w:rPr>
          <w:rFonts w:cstheme="minorHAnsi"/>
          <w:b/>
          <w:sz w:val="20"/>
          <w:szCs w:val="20"/>
        </w:rPr>
      </w:pPr>
    </w:p>
    <w:p w14:paraId="1C77208B" w14:textId="54B930A8" w:rsidR="00FF72B9" w:rsidRPr="005F72A5" w:rsidRDefault="00FF72B9" w:rsidP="005F4710">
      <w:pPr>
        <w:spacing w:line="360" w:lineRule="auto"/>
        <w:jc w:val="both"/>
        <w:rPr>
          <w:rFonts w:cstheme="minorHAnsi"/>
          <w:b/>
          <w:sz w:val="20"/>
          <w:szCs w:val="20"/>
        </w:rPr>
      </w:pPr>
      <w:r w:rsidRPr="005F72A5">
        <w:rPr>
          <w:rFonts w:cstheme="minorHAnsi"/>
          <w:b/>
          <w:sz w:val="20"/>
          <w:szCs w:val="20"/>
        </w:rPr>
        <w:t>KLASYFIKACJA WSPÓLNEGO SŁOWNIKA ZAMÓWIEŃ (CPV)</w:t>
      </w:r>
    </w:p>
    <w:p w14:paraId="0B6A927F" w14:textId="77777777" w:rsidR="00A01F97" w:rsidRPr="005F72A5" w:rsidRDefault="00300292" w:rsidP="005F4710">
      <w:pPr>
        <w:spacing w:line="360" w:lineRule="auto"/>
        <w:jc w:val="both"/>
        <w:rPr>
          <w:rFonts w:cstheme="minorHAnsi"/>
          <w:sz w:val="20"/>
          <w:szCs w:val="20"/>
          <w:lang w:eastAsia="pl-PL"/>
        </w:rPr>
      </w:pPr>
      <w:r w:rsidRPr="005F72A5">
        <w:rPr>
          <w:rFonts w:cstheme="minorHAnsi"/>
          <w:sz w:val="20"/>
          <w:szCs w:val="20"/>
          <w:lang w:eastAsia="pl-PL"/>
        </w:rPr>
        <w:t>79</w:t>
      </w:r>
      <w:r w:rsidR="00A62404" w:rsidRPr="005F72A5">
        <w:rPr>
          <w:rFonts w:cstheme="minorHAnsi"/>
          <w:sz w:val="20"/>
          <w:szCs w:val="20"/>
          <w:lang w:eastAsia="pl-PL"/>
        </w:rPr>
        <w:t>710000-4 Usługi ochroniarskie</w:t>
      </w:r>
    </w:p>
    <w:p w14:paraId="020B731E" w14:textId="77777777" w:rsidR="00A01F97" w:rsidRPr="005F72A5" w:rsidRDefault="004201A0" w:rsidP="005F4710">
      <w:pPr>
        <w:spacing w:line="360" w:lineRule="auto"/>
        <w:jc w:val="both"/>
        <w:rPr>
          <w:rFonts w:cstheme="minorHAnsi"/>
          <w:sz w:val="20"/>
          <w:szCs w:val="20"/>
          <w:lang w:eastAsia="pl-PL"/>
        </w:rPr>
      </w:pPr>
      <w:r w:rsidRPr="005F72A5">
        <w:rPr>
          <w:rFonts w:eastAsia="Times New Roman" w:cstheme="minorHAnsi"/>
          <w:sz w:val="20"/>
          <w:szCs w:val="20"/>
          <w:lang w:eastAsia="pl-PL"/>
        </w:rPr>
        <w:t xml:space="preserve">79711000-1 </w:t>
      </w:r>
      <w:r w:rsidR="00A01F97" w:rsidRPr="005F72A5">
        <w:rPr>
          <w:rFonts w:eastAsia="Times New Roman" w:cstheme="minorHAnsi"/>
          <w:sz w:val="20"/>
          <w:szCs w:val="20"/>
          <w:lang w:eastAsia="pl-PL"/>
        </w:rPr>
        <w:t>U</w:t>
      </w:r>
      <w:r w:rsidRPr="005F72A5">
        <w:rPr>
          <w:rFonts w:eastAsia="Times New Roman" w:cstheme="minorHAnsi"/>
          <w:sz w:val="20"/>
          <w:szCs w:val="20"/>
          <w:lang w:eastAsia="pl-PL"/>
        </w:rPr>
        <w:t xml:space="preserve">sługi nadzoru przy </w:t>
      </w:r>
      <w:r w:rsidR="00A01F97" w:rsidRPr="005F72A5">
        <w:rPr>
          <w:rFonts w:eastAsia="Times New Roman" w:cstheme="minorHAnsi"/>
          <w:sz w:val="20"/>
          <w:szCs w:val="20"/>
          <w:lang w:eastAsia="pl-PL"/>
        </w:rPr>
        <w:t>użyciu</w:t>
      </w:r>
      <w:r w:rsidRPr="005F72A5">
        <w:rPr>
          <w:rFonts w:eastAsia="Times New Roman" w:cstheme="minorHAnsi"/>
          <w:sz w:val="20"/>
          <w:szCs w:val="20"/>
          <w:lang w:eastAsia="pl-PL"/>
        </w:rPr>
        <w:t xml:space="preserve"> alarmu </w:t>
      </w:r>
    </w:p>
    <w:p w14:paraId="372BE956" w14:textId="77777777" w:rsidR="00A01F97" w:rsidRPr="005F72A5" w:rsidRDefault="004201A0" w:rsidP="005F4710">
      <w:p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lastRenderedPageBreak/>
        <w:t xml:space="preserve">92521200-1 </w:t>
      </w:r>
      <w:r w:rsidR="00A01F97" w:rsidRPr="005F72A5">
        <w:rPr>
          <w:rFonts w:eastAsia="Times New Roman" w:cstheme="minorHAnsi"/>
          <w:sz w:val="20"/>
          <w:szCs w:val="20"/>
          <w:lang w:eastAsia="pl-PL"/>
        </w:rPr>
        <w:t>U</w:t>
      </w:r>
      <w:r w:rsidRPr="005F72A5">
        <w:rPr>
          <w:rFonts w:eastAsia="Times New Roman" w:cstheme="minorHAnsi"/>
          <w:sz w:val="20"/>
          <w:szCs w:val="20"/>
          <w:lang w:eastAsia="pl-PL"/>
        </w:rPr>
        <w:t xml:space="preserve">sługi ochrony wystaw i </w:t>
      </w:r>
      <w:r w:rsidR="00A01F97" w:rsidRPr="005F72A5">
        <w:rPr>
          <w:rFonts w:eastAsia="Times New Roman" w:cstheme="minorHAnsi"/>
          <w:sz w:val="20"/>
          <w:szCs w:val="20"/>
          <w:lang w:eastAsia="pl-PL"/>
        </w:rPr>
        <w:t>eksponatów</w:t>
      </w:r>
    </w:p>
    <w:p w14:paraId="479F5032" w14:textId="39C38786" w:rsidR="004201A0" w:rsidRPr="005F72A5" w:rsidRDefault="004201A0" w:rsidP="005F4710">
      <w:pPr>
        <w:spacing w:line="360" w:lineRule="auto"/>
        <w:jc w:val="both"/>
        <w:rPr>
          <w:rFonts w:cstheme="minorHAnsi"/>
          <w:sz w:val="20"/>
          <w:szCs w:val="20"/>
          <w:lang w:eastAsia="pl-PL"/>
        </w:rPr>
      </w:pPr>
      <w:r w:rsidRPr="005F72A5">
        <w:rPr>
          <w:rFonts w:eastAsia="Times New Roman" w:cstheme="minorHAnsi"/>
          <w:sz w:val="20"/>
          <w:szCs w:val="20"/>
          <w:lang w:eastAsia="pl-PL"/>
        </w:rPr>
        <w:t xml:space="preserve">79715000-9 </w:t>
      </w:r>
      <w:r w:rsidR="00A01F97" w:rsidRPr="005F72A5">
        <w:rPr>
          <w:rFonts w:eastAsia="Times New Roman" w:cstheme="minorHAnsi"/>
          <w:sz w:val="20"/>
          <w:szCs w:val="20"/>
          <w:lang w:eastAsia="pl-PL"/>
        </w:rPr>
        <w:t>U</w:t>
      </w:r>
      <w:r w:rsidRPr="005F72A5">
        <w:rPr>
          <w:rFonts w:eastAsia="Times New Roman" w:cstheme="minorHAnsi"/>
          <w:sz w:val="20"/>
          <w:szCs w:val="20"/>
          <w:lang w:eastAsia="pl-PL"/>
        </w:rPr>
        <w:t xml:space="preserve">sługi patrolowe </w:t>
      </w:r>
    </w:p>
    <w:p w14:paraId="597944E8" w14:textId="2ACF8A74" w:rsidR="00E57DB5" w:rsidRPr="005F72A5" w:rsidRDefault="00E57DB5" w:rsidP="005F4710">
      <w:pPr>
        <w:spacing w:line="360" w:lineRule="auto"/>
        <w:jc w:val="both"/>
        <w:rPr>
          <w:rFonts w:cstheme="minorHAnsi"/>
          <w:b/>
          <w:sz w:val="20"/>
          <w:szCs w:val="20"/>
        </w:rPr>
      </w:pPr>
    </w:p>
    <w:p w14:paraId="08900A27" w14:textId="77777777" w:rsidR="00BF16B9" w:rsidRPr="005F72A5" w:rsidRDefault="001D3071" w:rsidP="005F4710">
      <w:pPr>
        <w:spacing w:line="360" w:lineRule="auto"/>
        <w:jc w:val="both"/>
        <w:rPr>
          <w:rFonts w:cstheme="minorHAnsi"/>
          <w:b/>
          <w:sz w:val="20"/>
          <w:szCs w:val="20"/>
        </w:rPr>
      </w:pPr>
      <w:r w:rsidRPr="005F72A5">
        <w:rPr>
          <w:rFonts w:cstheme="minorHAnsi"/>
          <w:b/>
          <w:sz w:val="20"/>
          <w:szCs w:val="20"/>
        </w:rPr>
        <w:t>OPIS PRZEDMIOTU ZAMÓWIENIA</w:t>
      </w:r>
    </w:p>
    <w:p w14:paraId="0A7271AE" w14:textId="2CF2E078" w:rsidR="00BF16B9" w:rsidRPr="005F72A5" w:rsidRDefault="00BF16B9" w:rsidP="000610EC">
      <w:pPr>
        <w:pStyle w:val="Akapitzlist"/>
        <w:numPr>
          <w:ilvl w:val="0"/>
          <w:numId w:val="28"/>
        </w:numPr>
        <w:spacing w:line="360" w:lineRule="auto"/>
        <w:jc w:val="both"/>
        <w:rPr>
          <w:rFonts w:cstheme="minorHAnsi"/>
          <w:sz w:val="20"/>
          <w:szCs w:val="20"/>
        </w:rPr>
      </w:pPr>
      <w:r w:rsidRPr="005F72A5">
        <w:rPr>
          <w:rFonts w:eastAsia="Times New Roman" w:cstheme="minorHAnsi"/>
          <w:sz w:val="20"/>
          <w:szCs w:val="20"/>
          <w:lang w:eastAsia="pl-PL"/>
        </w:rPr>
        <w:t xml:space="preserve">Przedmiotem zamówienia jest świadczenie usługi ochrony obiektu </w:t>
      </w:r>
      <w:r w:rsidRPr="005F72A5">
        <w:rPr>
          <w:rFonts w:cstheme="minorHAnsi"/>
          <w:sz w:val="20"/>
          <w:szCs w:val="20"/>
        </w:rPr>
        <w:t xml:space="preserve">Starego Ratusza w Rybniku – siedziby Muzeum </w:t>
      </w:r>
      <w:r w:rsidR="006B5155">
        <w:rPr>
          <w:rFonts w:cstheme="minorHAnsi"/>
          <w:sz w:val="20"/>
          <w:szCs w:val="20"/>
        </w:rPr>
        <w:t xml:space="preserve">im. o. Emila Drobnego </w:t>
      </w:r>
      <w:r w:rsidRPr="005F72A5">
        <w:rPr>
          <w:rFonts w:cstheme="minorHAnsi"/>
          <w:sz w:val="20"/>
          <w:szCs w:val="20"/>
        </w:rPr>
        <w:t>w Rybniku i Urzędu Stanu Cywilnego</w:t>
      </w:r>
      <w:r w:rsidRPr="005F72A5">
        <w:rPr>
          <w:rFonts w:eastAsia="Times New Roman" w:cstheme="minorHAnsi"/>
          <w:sz w:val="20"/>
          <w:szCs w:val="20"/>
          <w:lang w:eastAsia="pl-PL"/>
        </w:rPr>
        <w:t xml:space="preserve"> przy ul. Rynek 18 w Rybniku</w:t>
      </w:r>
      <w:r w:rsidR="00CD623A">
        <w:rPr>
          <w:rFonts w:eastAsia="Times New Roman" w:cstheme="minorHAnsi"/>
          <w:sz w:val="20"/>
          <w:szCs w:val="20"/>
          <w:lang w:eastAsia="pl-PL"/>
        </w:rPr>
        <w:t xml:space="preserve"> w 2021</w:t>
      </w:r>
      <w:r w:rsidR="00C6140E" w:rsidRPr="005F72A5">
        <w:rPr>
          <w:rFonts w:eastAsia="Times New Roman" w:cstheme="minorHAnsi"/>
          <w:sz w:val="20"/>
          <w:szCs w:val="20"/>
          <w:lang w:eastAsia="pl-PL"/>
        </w:rPr>
        <w:t xml:space="preserve"> roku</w:t>
      </w:r>
      <w:r w:rsidRPr="005F72A5">
        <w:rPr>
          <w:rFonts w:eastAsia="Times New Roman" w:cstheme="minorHAnsi"/>
          <w:sz w:val="20"/>
          <w:szCs w:val="20"/>
          <w:lang w:eastAsia="pl-PL"/>
        </w:rPr>
        <w:t xml:space="preserve">. </w:t>
      </w:r>
    </w:p>
    <w:p w14:paraId="055F53EA" w14:textId="697DD5C8" w:rsidR="00BF16B9" w:rsidRPr="005F72A5" w:rsidRDefault="00BF16B9" w:rsidP="000610EC">
      <w:pPr>
        <w:pStyle w:val="Akapitzlist"/>
        <w:numPr>
          <w:ilvl w:val="0"/>
          <w:numId w:val="28"/>
        </w:numPr>
        <w:spacing w:line="360" w:lineRule="auto"/>
        <w:jc w:val="both"/>
        <w:rPr>
          <w:rFonts w:cstheme="minorHAnsi"/>
          <w:sz w:val="20"/>
          <w:szCs w:val="20"/>
        </w:rPr>
      </w:pPr>
      <w:r w:rsidRPr="005F72A5">
        <w:rPr>
          <w:rFonts w:eastAsia="Times New Roman" w:cstheme="minorHAnsi"/>
          <w:sz w:val="20"/>
          <w:szCs w:val="20"/>
          <w:lang w:eastAsia="pl-PL"/>
        </w:rPr>
        <w:t xml:space="preserve">Przedmiot zamówienia obejmuję usługę: </w:t>
      </w:r>
    </w:p>
    <w:p w14:paraId="387D2FAF" w14:textId="4FD8C107" w:rsidR="00BF16B9" w:rsidRPr="005F72A5" w:rsidRDefault="00BF16B9" w:rsidP="000610EC">
      <w:pPr>
        <w:pStyle w:val="Akapitzlist"/>
        <w:numPr>
          <w:ilvl w:val="0"/>
          <w:numId w:val="27"/>
        </w:numPr>
        <w:spacing w:line="360" w:lineRule="auto"/>
        <w:jc w:val="both"/>
        <w:rPr>
          <w:rFonts w:cstheme="minorHAnsi"/>
          <w:sz w:val="20"/>
          <w:szCs w:val="20"/>
        </w:rPr>
      </w:pPr>
      <w:r w:rsidRPr="005F72A5">
        <w:rPr>
          <w:rFonts w:eastAsia="Times New Roman" w:cstheme="minorHAnsi"/>
          <w:sz w:val="20"/>
          <w:szCs w:val="20"/>
          <w:lang w:eastAsia="pl-PL"/>
        </w:rPr>
        <w:t xml:space="preserve">całodobowej przez wszystkie dni tygodnia bezpośredniej ochrony fizycznej osób i mienia przez jednego pracownika ochrony w obiekcie </w:t>
      </w:r>
      <w:r w:rsidRPr="005F72A5">
        <w:rPr>
          <w:rFonts w:cstheme="minorHAnsi"/>
          <w:sz w:val="20"/>
          <w:szCs w:val="20"/>
        </w:rPr>
        <w:t>Starego Ratusza w Rybniku – siedzibie Muzeum</w:t>
      </w:r>
      <w:r w:rsidR="006B5155" w:rsidRPr="006B5155">
        <w:rPr>
          <w:rFonts w:cstheme="minorHAnsi"/>
          <w:sz w:val="20"/>
          <w:szCs w:val="20"/>
        </w:rPr>
        <w:t xml:space="preserve"> </w:t>
      </w:r>
      <w:r w:rsidR="006B5155">
        <w:rPr>
          <w:rFonts w:cstheme="minorHAnsi"/>
          <w:sz w:val="20"/>
          <w:szCs w:val="20"/>
        </w:rPr>
        <w:t>im. o. Emila Drobnego</w:t>
      </w:r>
      <w:r w:rsidRPr="005F72A5">
        <w:rPr>
          <w:rFonts w:cstheme="minorHAnsi"/>
          <w:sz w:val="20"/>
          <w:szCs w:val="20"/>
        </w:rPr>
        <w:t xml:space="preserve"> w Rybniku i Urzędu Stanu Cywilnego</w:t>
      </w:r>
      <w:r w:rsidRPr="005F72A5">
        <w:rPr>
          <w:rFonts w:eastAsia="Times New Roman" w:cstheme="minorHAnsi"/>
          <w:sz w:val="20"/>
          <w:szCs w:val="20"/>
          <w:lang w:eastAsia="pl-PL"/>
        </w:rPr>
        <w:t xml:space="preserve">, </w:t>
      </w:r>
    </w:p>
    <w:p w14:paraId="1381E056" w14:textId="140CB988" w:rsidR="00BF16B9" w:rsidRPr="005F72A5" w:rsidRDefault="00BF16B9" w:rsidP="000610EC">
      <w:pPr>
        <w:pStyle w:val="Akapitzlist"/>
        <w:numPr>
          <w:ilvl w:val="0"/>
          <w:numId w:val="27"/>
        </w:numPr>
        <w:spacing w:line="360" w:lineRule="auto"/>
        <w:jc w:val="both"/>
        <w:rPr>
          <w:rFonts w:cstheme="minorHAnsi"/>
          <w:sz w:val="20"/>
          <w:szCs w:val="20"/>
        </w:rPr>
      </w:pPr>
      <w:r w:rsidRPr="005F72A5">
        <w:rPr>
          <w:rFonts w:eastAsia="Times New Roman" w:cstheme="minorHAnsi"/>
          <w:sz w:val="20"/>
          <w:szCs w:val="20"/>
          <w:lang w:eastAsia="pl-PL"/>
        </w:rPr>
        <w:t xml:space="preserve">monitorowania sygnałów przesyłanych, gromadzonych i przetwarzanych w elektronicznych urządzeniach i systemach alarmowych i przeciwpożarowych, </w:t>
      </w:r>
    </w:p>
    <w:p w14:paraId="1714D1BE" w14:textId="28746328" w:rsidR="00BF16B9" w:rsidRPr="005F72A5" w:rsidRDefault="00BF16B9" w:rsidP="000610EC">
      <w:pPr>
        <w:pStyle w:val="Akapitzlist"/>
        <w:numPr>
          <w:ilvl w:val="0"/>
          <w:numId w:val="27"/>
        </w:numPr>
        <w:spacing w:line="360" w:lineRule="auto"/>
        <w:jc w:val="both"/>
        <w:rPr>
          <w:rFonts w:cstheme="minorHAnsi"/>
          <w:sz w:val="20"/>
          <w:szCs w:val="20"/>
        </w:rPr>
      </w:pPr>
      <w:r w:rsidRPr="005F72A5">
        <w:rPr>
          <w:rFonts w:eastAsia="Times New Roman" w:cstheme="minorHAnsi"/>
          <w:sz w:val="20"/>
          <w:szCs w:val="20"/>
          <w:lang w:eastAsia="pl-PL"/>
        </w:rPr>
        <w:t xml:space="preserve">ochrony doraźnej w postaci patrolu interwencyjnego w sytuacjach alarmowych, awaryjnych </w:t>
      </w:r>
      <w:r w:rsidR="004201A0" w:rsidRPr="005F72A5">
        <w:rPr>
          <w:rFonts w:eastAsia="Times New Roman" w:cstheme="minorHAnsi"/>
          <w:sz w:val="20"/>
          <w:szCs w:val="20"/>
          <w:lang w:eastAsia="pl-PL"/>
        </w:rPr>
        <w:br/>
      </w:r>
      <w:r w:rsidRPr="005F72A5">
        <w:rPr>
          <w:rFonts w:eastAsia="Times New Roman" w:cstheme="minorHAnsi"/>
          <w:sz w:val="20"/>
          <w:szCs w:val="20"/>
          <w:lang w:eastAsia="pl-PL"/>
        </w:rPr>
        <w:t>i kontrolnych,</w:t>
      </w:r>
    </w:p>
    <w:p w14:paraId="0BA3F2DB" w14:textId="3903A0B1" w:rsidR="00BF16B9" w:rsidRPr="005F72A5" w:rsidRDefault="00BF16B9" w:rsidP="000610EC">
      <w:pPr>
        <w:pStyle w:val="Akapitzlist"/>
        <w:numPr>
          <w:ilvl w:val="0"/>
          <w:numId w:val="27"/>
        </w:numPr>
        <w:spacing w:line="360" w:lineRule="auto"/>
        <w:jc w:val="both"/>
        <w:rPr>
          <w:rFonts w:eastAsia="Times New Roman" w:cstheme="minorHAnsi"/>
          <w:sz w:val="20"/>
          <w:szCs w:val="20"/>
          <w:lang w:eastAsia="pl-PL"/>
        </w:rPr>
      </w:pPr>
      <w:r w:rsidRPr="005F72A5">
        <w:rPr>
          <w:rFonts w:cstheme="minorHAnsi"/>
          <w:sz w:val="20"/>
          <w:szCs w:val="20"/>
        </w:rPr>
        <w:t>dodatkowej ochrony w czasie organizowanych przez Muzeum</w:t>
      </w:r>
      <w:r w:rsidR="006B5155">
        <w:rPr>
          <w:rFonts w:cstheme="minorHAnsi"/>
          <w:sz w:val="20"/>
          <w:szCs w:val="20"/>
        </w:rPr>
        <w:t xml:space="preserve"> im. o. Emila Drobnego</w:t>
      </w:r>
      <w:r w:rsidRPr="005F72A5">
        <w:rPr>
          <w:rFonts w:cstheme="minorHAnsi"/>
          <w:sz w:val="20"/>
          <w:szCs w:val="20"/>
        </w:rPr>
        <w:t xml:space="preserve"> w Rybniku trzech jednodniowych imprez na terenie ochranianego obiektu na żądanie zamawiającego przez trzech ochraniarzy. Czas trwania każdej z imprez nie będzie dłuższy niż 8 godzin.</w:t>
      </w:r>
    </w:p>
    <w:p w14:paraId="3DDD19B6" w14:textId="392725CA" w:rsidR="00DA485E" w:rsidRPr="005F72A5" w:rsidRDefault="00DA485E"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Szczegółowy </w:t>
      </w:r>
      <w:r w:rsidR="00BF16B9" w:rsidRPr="005F72A5">
        <w:rPr>
          <w:rFonts w:eastAsia="Times New Roman" w:cstheme="minorHAnsi"/>
          <w:sz w:val="20"/>
          <w:szCs w:val="20"/>
          <w:lang w:eastAsia="pl-PL"/>
        </w:rPr>
        <w:t xml:space="preserve">zakres przedmiotu </w:t>
      </w:r>
      <w:r w:rsidRPr="005F72A5">
        <w:rPr>
          <w:rFonts w:eastAsia="Times New Roman" w:cstheme="minorHAnsi"/>
          <w:sz w:val="20"/>
          <w:szCs w:val="20"/>
          <w:lang w:eastAsia="pl-PL"/>
        </w:rPr>
        <w:t>zamówienia</w:t>
      </w:r>
      <w:r w:rsidR="00BF16B9" w:rsidRPr="005F72A5">
        <w:rPr>
          <w:rFonts w:eastAsia="Times New Roman" w:cstheme="minorHAnsi"/>
          <w:sz w:val="20"/>
          <w:szCs w:val="20"/>
          <w:lang w:eastAsia="pl-PL"/>
        </w:rPr>
        <w:t xml:space="preserve">, w tym </w:t>
      </w:r>
      <w:r w:rsidRPr="005F72A5">
        <w:rPr>
          <w:rFonts w:eastAsia="Times New Roman" w:cstheme="minorHAnsi"/>
          <w:sz w:val="20"/>
          <w:szCs w:val="20"/>
          <w:lang w:eastAsia="pl-PL"/>
        </w:rPr>
        <w:t>określenie</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obowiązków</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pracowników</w:t>
      </w:r>
      <w:r w:rsidR="00BF16B9" w:rsidRPr="005F72A5">
        <w:rPr>
          <w:rFonts w:eastAsia="Times New Roman" w:cstheme="minorHAnsi"/>
          <w:sz w:val="20"/>
          <w:szCs w:val="20"/>
          <w:lang w:eastAsia="pl-PL"/>
        </w:rPr>
        <w:t xml:space="preserve"> ochrony</w:t>
      </w:r>
      <w:r w:rsidR="00C6140E" w:rsidRPr="005F72A5">
        <w:rPr>
          <w:rFonts w:eastAsia="Times New Roman" w:cstheme="minorHAnsi"/>
          <w:sz w:val="20"/>
          <w:szCs w:val="20"/>
          <w:lang w:eastAsia="pl-PL"/>
        </w:rPr>
        <w:t>,</w:t>
      </w:r>
      <w:r w:rsidR="00BF16B9" w:rsidRPr="005F72A5">
        <w:rPr>
          <w:rFonts w:eastAsia="Times New Roman" w:cstheme="minorHAnsi"/>
          <w:sz w:val="20"/>
          <w:szCs w:val="20"/>
          <w:lang w:eastAsia="pl-PL"/>
        </w:rPr>
        <w:t xml:space="preserve"> zawiera </w:t>
      </w:r>
      <w:r w:rsidRPr="005F72A5">
        <w:rPr>
          <w:rFonts w:eastAsia="Times New Roman" w:cstheme="minorHAnsi"/>
          <w:sz w:val="20"/>
          <w:szCs w:val="20"/>
          <w:lang w:eastAsia="pl-PL"/>
        </w:rPr>
        <w:t>załącznik</w:t>
      </w:r>
      <w:r w:rsidR="00BF16B9" w:rsidRPr="005F72A5">
        <w:rPr>
          <w:rFonts w:eastAsia="Times New Roman" w:cstheme="minorHAnsi"/>
          <w:sz w:val="20"/>
          <w:szCs w:val="20"/>
          <w:lang w:eastAsia="pl-PL"/>
        </w:rPr>
        <w:t xml:space="preserve"> nr 1 do SIWZ </w:t>
      </w:r>
      <w:r w:rsidRPr="005F72A5">
        <w:rPr>
          <w:rFonts w:eastAsia="Times New Roman" w:cstheme="minorHAnsi"/>
          <w:sz w:val="20"/>
          <w:szCs w:val="20"/>
          <w:lang w:eastAsia="pl-PL"/>
        </w:rPr>
        <w:t>–</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w:t>
      </w:r>
      <w:r w:rsidR="00BF16B9" w:rsidRPr="005F72A5">
        <w:rPr>
          <w:rFonts w:eastAsia="Times New Roman" w:cstheme="minorHAnsi"/>
          <w:sz w:val="20"/>
          <w:szCs w:val="20"/>
          <w:lang w:eastAsia="pl-PL"/>
        </w:rPr>
        <w:t xml:space="preserve">Regulamin </w:t>
      </w:r>
      <w:r w:rsidR="00422EC0" w:rsidRPr="005F72A5">
        <w:rPr>
          <w:rFonts w:eastAsia="Times New Roman" w:cstheme="minorHAnsi"/>
          <w:sz w:val="20"/>
          <w:szCs w:val="20"/>
          <w:lang w:eastAsia="pl-PL"/>
        </w:rPr>
        <w:t xml:space="preserve">pracy pracownika </w:t>
      </w:r>
      <w:r w:rsidRPr="005F72A5">
        <w:rPr>
          <w:rFonts w:eastAsia="Times New Roman" w:cstheme="minorHAnsi"/>
          <w:sz w:val="20"/>
          <w:szCs w:val="20"/>
          <w:lang w:eastAsia="pl-PL"/>
        </w:rPr>
        <w:t>o</w:t>
      </w:r>
      <w:r w:rsidR="00BF16B9" w:rsidRPr="005F72A5">
        <w:rPr>
          <w:rFonts w:eastAsia="Times New Roman" w:cstheme="minorHAnsi"/>
          <w:sz w:val="20"/>
          <w:szCs w:val="20"/>
          <w:lang w:eastAsia="pl-PL"/>
        </w:rPr>
        <w:t xml:space="preserve">chrony </w:t>
      </w:r>
      <w:r w:rsidR="00422EC0" w:rsidRPr="005F72A5">
        <w:rPr>
          <w:rFonts w:eastAsia="Times New Roman" w:cstheme="minorHAnsi"/>
          <w:sz w:val="20"/>
          <w:szCs w:val="20"/>
          <w:lang w:eastAsia="pl-PL"/>
        </w:rPr>
        <w:t xml:space="preserve">w </w:t>
      </w:r>
      <w:r w:rsidR="00BF16B9" w:rsidRPr="005F72A5">
        <w:rPr>
          <w:rFonts w:eastAsia="Times New Roman" w:cstheme="minorHAnsi"/>
          <w:sz w:val="20"/>
          <w:szCs w:val="20"/>
          <w:lang w:eastAsia="pl-PL"/>
        </w:rPr>
        <w:t xml:space="preserve">Muzeum </w:t>
      </w:r>
      <w:r w:rsidRPr="005F72A5">
        <w:rPr>
          <w:rFonts w:eastAsia="Times New Roman" w:cstheme="minorHAnsi"/>
          <w:sz w:val="20"/>
          <w:szCs w:val="20"/>
          <w:lang w:eastAsia="pl-PL"/>
        </w:rPr>
        <w:t>w Rybniku”</w:t>
      </w:r>
      <w:r w:rsidR="00BF16B9" w:rsidRPr="005F72A5">
        <w:rPr>
          <w:rFonts w:eastAsia="Times New Roman" w:cstheme="minorHAnsi"/>
          <w:sz w:val="20"/>
          <w:szCs w:val="20"/>
          <w:lang w:eastAsia="pl-PL"/>
        </w:rPr>
        <w:t xml:space="preserve">. </w:t>
      </w:r>
    </w:p>
    <w:p w14:paraId="68D17DEC" w14:textId="5F88D960" w:rsidR="00DA485E" w:rsidRPr="005F72A5" w:rsidRDefault="00BF16B9"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Wykonawca </w:t>
      </w:r>
      <w:r w:rsidR="00DA485E" w:rsidRPr="005F72A5">
        <w:rPr>
          <w:rFonts w:eastAsia="Times New Roman" w:cstheme="minorHAnsi"/>
          <w:sz w:val="20"/>
          <w:szCs w:val="20"/>
          <w:lang w:eastAsia="pl-PL"/>
        </w:rPr>
        <w:t>zobowiązany</w:t>
      </w:r>
      <w:r w:rsidRPr="005F72A5">
        <w:rPr>
          <w:rFonts w:eastAsia="Times New Roman" w:cstheme="minorHAnsi"/>
          <w:sz w:val="20"/>
          <w:szCs w:val="20"/>
          <w:lang w:eastAsia="pl-PL"/>
        </w:rPr>
        <w:t xml:space="preserve"> </w:t>
      </w:r>
      <w:r w:rsidR="00DA485E" w:rsidRPr="005F72A5">
        <w:rPr>
          <w:rFonts w:eastAsia="Times New Roman" w:cstheme="minorHAnsi"/>
          <w:sz w:val="20"/>
          <w:szCs w:val="20"/>
          <w:lang w:eastAsia="pl-PL"/>
        </w:rPr>
        <w:t>będzie</w:t>
      </w:r>
      <w:r w:rsidRPr="005F72A5">
        <w:rPr>
          <w:rFonts w:eastAsia="Times New Roman" w:cstheme="minorHAnsi"/>
          <w:sz w:val="20"/>
          <w:szCs w:val="20"/>
          <w:lang w:eastAsia="pl-PL"/>
        </w:rPr>
        <w:t xml:space="preserve"> do utworzenia stałego zespołu</w:t>
      </w:r>
      <w:r w:rsidR="003E1A16">
        <w:rPr>
          <w:rFonts w:eastAsia="Times New Roman" w:cstheme="minorHAnsi"/>
          <w:sz w:val="20"/>
          <w:szCs w:val="20"/>
          <w:lang w:eastAsia="pl-PL"/>
        </w:rPr>
        <w:t>- 4</w:t>
      </w:r>
      <w:r w:rsidRPr="005F72A5">
        <w:rPr>
          <w:rFonts w:eastAsia="Times New Roman" w:cstheme="minorHAnsi"/>
          <w:sz w:val="20"/>
          <w:szCs w:val="20"/>
          <w:lang w:eastAsia="pl-PL"/>
        </w:rPr>
        <w:t xml:space="preserve"> odpowiednio przeszkolonych </w:t>
      </w:r>
      <w:r w:rsidR="00DA485E" w:rsidRPr="005F72A5">
        <w:rPr>
          <w:rFonts w:eastAsia="Times New Roman" w:cstheme="minorHAnsi"/>
          <w:sz w:val="20"/>
          <w:szCs w:val="20"/>
          <w:lang w:eastAsia="pl-PL"/>
        </w:rPr>
        <w:br/>
      </w:r>
      <w:r w:rsidRPr="005F72A5">
        <w:rPr>
          <w:rFonts w:eastAsia="Times New Roman" w:cstheme="minorHAnsi"/>
          <w:sz w:val="20"/>
          <w:szCs w:val="20"/>
          <w:lang w:eastAsia="pl-PL"/>
        </w:rPr>
        <w:t xml:space="preserve">i </w:t>
      </w:r>
      <w:r w:rsidR="00DA485E" w:rsidRPr="005F72A5">
        <w:rPr>
          <w:rFonts w:eastAsia="Times New Roman" w:cstheme="minorHAnsi"/>
          <w:sz w:val="20"/>
          <w:szCs w:val="20"/>
          <w:lang w:eastAsia="pl-PL"/>
        </w:rPr>
        <w:t>wyposażonych</w:t>
      </w:r>
      <w:r w:rsidRPr="005F72A5">
        <w:rPr>
          <w:rFonts w:eastAsia="Times New Roman" w:cstheme="minorHAnsi"/>
          <w:sz w:val="20"/>
          <w:szCs w:val="20"/>
          <w:lang w:eastAsia="pl-PL"/>
        </w:rPr>
        <w:t xml:space="preserve"> </w:t>
      </w:r>
      <w:r w:rsidR="00C6140E" w:rsidRPr="005F72A5">
        <w:rPr>
          <w:rFonts w:eastAsia="Times New Roman" w:cstheme="minorHAnsi"/>
          <w:sz w:val="20"/>
          <w:szCs w:val="20"/>
          <w:lang w:eastAsia="pl-PL"/>
        </w:rPr>
        <w:t>pracowników ochrony realizujących zamówienie</w:t>
      </w:r>
      <w:r w:rsidRPr="005F72A5">
        <w:rPr>
          <w:rFonts w:eastAsia="Times New Roman" w:cstheme="minorHAnsi"/>
          <w:sz w:val="20"/>
          <w:szCs w:val="20"/>
          <w:lang w:eastAsia="pl-PL"/>
        </w:rPr>
        <w:t xml:space="preserve">. </w:t>
      </w:r>
    </w:p>
    <w:p w14:paraId="1EC2304F" w14:textId="7FCAF168" w:rsidR="00DA485E" w:rsidRPr="005F72A5" w:rsidRDefault="00C6140E"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Pracownicy ochrony</w:t>
      </w:r>
      <w:r w:rsidR="00DA485E" w:rsidRPr="005F72A5">
        <w:rPr>
          <w:rFonts w:eastAsia="Times New Roman" w:cstheme="minorHAnsi"/>
          <w:sz w:val="20"/>
          <w:szCs w:val="20"/>
          <w:lang w:eastAsia="pl-PL"/>
        </w:rPr>
        <w:t xml:space="preserve"> realizując</w:t>
      </w:r>
      <w:r w:rsidRPr="005F72A5">
        <w:rPr>
          <w:rFonts w:eastAsia="Times New Roman" w:cstheme="minorHAnsi"/>
          <w:sz w:val="20"/>
          <w:szCs w:val="20"/>
          <w:lang w:eastAsia="pl-PL"/>
        </w:rPr>
        <w:t>y</w:t>
      </w:r>
      <w:r w:rsidR="00BF16B9" w:rsidRPr="005F72A5">
        <w:rPr>
          <w:rFonts w:eastAsia="Times New Roman" w:cstheme="minorHAnsi"/>
          <w:sz w:val="20"/>
          <w:szCs w:val="20"/>
          <w:lang w:eastAsia="pl-PL"/>
        </w:rPr>
        <w:t xml:space="preserve"> </w:t>
      </w:r>
      <w:r w:rsidR="00DA485E" w:rsidRPr="005F72A5">
        <w:rPr>
          <w:rFonts w:eastAsia="Times New Roman" w:cstheme="minorHAnsi"/>
          <w:sz w:val="20"/>
          <w:szCs w:val="20"/>
          <w:lang w:eastAsia="pl-PL"/>
        </w:rPr>
        <w:t>zamówieni</w:t>
      </w:r>
      <w:r w:rsidRPr="005F72A5">
        <w:rPr>
          <w:rFonts w:eastAsia="Times New Roman" w:cstheme="minorHAnsi"/>
          <w:sz w:val="20"/>
          <w:szCs w:val="20"/>
          <w:lang w:eastAsia="pl-PL"/>
        </w:rPr>
        <w:t>e</w:t>
      </w:r>
      <w:r w:rsidR="00BF16B9" w:rsidRPr="005F72A5">
        <w:rPr>
          <w:rFonts w:eastAsia="Times New Roman" w:cstheme="minorHAnsi"/>
          <w:sz w:val="20"/>
          <w:szCs w:val="20"/>
          <w:lang w:eastAsia="pl-PL"/>
        </w:rPr>
        <w:t xml:space="preserve"> muszą </w:t>
      </w:r>
      <w:r w:rsidR="00DA485E" w:rsidRPr="005F72A5">
        <w:rPr>
          <w:rFonts w:eastAsia="Times New Roman" w:cstheme="minorHAnsi"/>
          <w:sz w:val="20"/>
          <w:szCs w:val="20"/>
          <w:lang w:eastAsia="pl-PL"/>
        </w:rPr>
        <w:t>legitymować</w:t>
      </w:r>
      <w:r w:rsidR="00BF16B9" w:rsidRPr="005F72A5">
        <w:rPr>
          <w:rFonts w:eastAsia="Times New Roman" w:cstheme="minorHAnsi"/>
          <w:sz w:val="20"/>
          <w:szCs w:val="20"/>
          <w:lang w:eastAsia="pl-PL"/>
        </w:rPr>
        <w:t xml:space="preserve"> </w:t>
      </w:r>
      <w:r w:rsidR="00DA485E" w:rsidRPr="005F72A5">
        <w:rPr>
          <w:rFonts w:eastAsia="Times New Roman" w:cstheme="minorHAnsi"/>
          <w:sz w:val="20"/>
          <w:szCs w:val="20"/>
          <w:lang w:eastAsia="pl-PL"/>
        </w:rPr>
        <w:t>się</w:t>
      </w:r>
      <w:r w:rsidR="00BF16B9" w:rsidRPr="005F72A5">
        <w:rPr>
          <w:rFonts w:eastAsia="Times New Roman" w:cstheme="minorHAnsi"/>
          <w:sz w:val="20"/>
          <w:szCs w:val="20"/>
          <w:lang w:eastAsia="pl-PL"/>
        </w:rPr>
        <w:t xml:space="preserve"> statusem </w:t>
      </w:r>
      <w:r w:rsidR="00DA485E" w:rsidRPr="005F72A5">
        <w:rPr>
          <w:rFonts w:eastAsia="Times New Roman" w:cstheme="minorHAnsi"/>
          <w:sz w:val="20"/>
          <w:szCs w:val="20"/>
          <w:lang w:eastAsia="pl-PL"/>
        </w:rPr>
        <w:t>pracowników</w:t>
      </w:r>
      <w:r w:rsidR="00BF16B9" w:rsidRPr="005F72A5">
        <w:rPr>
          <w:rFonts w:eastAsia="Times New Roman" w:cstheme="minorHAnsi"/>
          <w:sz w:val="20"/>
          <w:szCs w:val="20"/>
          <w:lang w:eastAsia="pl-PL"/>
        </w:rPr>
        <w:t xml:space="preserve"> ochrony </w:t>
      </w:r>
      <w:r w:rsidRPr="005F72A5">
        <w:rPr>
          <w:rFonts w:eastAsia="Times New Roman" w:cstheme="minorHAnsi"/>
          <w:sz w:val="20"/>
          <w:szCs w:val="20"/>
          <w:lang w:eastAsia="pl-PL"/>
        </w:rPr>
        <w:br/>
      </w:r>
      <w:r w:rsidR="00BF16B9" w:rsidRPr="005F72A5">
        <w:rPr>
          <w:rFonts w:eastAsia="Times New Roman" w:cstheme="minorHAnsi"/>
          <w:sz w:val="20"/>
          <w:szCs w:val="20"/>
          <w:lang w:eastAsia="pl-PL"/>
        </w:rPr>
        <w:t>w rozumieniu ustawy z dnia 22 sierpnia 1997 r</w:t>
      </w:r>
      <w:r w:rsidR="00DA485E" w:rsidRPr="005F72A5">
        <w:rPr>
          <w:rFonts w:eastAsia="Times New Roman" w:cstheme="minorHAnsi"/>
          <w:sz w:val="20"/>
          <w:szCs w:val="20"/>
          <w:lang w:eastAsia="pl-PL"/>
        </w:rPr>
        <w:t>oku</w:t>
      </w:r>
      <w:r w:rsidR="00BF16B9" w:rsidRPr="005F72A5">
        <w:rPr>
          <w:rFonts w:eastAsia="Times New Roman" w:cstheme="minorHAnsi"/>
          <w:sz w:val="20"/>
          <w:szCs w:val="20"/>
          <w:lang w:eastAsia="pl-PL"/>
        </w:rPr>
        <w:t xml:space="preserve"> o ochronie </w:t>
      </w:r>
      <w:r w:rsidR="00DA485E" w:rsidRPr="005F72A5">
        <w:rPr>
          <w:rFonts w:eastAsia="Times New Roman" w:cstheme="minorHAnsi"/>
          <w:sz w:val="20"/>
          <w:szCs w:val="20"/>
          <w:lang w:eastAsia="pl-PL"/>
        </w:rPr>
        <w:t>osób</w:t>
      </w:r>
      <w:r w:rsidR="00BF16B9" w:rsidRPr="005F72A5">
        <w:rPr>
          <w:rFonts w:eastAsia="Times New Roman" w:cstheme="minorHAnsi"/>
          <w:sz w:val="20"/>
          <w:szCs w:val="20"/>
          <w:lang w:eastAsia="pl-PL"/>
        </w:rPr>
        <w:t xml:space="preserve"> i mienia i </w:t>
      </w:r>
      <w:r w:rsidR="00DA485E" w:rsidRPr="005F72A5">
        <w:rPr>
          <w:rFonts w:eastAsia="Times New Roman" w:cstheme="minorHAnsi"/>
          <w:sz w:val="20"/>
          <w:szCs w:val="20"/>
          <w:lang w:eastAsia="pl-PL"/>
        </w:rPr>
        <w:t>być</w:t>
      </w:r>
      <w:r w:rsidR="004201A0" w:rsidRPr="005F72A5">
        <w:rPr>
          <w:rFonts w:eastAsia="Times New Roman" w:cstheme="minorHAnsi"/>
          <w:sz w:val="20"/>
          <w:szCs w:val="20"/>
          <w:lang w:eastAsia="pl-PL"/>
        </w:rPr>
        <w:t xml:space="preserve"> </w:t>
      </w:r>
      <w:r w:rsidR="00BF16B9" w:rsidRPr="005F72A5">
        <w:rPr>
          <w:rFonts w:eastAsia="Times New Roman" w:cstheme="minorHAnsi"/>
          <w:sz w:val="20"/>
          <w:szCs w:val="20"/>
          <w:lang w:eastAsia="pl-PL"/>
        </w:rPr>
        <w:t>wpisan</w:t>
      </w:r>
      <w:r w:rsidRPr="005F72A5">
        <w:rPr>
          <w:rFonts w:eastAsia="Times New Roman" w:cstheme="minorHAnsi"/>
          <w:sz w:val="20"/>
          <w:szCs w:val="20"/>
          <w:lang w:eastAsia="pl-PL"/>
        </w:rPr>
        <w:t>i</w:t>
      </w:r>
      <w:r w:rsidR="00BF16B9" w:rsidRPr="005F72A5">
        <w:rPr>
          <w:rFonts w:eastAsia="Times New Roman" w:cstheme="minorHAnsi"/>
          <w:sz w:val="20"/>
          <w:szCs w:val="20"/>
          <w:lang w:eastAsia="pl-PL"/>
        </w:rPr>
        <w:t xml:space="preserve"> na </w:t>
      </w:r>
      <w:r w:rsidR="00DA485E" w:rsidRPr="005F72A5">
        <w:rPr>
          <w:rFonts w:eastAsia="Times New Roman" w:cstheme="minorHAnsi"/>
          <w:sz w:val="20"/>
          <w:szCs w:val="20"/>
          <w:lang w:eastAsia="pl-PL"/>
        </w:rPr>
        <w:t>listę</w:t>
      </w:r>
      <w:r w:rsidR="00BF16B9" w:rsidRPr="005F72A5">
        <w:rPr>
          <w:rFonts w:eastAsia="Times New Roman" w:cstheme="minorHAnsi"/>
          <w:sz w:val="20"/>
          <w:szCs w:val="20"/>
          <w:lang w:eastAsia="pl-PL"/>
        </w:rPr>
        <w:t xml:space="preserve"> kwalifikowanych </w:t>
      </w:r>
      <w:r w:rsidR="00DA485E" w:rsidRPr="005F72A5">
        <w:rPr>
          <w:rFonts w:eastAsia="Times New Roman" w:cstheme="minorHAnsi"/>
          <w:sz w:val="20"/>
          <w:szCs w:val="20"/>
          <w:lang w:eastAsia="pl-PL"/>
        </w:rPr>
        <w:t>pracowników</w:t>
      </w:r>
      <w:r w:rsidR="00BF16B9" w:rsidRPr="005F72A5">
        <w:rPr>
          <w:rFonts w:eastAsia="Times New Roman" w:cstheme="minorHAnsi"/>
          <w:sz w:val="20"/>
          <w:szCs w:val="20"/>
          <w:lang w:eastAsia="pl-PL"/>
        </w:rPr>
        <w:t xml:space="preserve"> ochrony fizycznej, </w:t>
      </w:r>
      <w:r w:rsidR="00DA485E" w:rsidRPr="005F72A5">
        <w:rPr>
          <w:rFonts w:eastAsia="Times New Roman" w:cstheme="minorHAnsi"/>
          <w:sz w:val="20"/>
          <w:szCs w:val="20"/>
          <w:lang w:eastAsia="pl-PL"/>
        </w:rPr>
        <w:t>którą</w:t>
      </w:r>
      <w:r w:rsidR="00BF16B9" w:rsidRPr="005F72A5">
        <w:rPr>
          <w:rFonts w:eastAsia="Times New Roman" w:cstheme="minorHAnsi"/>
          <w:sz w:val="20"/>
          <w:szCs w:val="20"/>
          <w:lang w:eastAsia="pl-PL"/>
        </w:rPr>
        <w:t xml:space="preserve"> prowadzi Komendant </w:t>
      </w:r>
      <w:r w:rsidR="00DA485E" w:rsidRPr="005F72A5">
        <w:rPr>
          <w:rFonts w:eastAsia="Times New Roman" w:cstheme="minorHAnsi"/>
          <w:sz w:val="20"/>
          <w:szCs w:val="20"/>
          <w:lang w:eastAsia="pl-PL"/>
        </w:rPr>
        <w:t>Główny</w:t>
      </w:r>
      <w:r w:rsidR="00BF16B9" w:rsidRPr="005F72A5">
        <w:rPr>
          <w:rFonts w:eastAsia="Times New Roman" w:cstheme="minorHAnsi"/>
          <w:sz w:val="20"/>
          <w:szCs w:val="20"/>
          <w:lang w:eastAsia="pl-PL"/>
        </w:rPr>
        <w:t xml:space="preserve"> Policji w systemie teleinformatycznym i </w:t>
      </w:r>
      <w:r w:rsidR="00DA485E" w:rsidRPr="005F72A5">
        <w:rPr>
          <w:rFonts w:eastAsia="Times New Roman" w:cstheme="minorHAnsi"/>
          <w:sz w:val="20"/>
          <w:szCs w:val="20"/>
          <w:lang w:eastAsia="pl-PL"/>
        </w:rPr>
        <w:t>legitymować</w:t>
      </w:r>
      <w:r w:rsidR="00BF16B9" w:rsidRPr="005F72A5">
        <w:rPr>
          <w:rFonts w:eastAsia="Times New Roman" w:cstheme="minorHAnsi"/>
          <w:sz w:val="20"/>
          <w:szCs w:val="20"/>
          <w:lang w:eastAsia="pl-PL"/>
        </w:rPr>
        <w:t xml:space="preserve"> </w:t>
      </w:r>
      <w:r w:rsidR="00DA485E" w:rsidRPr="005F72A5">
        <w:rPr>
          <w:rFonts w:eastAsia="Times New Roman" w:cstheme="minorHAnsi"/>
          <w:sz w:val="20"/>
          <w:szCs w:val="20"/>
          <w:lang w:eastAsia="pl-PL"/>
        </w:rPr>
        <w:t>się</w:t>
      </w:r>
      <w:r w:rsidR="00BF16B9" w:rsidRPr="005F72A5">
        <w:rPr>
          <w:rFonts w:eastAsia="Times New Roman" w:cstheme="minorHAnsi"/>
          <w:sz w:val="20"/>
          <w:szCs w:val="20"/>
          <w:lang w:eastAsia="pl-PL"/>
        </w:rPr>
        <w:t xml:space="preserve"> </w:t>
      </w:r>
      <w:r w:rsidR="00DA485E" w:rsidRPr="005F72A5">
        <w:rPr>
          <w:rFonts w:eastAsia="Times New Roman" w:cstheme="minorHAnsi"/>
          <w:sz w:val="20"/>
          <w:szCs w:val="20"/>
          <w:lang w:eastAsia="pl-PL"/>
        </w:rPr>
        <w:t>zaświadczeniem</w:t>
      </w:r>
      <w:r w:rsidR="00BF16B9" w:rsidRPr="005F72A5">
        <w:rPr>
          <w:rFonts w:eastAsia="Times New Roman" w:cstheme="minorHAnsi"/>
          <w:sz w:val="20"/>
          <w:szCs w:val="20"/>
          <w:lang w:eastAsia="pl-PL"/>
        </w:rPr>
        <w:t xml:space="preserve"> </w:t>
      </w:r>
      <w:r w:rsidR="00DA485E" w:rsidRPr="005F72A5">
        <w:rPr>
          <w:rFonts w:eastAsia="Times New Roman" w:cstheme="minorHAnsi"/>
          <w:sz w:val="20"/>
          <w:szCs w:val="20"/>
          <w:lang w:eastAsia="pl-PL"/>
        </w:rPr>
        <w:t>potwierdzającym</w:t>
      </w:r>
      <w:r w:rsidR="00BF16B9" w:rsidRPr="005F72A5">
        <w:rPr>
          <w:rFonts w:eastAsia="Times New Roman" w:cstheme="minorHAnsi"/>
          <w:sz w:val="20"/>
          <w:szCs w:val="20"/>
          <w:lang w:eastAsia="pl-PL"/>
        </w:rPr>
        <w:t xml:space="preserve"> ten fakt oraz </w:t>
      </w:r>
      <w:r w:rsidR="00DA485E" w:rsidRPr="005F72A5">
        <w:rPr>
          <w:rFonts w:eastAsia="Times New Roman" w:cstheme="minorHAnsi"/>
          <w:sz w:val="20"/>
          <w:szCs w:val="20"/>
          <w:lang w:eastAsia="pl-PL"/>
        </w:rPr>
        <w:t>posiadać</w:t>
      </w:r>
      <w:r w:rsidR="004201A0" w:rsidRPr="005F72A5">
        <w:rPr>
          <w:rFonts w:eastAsia="Times New Roman" w:cstheme="minorHAnsi"/>
          <w:sz w:val="20"/>
          <w:szCs w:val="20"/>
          <w:lang w:eastAsia="pl-PL"/>
        </w:rPr>
        <w:t xml:space="preserve"> </w:t>
      </w:r>
      <w:r w:rsidR="00BF16B9" w:rsidRPr="005F72A5">
        <w:rPr>
          <w:rFonts w:eastAsia="Times New Roman" w:cstheme="minorHAnsi"/>
          <w:sz w:val="20"/>
          <w:szCs w:val="20"/>
          <w:lang w:eastAsia="pl-PL"/>
        </w:rPr>
        <w:t>co najmniej 1</w:t>
      </w:r>
      <w:r w:rsidR="004201A0" w:rsidRPr="005F72A5">
        <w:rPr>
          <w:rFonts w:eastAsia="Times New Roman" w:cstheme="minorHAnsi"/>
          <w:sz w:val="20"/>
          <w:szCs w:val="20"/>
          <w:lang w:eastAsia="pl-PL"/>
        </w:rPr>
        <w:t>2</w:t>
      </w:r>
      <w:r w:rsidR="00BF16B9" w:rsidRPr="005F72A5">
        <w:rPr>
          <w:rFonts w:eastAsia="Times New Roman" w:cstheme="minorHAnsi"/>
          <w:sz w:val="20"/>
          <w:szCs w:val="20"/>
          <w:lang w:eastAsia="pl-PL"/>
        </w:rPr>
        <w:t xml:space="preserve">-miesięczne udokumentowane </w:t>
      </w:r>
      <w:r w:rsidR="00DA485E" w:rsidRPr="005F72A5">
        <w:rPr>
          <w:rFonts w:eastAsia="Times New Roman" w:cstheme="minorHAnsi"/>
          <w:sz w:val="20"/>
          <w:szCs w:val="20"/>
          <w:lang w:eastAsia="pl-PL"/>
        </w:rPr>
        <w:t>doświadczenie</w:t>
      </w:r>
      <w:r w:rsidR="00BF16B9" w:rsidRPr="005F72A5">
        <w:rPr>
          <w:rFonts w:eastAsia="Times New Roman" w:cstheme="minorHAnsi"/>
          <w:sz w:val="20"/>
          <w:szCs w:val="20"/>
          <w:lang w:eastAsia="pl-PL"/>
        </w:rPr>
        <w:t xml:space="preserve"> kwalifikowanego pracownika ochrony fizycznej. </w:t>
      </w:r>
    </w:p>
    <w:p w14:paraId="4F549335" w14:textId="7DAEB867" w:rsidR="00422EC0" w:rsidRPr="005F72A5" w:rsidRDefault="00422EC0"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Wykonawca zobowiązany będzie zapewnić własną stację monitorowania.</w:t>
      </w:r>
    </w:p>
    <w:p w14:paraId="7AA02C52" w14:textId="17CCF6C0" w:rsidR="00422EC0" w:rsidRPr="005F72A5" w:rsidRDefault="00422EC0"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Wykonawca zobowiązany będzie zapewnić całodobową gotowość interwencji </w:t>
      </w:r>
      <w:r w:rsidR="00C6140E" w:rsidRPr="005F72A5">
        <w:rPr>
          <w:rFonts w:eastAsia="Times New Roman" w:cstheme="minorHAnsi"/>
          <w:sz w:val="20"/>
          <w:szCs w:val="20"/>
          <w:lang w:eastAsia="pl-PL"/>
        </w:rPr>
        <w:t xml:space="preserve">patrolu </w:t>
      </w:r>
      <w:r w:rsidRPr="005F72A5">
        <w:rPr>
          <w:rFonts w:eastAsia="Times New Roman" w:cstheme="minorHAnsi"/>
          <w:sz w:val="20"/>
          <w:szCs w:val="20"/>
          <w:lang w:eastAsia="pl-PL"/>
        </w:rPr>
        <w:t>interwencyjne</w:t>
      </w:r>
      <w:r w:rsidR="00C6140E" w:rsidRPr="005F72A5">
        <w:rPr>
          <w:rFonts w:eastAsia="Times New Roman" w:cstheme="minorHAnsi"/>
          <w:sz w:val="20"/>
          <w:szCs w:val="20"/>
          <w:lang w:eastAsia="pl-PL"/>
        </w:rPr>
        <w:t>go</w:t>
      </w:r>
      <w:r w:rsidRPr="005F72A5">
        <w:rPr>
          <w:rFonts w:eastAsia="Times New Roman" w:cstheme="minorHAnsi"/>
          <w:sz w:val="20"/>
          <w:szCs w:val="20"/>
          <w:lang w:eastAsia="pl-PL"/>
        </w:rPr>
        <w:t>, któr</w:t>
      </w:r>
      <w:r w:rsidR="00C6140E" w:rsidRPr="005F72A5">
        <w:rPr>
          <w:rFonts w:eastAsia="Times New Roman" w:cstheme="minorHAnsi"/>
          <w:sz w:val="20"/>
          <w:szCs w:val="20"/>
          <w:lang w:eastAsia="pl-PL"/>
        </w:rPr>
        <w:t>y</w:t>
      </w:r>
      <w:r w:rsidRPr="005F72A5">
        <w:rPr>
          <w:rFonts w:eastAsia="Times New Roman" w:cstheme="minorHAnsi"/>
          <w:sz w:val="20"/>
          <w:szCs w:val="20"/>
          <w:lang w:eastAsia="pl-PL"/>
        </w:rPr>
        <w:t xml:space="preserve"> w razie zgłoszenia podejmie czynne działania ochronne, składającej się z dwóch kwalifikowanych pracowników ochrony z pozwoleniami na posiadanie broni palnej.</w:t>
      </w:r>
    </w:p>
    <w:p w14:paraId="6DD13E59" w14:textId="1FB00CBD" w:rsidR="00422EC0" w:rsidRPr="005F72A5" w:rsidRDefault="00422EC0"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Wykonawca zobowiązany będzie zapewnić</w:t>
      </w:r>
      <w:r w:rsidR="006C285F">
        <w:rPr>
          <w:rFonts w:eastAsia="Times New Roman" w:cstheme="minorHAnsi"/>
          <w:sz w:val="20"/>
          <w:szCs w:val="20"/>
          <w:lang w:eastAsia="pl-PL"/>
        </w:rPr>
        <w:t xml:space="preserve"> na swój koszt </w:t>
      </w:r>
      <w:r w:rsidRPr="005F72A5">
        <w:rPr>
          <w:rFonts w:eastAsia="Times New Roman" w:cstheme="minorHAnsi"/>
          <w:sz w:val="20"/>
          <w:szCs w:val="20"/>
          <w:lang w:eastAsia="pl-PL"/>
        </w:rPr>
        <w:t xml:space="preserve">przeszkolenie pracowników ochrony z obsługi elektronicznych systemów zabezpieczeniowych znajdujących się na terenie obiektu </w:t>
      </w:r>
      <w:r w:rsidRPr="005F72A5">
        <w:rPr>
          <w:rFonts w:cstheme="minorHAnsi"/>
          <w:sz w:val="20"/>
          <w:szCs w:val="20"/>
        </w:rPr>
        <w:t>Starego Ratusza w Rybniku – siedziby Muzeum</w:t>
      </w:r>
      <w:r w:rsidR="006B5155" w:rsidRPr="006B5155">
        <w:rPr>
          <w:rFonts w:cstheme="minorHAnsi"/>
          <w:sz w:val="20"/>
          <w:szCs w:val="20"/>
        </w:rPr>
        <w:t xml:space="preserve"> </w:t>
      </w:r>
      <w:r w:rsidR="006B5155">
        <w:rPr>
          <w:rFonts w:cstheme="minorHAnsi"/>
          <w:sz w:val="20"/>
          <w:szCs w:val="20"/>
        </w:rPr>
        <w:t>im. o. Emila Drobnego</w:t>
      </w:r>
      <w:r w:rsidRPr="005F72A5">
        <w:rPr>
          <w:rFonts w:cstheme="minorHAnsi"/>
          <w:sz w:val="20"/>
          <w:szCs w:val="20"/>
        </w:rPr>
        <w:t xml:space="preserve"> w Rybniku i Urzędu Stanu Cywilnego</w:t>
      </w:r>
      <w:r w:rsidRPr="005F72A5">
        <w:rPr>
          <w:rFonts w:eastAsia="Times New Roman" w:cstheme="minorHAnsi"/>
          <w:sz w:val="20"/>
          <w:szCs w:val="20"/>
          <w:lang w:eastAsia="pl-PL"/>
        </w:rPr>
        <w:t>.</w:t>
      </w:r>
    </w:p>
    <w:p w14:paraId="0F51C037" w14:textId="1DA94737" w:rsidR="00422EC0" w:rsidRPr="005F72A5" w:rsidRDefault="00422EC0"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Wykonawca zobowiązany będzie zapewnić pracowników ochrony realizujących zamówienie </w:t>
      </w:r>
      <w:r w:rsidRPr="005F72A5">
        <w:rPr>
          <w:rFonts w:eastAsia="Times New Roman" w:cstheme="minorHAnsi"/>
          <w:sz w:val="20"/>
          <w:szCs w:val="20"/>
          <w:lang w:eastAsia="pl-PL"/>
        </w:rPr>
        <w:br/>
        <w:t>wyposażonych standardowo w paralizator elektryczny – jedna sztuka, kajdanki – jedna sztuka, pałk</w:t>
      </w:r>
      <w:r w:rsidR="00C6140E" w:rsidRPr="005F72A5">
        <w:rPr>
          <w:rFonts w:eastAsia="Times New Roman" w:cstheme="minorHAnsi"/>
          <w:sz w:val="20"/>
          <w:szCs w:val="20"/>
          <w:lang w:eastAsia="pl-PL"/>
        </w:rPr>
        <w:t>ę</w:t>
      </w:r>
      <w:r w:rsidRPr="005F72A5">
        <w:rPr>
          <w:rFonts w:eastAsia="Times New Roman" w:cstheme="minorHAnsi"/>
          <w:sz w:val="20"/>
          <w:szCs w:val="20"/>
          <w:lang w:eastAsia="pl-PL"/>
        </w:rPr>
        <w:t xml:space="preserve"> obronn</w:t>
      </w:r>
      <w:r w:rsidR="00C6140E" w:rsidRPr="005F72A5">
        <w:rPr>
          <w:rFonts w:eastAsia="Times New Roman" w:cstheme="minorHAnsi"/>
          <w:sz w:val="20"/>
          <w:szCs w:val="20"/>
          <w:lang w:eastAsia="pl-PL"/>
        </w:rPr>
        <w:t>ą</w:t>
      </w:r>
      <w:r w:rsidRPr="005F72A5">
        <w:rPr>
          <w:rFonts w:eastAsia="Times New Roman" w:cstheme="minorHAnsi"/>
          <w:sz w:val="20"/>
          <w:szCs w:val="20"/>
          <w:lang w:eastAsia="pl-PL"/>
        </w:rPr>
        <w:t xml:space="preserve"> wielofunkcyjn</w:t>
      </w:r>
      <w:r w:rsidR="00C6140E" w:rsidRPr="005F72A5">
        <w:rPr>
          <w:rFonts w:eastAsia="Times New Roman" w:cstheme="minorHAnsi"/>
          <w:sz w:val="20"/>
          <w:szCs w:val="20"/>
          <w:lang w:eastAsia="pl-PL"/>
        </w:rPr>
        <w:t>ą</w:t>
      </w:r>
      <w:r w:rsidRPr="005F72A5">
        <w:rPr>
          <w:rFonts w:eastAsia="Times New Roman" w:cstheme="minorHAnsi"/>
          <w:sz w:val="20"/>
          <w:szCs w:val="20"/>
          <w:lang w:eastAsia="pl-PL"/>
        </w:rPr>
        <w:t xml:space="preserve"> – jedna sztuka, mask</w:t>
      </w:r>
      <w:r w:rsidR="00C6140E" w:rsidRPr="005F72A5">
        <w:rPr>
          <w:rFonts w:eastAsia="Times New Roman" w:cstheme="minorHAnsi"/>
          <w:sz w:val="20"/>
          <w:szCs w:val="20"/>
          <w:lang w:eastAsia="pl-PL"/>
        </w:rPr>
        <w:t>ę</w:t>
      </w:r>
      <w:r w:rsidRPr="005F72A5">
        <w:rPr>
          <w:rFonts w:eastAsia="Times New Roman" w:cstheme="minorHAnsi"/>
          <w:sz w:val="20"/>
          <w:szCs w:val="20"/>
          <w:lang w:eastAsia="pl-PL"/>
        </w:rPr>
        <w:t xml:space="preserve"> przeciwgazow</w:t>
      </w:r>
      <w:r w:rsidR="00C6140E" w:rsidRPr="005F72A5">
        <w:rPr>
          <w:rFonts w:eastAsia="Times New Roman" w:cstheme="minorHAnsi"/>
          <w:sz w:val="20"/>
          <w:szCs w:val="20"/>
          <w:lang w:eastAsia="pl-PL"/>
        </w:rPr>
        <w:t>ą</w:t>
      </w:r>
      <w:r w:rsidRPr="005F72A5">
        <w:rPr>
          <w:rFonts w:eastAsia="Times New Roman" w:cstheme="minorHAnsi"/>
          <w:sz w:val="20"/>
          <w:szCs w:val="20"/>
          <w:lang w:eastAsia="pl-PL"/>
        </w:rPr>
        <w:t xml:space="preserve"> – jedna sztuka, latark</w:t>
      </w:r>
      <w:r w:rsidR="00C6140E" w:rsidRPr="005F72A5">
        <w:rPr>
          <w:rFonts w:eastAsia="Times New Roman" w:cstheme="minorHAnsi"/>
          <w:sz w:val="20"/>
          <w:szCs w:val="20"/>
          <w:lang w:eastAsia="pl-PL"/>
        </w:rPr>
        <w:t>ę</w:t>
      </w:r>
      <w:r w:rsidRPr="005F72A5">
        <w:rPr>
          <w:rFonts w:eastAsia="Times New Roman" w:cstheme="minorHAnsi"/>
          <w:sz w:val="20"/>
          <w:szCs w:val="20"/>
          <w:lang w:eastAsia="pl-PL"/>
        </w:rPr>
        <w:t xml:space="preserve"> – jedna sztuka, środki opatrunkowe – jeden komplet, identyfikator pracownika, kompletne umundurowanie – koszul</w:t>
      </w:r>
      <w:r w:rsidR="00C6140E" w:rsidRPr="005F72A5">
        <w:rPr>
          <w:rFonts w:eastAsia="Times New Roman" w:cstheme="minorHAnsi"/>
          <w:sz w:val="20"/>
          <w:szCs w:val="20"/>
          <w:lang w:eastAsia="pl-PL"/>
        </w:rPr>
        <w:t>ę</w:t>
      </w:r>
      <w:r w:rsidRPr="005F72A5">
        <w:rPr>
          <w:rFonts w:eastAsia="Times New Roman" w:cstheme="minorHAnsi"/>
          <w:sz w:val="20"/>
          <w:szCs w:val="20"/>
          <w:lang w:eastAsia="pl-PL"/>
        </w:rPr>
        <w:t xml:space="preserve">, spodnie, </w:t>
      </w:r>
      <w:r w:rsidRPr="005F72A5">
        <w:rPr>
          <w:rFonts w:eastAsia="Times New Roman" w:cstheme="minorHAnsi"/>
          <w:sz w:val="20"/>
          <w:szCs w:val="20"/>
          <w:lang w:eastAsia="pl-PL"/>
        </w:rPr>
        <w:lastRenderedPageBreak/>
        <w:t>marynark</w:t>
      </w:r>
      <w:r w:rsidR="00C6140E" w:rsidRPr="005F72A5">
        <w:rPr>
          <w:rFonts w:eastAsia="Times New Roman" w:cstheme="minorHAnsi"/>
          <w:sz w:val="20"/>
          <w:szCs w:val="20"/>
          <w:lang w:eastAsia="pl-PL"/>
        </w:rPr>
        <w:t>ę</w:t>
      </w:r>
      <w:r w:rsidR="00CD623A">
        <w:rPr>
          <w:rFonts w:eastAsia="Times New Roman" w:cstheme="minorHAnsi"/>
          <w:sz w:val="20"/>
          <w:szCs w:val="20"/>
          <w:lang w:eastAsia="pl-PL"/>
        </w:rPr>
        <w:t>, buty, środki ochrony osobistej adekwatne do obowiązujących w cz</w:t>
      </w:r>
      <w:r w:rsidR="00D24D4E">
        <w:rPr>
          <w:rFonts w:eastAsia="Times New Roman" w:cstheme="minorHAnsi"/>
          <w:sz w:val="20"/>
          <w:szCs w:val="20"/>
          <w:lang w:eastAsia="pl-PL"/>
        </w:rPr>
        <w:t>asie trwania umowy przepisów Głównego Inspektora Sanitarnego.</w:t>
      </w:r>
      <w:r w:rsidR="00CD623A">
        <w:rPr>
          <w:rFonts w:eastAsia="Times New Roman" w:cstheme="minorHAnsi"/>
          <w:sz w:val="20"/>
          <w:szCs w:val="20"/>
          <w:lang w:eastAsia="pl-PL"/>
        </w:rPr>
        <w:t xml:space="preserve"> </w:t>
      </w:r>
    </w:p>
    <w:p w14:paraId="4E47B667" w14:textId="5F6299D5" w:rsidR="00422EC0" w:rsidRPr="005F72A5" w:rsidRDefault="00422EC0"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Wykonawca zobowiązany będzie zapewnić magazyn broni palnej na terenie obiektu </w:t>
      </w:r>
      <w:r w:rsidRPr="005F72A5">
        <w:rPr>
          <w:rFonts w:cstheme="minorHAnsi"/>
          <w:sz w:val="20"/>
          <w:szCs w:val="20"/>
        </w:rPr>
        <w:t xml:space="preserve">Starego Ratusza </w:t>
      </w:r>
      <w:r w:rsidRPr="005F72A5">
        <w:rPr>
          <w:rFonts w:cstheme="minorHAnsi"/>
          <w:sz w:val="20"/>
          <w:szCs w:val="20"/>
        </w:rPr>
        <w:br/>
        <w:t>w Rybniku – siedziby Muzeum</w:t>
      </w:r>
      <w:r w:rsidR="006B5155">
        <w:rPr>
          <w:rFonts w:cstheme="minorHAnsi"/>
          <w:sz w:val="20"/>
          <w:szCs w:val="20"/>
        </w:rPr>
        <w:t xml:space="preserve"> im. o. Emila Drobnego</w:t>
      </w:r>
      <w:r w:rsidRPr="005F72A5">
        <w:rPr>
          <w:rFonts w:cstheme="minorHAnsi"/>
          <w:sz w:val="20"/>
          <w:szCs w:val="20"/>
        </w:rPr>
        <w:t xml:space="preserve"> w Rybniku i Urzędu Stanu Cywilnego</w:t>
      </w:r>
      <w:r w:rsidRPr="005F72A5">
        <w:rPr>
          <w:rFonts w:eastAsia="Times New Roman" w:cstheme="minorHAnsi"/>
          <w:sz w:val="20"/>
          <w:szCs w:val="20"/>
          <w:lang w:eastAsia="pl-PL"/>
        </w:rPr>
        <w:t>.</w:t>
      </w:r>
    </w:p>
    <w:p w14:paraId="041031C5" w14:textId="136B31C7" w:rsidR="00DA485E" w:rsidRPr="005F72A5" w:rsidRDefault="00BF16B9"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Wykonawca </w:t>
      </w:r>
      <w:r w:rsidR="00DA485E" w:rsidRPr="005F72A5">
        <w:rPr>
          <w:rFonts w:eastAsia="Times New Roman" w:cstheme="minorHAnsi"/>
          <w:sz w:val="20"/>
          <w:szCs w:val="20"/>
          <w:lang w:eastAsia="pl-PL"/>
        </w:rPr>
        <w:t>zobowiąz</w:t>
      </w:r>
      <w:r w:rsidR="00C6140E" w:rsidRPr="005F72A5">
        <w:rPr>
          <w:rFonts w:eastAsia="Times New Roman" w:cstheme="minorHAnsi"/>
          <w:sz w:val="20"/>
          <w:szCs w:val="20"/>
          <w:lang w:eastAsia="pl-PL"/>
        </w:rPr>
        <w:t>any będzie</w:t>
      </w:r>
      <w:r w:rsidRPr="005F72A5">
        <w:rPr>
          <w:rFonts w:eastAsia="Times New Roman" w:cstheme="minorHAnsi"/>
          <w:sz w:val="20"/>
          <w:szCs w:val="20"/>
          <w:lang w:eastAsia="pl-PL"/>
        </w:rPr>
        <w:t xml:space="preserve"> do posiadania przez cały okres trwania umowy ubezpieczenia od </w:t>
      </w:r>
      <w:r w:rsidR="00DA485E" w:rsidRPr="005F72A5">
        <w:rPr>
          <w:rFonts w:eastAsia="Times New Roman" w:cstheme="minorHAnsi"/>
          <w:sz w:val="20"/>
          <w:szCs w:val="20"/>
          <w:lang w:eastAsia="pl-PL"/>
        </w:rPr>
        <w:t>odpowiedzialności</w:t>
      </w:r>
      <w:r w:rsidRPr="005F72A5">
        <w:rPr>
          <w:rFonts w:eastAsia="Times New Roman" w:cstheme="minorHAnsi"/>
          <w:sz w:val="20"/>
          <w:szCs w:val="20"/>
          <w:lang w:eastAsia="pl-PL"/>
        </w:rPr>
        <w:t xml:space="preserve"> cywilnej w zakresie prowadzonej </w:t>
      </w:r>
      <w:r w:rsidR="00DA485E" w:rsidRPr="005F72A5">
        <w:rPr>
          <w:rFonts w:eastAsia="Times New Roman" w:cstheme="minorHAnsi"/>
          <w:sz w:val="20"/>
          <w:szCs w:val="20"/>
          <w:lang w:eastAsia="pl-PL"/>
        </w:rPr>
        <w:t>działalności</w:t>
      </w:r>
      <w:r w:rsidRPr="005F72A5">
        <w:rPr>
          <w:rFonts w:eastAsia="Times New Roman" w:cstheme="minorHAnsi"/>
          <w:sz w:val="20"/>
          <w:szCs w:val="20"/>
          <w:lang w:eastAsia="pl-PL"/>
        </w:rPr>
        <w:t xml:space="preserve"> gospodarczej na </w:t>
      </w:r>
      <w:r w:rsidR="00DA485E" w:rsidRPr="005F72A5">
        <w:rPr>
          <w:rFonts w:eastAsia="Times New Roman" w:cstheme="minorHAnsi"/>
          <w:sz w:val="20"/>
          <w:szCs w:val="20"/>
          <w:lang w:eastAsia="pl-PL"/>
        </w:rPr>
        <w:t>sumę</w:t>
      </w:r>
      <w:r w:rsidRPr="005F72A5">
        <w:rPr>
          <w:rFonts w:eastAsia="Times New Roman" w:cstheme="minorHAnsi"/>
          <w:sz w:val="20"/>
          <w:szCs w:val="20"/>
          <w:lang w:eastAsia="pl-PL"/>
        </w:rPr>
        <w:t xml:space="preserve"> ubezpieczenia na wszystkie i jedno zdarzeni</w:t>
      </w:r>
      <w:r w:rsidR="00C6140E" w:rsidRPr="005F72A5">
        <w:rPr>
          <w:rFonts w:eastAsia="Times New Roman" w:cstheme="minorHAnsi"/>
          <w:sz w:val="20"/>
          <w:szCs w:val="20"/>
          <w:lang w:eastAsia="pl-PL"/>
        </w:rPr>
        <w:t>e</w:t>
      </w:r>
      <w:r w:rsidRPr="005F72A5">
        <w:rPr>
          <w:rFonts w:eastAsia="Times New Roman" w:cstheme="minorHAnsi"/>
          <w:sz w:val="20"/>
          <w:szCs w:val="20"/>
          <w:lang w:eastAsia="pl-PL"/>
        </w:rPr>
        <w:t xml:space="preserve"> na </w:t>
      </w:r>
      <w:r w:rsidR="00DA485E" w:rsidRPr="005F72A5">
        <w:rPr>
          <w:rFonts w:eastAsia="Times New Roman" w:cstheme="minorHAnsi"/>
          <w:sz w:val="20"/>
          <w:szCs w:val="20"/>
          <w:lang w:eastAsia="pl-PL"/>
        </w:rPr>
        <w:t>kwotę</w:t>
      </w:r>
      <w:r w:rsidRPr="005F72A5">
        <w:rPr>
          <w:rFonts w:eastAsia="Times New Roman" w:cstheme="minorHAnsi"/>
          <w:sz w:val="20"/>
          <w:szCs w:val="20"/>
          <w:lang w:eastAsia="pl-PL"/>
        </w:rPr>
        <w:t xml:space="preserve"> nie mniejszą </w:t>
      </w:r>
      <w:r w:rsidR="00DA485E" w:rsidRPr="005F72A5">
        <w:rPr>
          <w:rFonts w:eastAsia="Times New Roman" w:cstheme="minorHAnsi"/>
          <w:sz w:val="20"/>
          <w:szCs w:val="20"/>
          <w:lang w:eastAsia="pl-PL"/>
        </w:rPr>
        <w:t>niż</w:t>
      </w:r>
      <w:r w:rsidR="004201A0" w:rsidRPr="005F72A5">
        <w:rPr>
          <w:rFonts w:eastAsia="Times New Roman" w:cstheme="minorHAnsi"/>
          <w:sz w:val="20"/>
          <w:szCs w:val="20"/>
          <w:lang w:eastAsia="pl-PL"/>
        </w:rPr>
        <w:t xml:space="preserve"> </w:t>
      </w:r>
      <w:r w:rsidRPr="005F72A5">
        <w:rPr>
          <w:rFonts w:eastAsia="Times New Roman" w:cstheme="minorHAnsi"/>
          <w:sz w:val="20"/>
          <w:szCs w:val="20"/>
          <w:lang w:eastAsia="pl-PL"/>
        </w:rPr>
        <w:t>1.000.000,00 zł (słownie: jeden milion złotych</w:t>
      </w:r>
      <w:r w:rsidR="00C6140E" w:rsidRPr="005F72A5">
        <w:rPr>
          <w:rFonts w:eastAsia="Times New Roman" w:cstheme="minorHAnsi"/>
          <w:sz w:val="20"/>
          <w:szCs w:val="20"/>
          <w:lang w:eastAsia="pl-PL"/>
        </w:rPr>
        <w:t xml:space="preserve"> zero groszy</w:t>
      </w:r>
      <w:r w:rsidRPr="005F72A5">
        <w:rPr>
          <w:rFonts w:eastAsia="Times New Roman" w:cstheme="minorHAnsi"/>
          <w:sz w:val="20"/>
          <w:szCs w:val="20"/>
          <w:lang w:eastAsia="pl-PL"/>
        </w:rPr>
        <w:t xml:space="preserve">). </w:t>
      </w:r>
    </w:p>
    <w:p w14:paraId="342F2D07" w14:textId="77777777" w:rsidR="004201A0" w:rsidRPr="005F72A5" w:rsidRDefault="00BF16B9"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 xml:space="preserve">Wykonawca </w:t>
      </w:r>
      <w:r w:rsidR="00DA485E" w:rsidRPr="005F72A5">
        <w:rPr>
          <w:rFonts w:eastAsia="Times New Roman" w:cstheme="minorHAnsi"/>
          <w:sz w:val="20"/>
          <w:szCs w:val="20"/>
          <w:lang w:eastAsia="pl-PL"/>
        </w:rPr>
        <w:t>może</w:t>
      </w:r>
      <w:r w:rsidRPr="005F72A5">
        <w:rPr>
          <w:rFonts w:eastAsia="Times New Roman" w:cstheme="minorHAnsi"/>
          <w:sz w:val="20"/>
          <w:szCs w:val="20"/>
          <w:lang w:eastAsia="pl-PL"/>
        </w:rPr>
        <w:t xml:space="preserve"> </w:t>
      </w:r>
      <w:r w:rsidR="00DA485E" w:rsidRPr="005F72A5">
        <w:rPr>
          <w:rFonts w:eastAsia="Times New Roman" w:cstheme="minorHAnsi"/>
          <w:sz w:val="20"/>
          <w:szCs w:val="20"/>
          <w:lang w:eastAsia="pl-PL"/>
        </w:rPr>
        <w:t>przeprowadzić</w:t>
      </w:r>
      <w:r w:rsidRPr="005F72A5">
        <w:rPr>
          <w:rFonts w:eastAsia="Times New Roman" w:cstheme="minorHAnsi"/>
          <w:sz w:val="20"/>
          <w:szCs w:val="20"/>
          <w:lang w:eastAsia="pl-PL"/>
        </w:rPr>
        <w:t xml:space="preserve"> wizję </w:t>
      </w:r>
      <w:r w:rsidR="00DA485E" w:rsidRPr="005F72A5">
        <w:rPr>
          <w:rFonts w:eastAsia="Times New Roman" w:cstheme="minorHAnsi"/>
          <w:sz w:val="20"/>
          <w:szCs w:val="20"/>
          <w:lang w:eastAsia="pl-PL"/>
        </w:rPr>
        <w:t>obiektu</w:t>
      </w:r>
      <w:r w:rsidRPr="005F72A5">
        <w:rPr>
          <w:rFonts w:eastAsia="Times New Roman" w:cstheme="minorHAnsi"/>
          <w:sz w:val="20"/>
          <w:szCs w:val="20"/>
          <w:lang w:eastAsia="pl-PL"/>
        </w:rPr>
        <w:t xml:space="preserve"> przeznaczon</w:t>
      </w:r>
      <w:r w:rsidR="00DA485E" w:rsidRPr="005F72A5">
        <w:rPr>
          <w:rFonts w:eastAsia="Times New Roman" w:cstheme="minorHAnsi"/>
          <w:sz w:val="20"/>
          <w:szCs w:val="20"/>
          <w:lang w:eastAsia="pl-PL"/>
        </w:rPr>
        <w:t>ego</w:t>
      </w:r>
      <w:r w:rsidRPr="005F72A5">
        <w:rPr>
          <w:rFonts w:eastAsia="Times New Roman" w:cstheme="minorHAnsi"/>
          <w:sz w:val="20"/>
          <w:szCs w:val="20"/>
          <w:lang w:eastAsia="pl-PL"/>
        </w:rPr>
        <w:t xml:space="preserve"> do ochrony. </w:t>
      </w:r>
    </w:p>
    <w:p w14:paraId="74D747DA" w14:textId="3BCC7E54" w:rsidR="004201A0" w:rsidRPr="005F72A5" w:rsidRDefault="004201A0"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Zamawiający</w:t>
      </w:r>
      <w:r w:rsidR="00BF16B9" w:rsidRPr="005F72A5">
        <w:rPr>
          <w:rFonts w:eastAsia="Times New Roman" w:cstheme="minorHAnsi"/>
          <w:sz w:val="20"/>
          <w:szCs w:val="20"/>
          <w:lang w:eastAsia="pl-PL"/>
        </w:rPr>
        <w:t xml:space="preserve"> nie dopuszcza realizacji </w:t>
      </w:r>
      <w:r w:rsidRPr="005F72A5">
        <w:rPr>
          <w:rFonts w:eastAsia="Times New Roman" w:cstheme="minorHAnsi"/>
          <w:sz w:val="20"/>
          <w:szCs w:val="20"/>
          <w:lang w:eastAsia="pl-PL"/>
        </w:rPr>
        <w:t>części</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zamówienia</w:t>
      </w:r>
      <w:r w:rsidR="00422EC0" w:rsidRPr="005F72A5">
        <w:rPr>
          <w:rFonts w:eastAsia="Times New Roman" w:cstheme="minorHAnsi"/>
          <w:sz w:val="20"/>
          <w:szCs w:val="20"/>
          <w:lang w:eastAsia="pl-PL"/>
        </w:rPr>
        <w:t xml:space="preserve">, o której mowa w </w:t>
      </w:r>
      <w:r w:rsidR="00BF16B9" w:rsidRPr="005F72A5">
        <w:rPr>
          <w:rFonts w:eastAsia="Times New Roman" w:cstheme="minorHAnsi"/>
          <w:sz w:val="20"/>
          <w:szCs w:val="20"/>
          <w:lang w:eastAsia="pl-PL"/>
        </w:rPr>
        <w:t xml:space="preserve">pkt. 2 </w:t>
      </w:r>
      <w:proofErr w:type="spellStart"/>
      <w:r w:rsidR="00BF16B9" w:rsidRPr="005F72A5">
        <w:rPr>
          <w:rFonts w:eastAsia="Times New Roman" w:cstheme="minorHAnsi"/>
          <w:sz w:val="20"/>
          <w:szCs w:val="20"/>
          <w:lang w:eastAsia="pl-PL"/>
        </w:rPr>
        <w:t>ppkt</w:t>
      </w:r>
      <w:proofErr w:type="spellEnd"/>
      <w:r w:rsidR="00422EC0" w:rsidRPr="005F72A5">
        <w:rPr>
          <w:rFonts w:eastAsia="Times New Roman" w:cstheme="minorHAnsi"/>
          <w:sz w:val="20"/>
          <w:szCs w:val="20"/>
          <w:lang w:eastAsia="pl-PL"/>
        </w:rPr>
        <w:t xml:space="preserve"> </w:t>
      </w:r>
      <w:r w:rsidR="00BF16B9" w:rsidRPr="005F72A5">
        <w:rPr>
          <w:rFonts w:eastAsia="Times New Roman" w:cstheme="minorHAnsi"/>
          <w:sz w:val="20"/>
          <w:szCs w:val="20"/>
          <w:lang w:eastAsia="pl-PL"/>
        </w:rPr>
        <w:t>1</w:t>
      </w:r>
      <w:r w:rsidR="00422EC0" w:rsidRPr="005F72A5">
        <w:rPr>
          <w:rFonts w:eastAsia="Times New Roman" w:cstheme="minorHAnsi"/>
          <w:sz w:val="20"/>
          <w:szCs w:val="20"/>
          <w:lang w:eastAsia="pl-PL"/>
        </w:rPr>
        <w:t xml:space="preserve"> części </w:t>
      </w:r>
      <w:r w:rsidR="00422EC0" w:rsidRPr="005F72A5">
        <w:rPr>
          <w:rFonts w:eastAsia="Times New Roman" w:cstheme="minorHAnsi"/>
          <w:i/>
          <w:iCs/>
          <w:sz w:val="20"/>
          <w:szCs w:val="20"/>
          <w:lang w:eastAsia="pl-PL"/>
        </w:rPr>
        <w:t>opis przedmiotu zamówienia</w:t>
      </w:r>
      <w:r w:rsidR="00422EC0" w:rsidRPr="005F72A5">
        <w:rPr>
          <w:rFonts w:eastAsia="Times New Roman" w:cstheme="minorHAnsi"/>
          <w:sz w:val="20"/>
          <w:szCs w:val="20"/>
          <w:lang w:eastAsia="pl-PL"/>
        </w:rPr>
        <w:t xml:space="preserve"> SIWZ</w:t>
      </w:r>
      <w:r w:rsidR="00BF16B9" w:rsidRPr="005F72A5">
        <w:rPr>
          <w:rFonts w:eastAsia="Times New Roman" w:cstheme="minorHAnsi"/>
          <w:sz w:val="20"/>
          <w:szCs w:val="20"/>
          <w:lang w:eastAsia="pl-PL"/>
        </w:rPr>
        <w:t xml:space="preserve">, przez </w:t>
      </w:r>
      <w:r w:rsidRPr="005F72A5">
        <w:rPr>
          <w:rFonts w:eastAsia="Times New Roman" w:cstheme="minorHAnsi"/>
          <w:sz w:val="20"/>
          <w:szCs w:val="20"/>
          <w:lang w:eastAsia="pl-PL"/>
        </w:rPr>
        <w:t>podwykonawców</w:t>
      </w:r>
      <w:r w:rsidR="00BF16B9" w:rsidRPr="005F72A5">
        <w:rPr>
          <w:rFonts w:eastAsia="Times New Roman" w:cstheme="minorHAnsi"/>
          <w:sz w:val="20"/>
          <w:szCs w:val="20"/>
          <w:lang w:eastAsia="pl-PL"/>
        </w:rPr>
        <w:t xml:space="preserve">. Wykonawca </w:t>
      </w:r>
      <w:r w:rsidRPr="005F72A5">
        <w:rPr>
          <w:rFonts w:eastAsia="Times New Roman" w:cstheme="minorHAnsi"/>
          <w:sz w:val="20"/>
          <w:szCs w:val="20"/>
          <w:lang w:eastAsia="pl-PL"/>
        </w:rPr>
        <w:t>zobowiązany</w:t>
      </w:r>
      <w:r w:rsidR="00BF16B9" w:rsidRPr="005F72A5">
        <w:rPr>
          <w:rFonts w:eastAsia="Times New Roman" w:cstheme="minorHAnsi"/>
          <w:sz w:val="20"/>
          <w:szCs w:val="20"/>
          <w:lang w:eastAsia="pl-PL"/>
        </w:rPr>
        <w:t xml:space="preserve"> jest </w:t>
      </w:r>
      <w:r w:rsidRPr="005F72A5">
        <w:rPr>
          <w:rFonts w:eastAsia="Times New Roman" w:cstheme="minorHAnsi"/>
          <w:sz w:val="20"/>
          <w:szCs w:val="20"/>
          <w:lang w:eastAsia="pl-PL"/>
        </w:rPr>
        <w:t>wskazać</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br/>
      </w:r>
      <w:r w:rsidR="00BF16B9" w:rsidRPr="005F72A5">
        <w:rPr>
          <w:rFonts w:eastAsia="Times New Roman" w:cstheme="minorHAnsi"/>
          <w:sz w:val="20"/>
          <w:szCs w:val="20"/>
          <w:lang w:eastAsia="pl-PL"/>
        </w:rPr>
        <w:t xml:space="preserve">w ofercie </w:t>
      </w:r>
      <w:r w:rsidRPr="005F72A5">
        <w:rPr>
          <w:rFonts w:eastAsia="Times New Roman" w:cstheme="minorHAnsi"/>
          <w:sz w:val="20"/>
          <w:szCs w:val="20"/>
          <w:lang w:eastAsia="pl-PL"/>
        </w:rPr>
        <w:t>części</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zamówienia</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których</w:t>
      </w:r>
      <w:r w:rsidR="00BF16B9" w:rsidRPr="005F72A5">
        <w:rPr>
          <w:rFonts w:eastAsia="Times New Roman" w:cstheme="minorHAnsi"/>
          <w:sz w:val="20"/>
          <w:szCs w:val="20"/>
          <w:lang w:eastAsia="pl-PL"/>
        </w:rPr>
        <w:t xml:space="preserve"> wykonanie zamierza </w:t>
      </w:r>
      <w:r w:rsidRPr="005F72A5">
        <w:rPr>
          <w:rFonts w:eastAsia="Times New Roman" w:cstheme="minorHAnsi"/>
          <w:sz w:val="20"/>
          <w:szCs w:val="20"/>
          <w:lang w:eastAsia="pl-PL"/>
        </w:rPr>
        <w:t>powierzyć</w:t>
      </w:r>
      <w:r w:rsidR="00BF16B9" w:rsidRPr="005F72A5">
        <w:rPr>
          <w:rFonts w:eastAsia="Times New Roman" w:cstheme="minorHAnsi"/>
          <w:sz w:val="20"/>
          <w:szCs w:val="20"/>
          <w:lang w:eastAsia="pl-PL"/>
        </w:rPr>
        <w:t xml:space="preserve"> podwykonawcom. </w:t>
      </w:r>
    </w:p>
    <w:p w14:paraId="5DEF7521" w14:textId="1C8373BC" w:rsidR="00C6140E" w:rsidRPr="005F72A5" w:rsidRDefault="004201A0"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Zamawiający</w:t>
      </w:r>
      <w:r w:rsidR="00BF16B9" w:rsidRPr="005F72A5">
        <w:rPr>
          <w:rFonts w:eastAsia="Times New Roman" w:cstheme="minorHAnsi"/>
          <w:sz w:val="20"/>
          <w:szCs w:val="20"/>
          <w:lang w:eastAsia="pl-PL"/>
        </w:rPr>
        <w:t xml:space="preserve"> na podstawie art. 29 ust. 3a </w:t>
      </w:r>
      <w:r w:rsidRPr="005F72A5">
        <w:rPr>
          <w:rFonts w:eastAsia="Times New Roman" w:cstheme="minorHAnsi"/>
          <w:sz w:val="20"/>
          <w:szCs w:val="20"/>
          <w:lang w:eastAsia="pl-PL"/>
        </w:rPr>
        <w:t>u</w:t>
      </w:r>
      <w:r w:rsidR="00BF16B9" w:rsidRPr="005F72A5">
        <w:rPr>
          <w:rFonts w:eastAsia="Times New Roman" w:cstheme="minorHAnsi"/>
          <w:sz w:val="20"/>
          <w:szCs w:val="20"/>
          <w:lang w:eastAsia="pl-PL"/>
        </w:rPr>
        <w:t>stawy wymaga zatrudnienia przez</w:t>
      </w:r>
      <w:r w:rsidRPr="005F72A5">
        <w:rPr>
          <w:rFonts w:eastAsia="Times New Roman" w:cstheme="minorHAnsi"/>
          <w:sz w:val="20"/>
          <w:szCs w:val="20"/>
          <w:lang w:eastAsia="pl-PL"/>
        </w:rPr>
        <w:t xml:space="preserve"> wykonawcę</w:t>
      </w:r>
      <w:r w:rsidR="00BF16B9" w:rsidRPr="005F72A5">
        <w:rPr>
          <w:rFonts w:eastAsia="Times New Roman" w:cstheme="minorHAnsi"/>
          <w:sz w:val="20"/>
          <w:szCs w:val="20"/>
          <w:lang w:eastAsia="pl-PL"/>
        </w:rPr>
        <w:t xml:space="preserve"> na podstawie umowy o pracę co najmniej 50</w:t>
      </w:r>
      <w:r w:rsidRPr="005F72A5">
        <w:rPr>
          <w:rFonts w:eastAsia="Times New Roman" w:cstheme="minorHAnsi"/>
          <w:sz w:val="20"/>
          <w:szCs w:val="20"/>
          <w:lang w:eastAsia="pl-PL"/>
        </w:rPr>
        <w:t xml:space="preserve"> </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pracowników</w:t>
      </w:r>
      <w:r w:rsidR="00BF16B9" w:rsidRPr="005F72A5">
        <w:rPr>
          <w:rFonts w:eastAsia="Times New Roman" w:cstheme="minorHAnsi"/>
          <w:sz w:val="20"/>
          <w:szCs w:val="20"/>
          <w:lang w:eastAsia="pl-PL"/>
        </w:rPr>
        <w:t xml:space="preserve"> </w:t>
      </w:r>
      <w:r w:rsidR="00C6140E" w:rsidRPr="005F72A5">
        <w:rPr>
          <w:rFonts w:eastAsia="Times New Roman" w:cstheme="minorHAnsi"/>
          <w:sz w:val="20"/>
          <w:szCs w:val="20"/>
          <w:lang w:eastAsia="pl-PL"/>
        </w:rPr>
        <w:t>ochrony realizujących</w:t>
      </w:r>
      <w:r w:rsidR="00BF16B9" w:rsidRPr="005F72A5">
        <w:rPr>
          <w:rFonts w:eastAsia="Times New Roman" w:cstheme="minorHAnsi"/>
          <w:sz w:val="20"/>
          <w:szCs w:val="20"/>
          <w:lang w:eastAsia="pl-PL"/>
        </w:rPr>
        <w:t xml:space="preserve"> </w:t>
      </w:r>
      <w:r w:rsidR="00C6140E" w:rsidRPr="005F72A5">
        <w:rPr>
          <w:rFonts w:eastAsia="Times New Roman" w:cstheme="minorHAnsi"/>
          <w:sz w:val="20"/>
          <w:szCs w:val="20"/>
          <w:lang w:eastAsia="pl-PL"/>
        </w:rPr>
        <w:t xml:space="preserve">część </w:t>
      </w:r>
      <w:r w:rsidRPr="005F72A5">
        <w:rPr>
          <w:rFonts w:eastAsia="Times New Roman" w:cstheme="minorHAnsi"/>
          <w:sz w:val="20"/>
          <w:szCs w:val="20"/>
          <w:lang w:eastAsia="pl-PL"/>
        </w:rPr>
        <w:t>zamówieni</w:t>
      </w:r>
      <w:r w:rsidR="00C6140E" w:rsidRPr="005F72A5">
        <w:rPr>
          <w:rFonts w:eastAsia="Times New Roman" w:cstheme="minorHAnsi"/>
          <w:sz w:val="20"/>
          <w:szCs w:val="20"/>
          <w:lang w:eastAsia="pl-PL"/>
        </w:rPr>
        <w:t>a</w:t>
      </w:r>
      <w:r w:rsidR="00422EC0" w:rsidRPr="005F72A5">
        <w:rPr>
          <w:rFonts w:eastAsia="Times New Roman" w:cstheme="minorHAnsi"/>
          <w:sz w:val="20"/>
          <w:szCs w:val="20"/>
          <w:lang w:eastAsia="pl-PL"/>
        </w:rPr>
        <w:t>,</w:t>
      </w:r>
      <w:r w:rsidR="00BF16B9" w:rsidRPr="005F72A5">
        <w:rPr>
          <w:rFonts w:eastAsia="Times New Roman" w:cstheme="minorHAnsi"/>
          <w:sz w:val="20"/>
          <w:szCs w:val="20"/>
          <w:lang w:eastAsia="pl-PL"/>
        </w:rPr>
        <w:t xml:space="preserve"> </w:t>
      </w:r>
      <w:r w:rsidR="00422EC0" w:rsidRPr="005F72A5">
        <w:rPr>
          <w:rFonts w:eastAsia="Times New Roman" w:cstheme="minorHAnsi"/>
          <w:sz w:val="20"/>
          <w:szCs w:val="20"/>
          <w:lang w:eastAsia="pl-PL"/>
        </w:rPr>
        <w:t>o któr</w:t>
      </w:r>
      <w:r w:rsidR="00C6140E" w:rsidRPr="005F72A5">
        <w:rPr>
          <w:rFonts w:eastAsia="Times New Roman" w:cstheme="minorHAnsi"/>
          <w:sz w:val="20"/>
          <w:szCs w:val="20"/>
          <w:lang w:eastAsia="pl-PL"/>
        </w:rPr>
        <w:t>ym</w:t>
      </w:r>
      <w:r w:rsidR="00422EC0" w:rsidRPr="005F72A5">
        <w:rPr>
          <w:rFonts w:eastAsia="Times New Roman" w:cstheme="minorHAnsi"/>
          <w:sz w:val="20"/>
          <w:szCs w:val="20"/>
          <w:lang w:eastAsia="pl-PL"/>
        </w:rPr>
        <w:t xml:space="preserve"> mowa </w:t>
      </w:r>
      <w:r w:rsidR="00C6140E" w:rsidRPr="005F72A5">
        <w:rPr>
          <w:rFonts w:eastAsia="Times New Roman" w:cstheme="minorHAnsi"/>
          <w:sz w:val="20"/>
          <w:szCs w:val="20"/>
          <w:lang w:eastAsia="pl-PL"/>
        </w:rPr>
        <w:br/>
      </w:r>
      <w:r w:rsidR="00422EC0" w:rsidRPr="005F72A5">
        <w:rPr>
          <w:rFonts w:eastAsia="Times New Roman" w:cstheme="minorHAnsi"/>
          <w:sz w:val="20"/>
          <w:szCs w:val="20"/>
          <w:lang w:eastAsia="pl-PL"/>
        </w:rPr>
        <w:t xml:space="preserve">w pkt. 2 </w:t>
      </w:r>
      <w:proofErr w:type="spellStart"/>
      <w:r w:rsidR="00422EC0" w:rsidRPr="005F72A5">
        <w:rPr>
          <w:rFonts w:eastAsia="Times New Roman" w:cstheme="minorHAnsi"/>
          <w:sz w:val="20"/>
          <w:szCs w:val="20"/>
          <w:lang w:eastAsia="pl-PL"/>
        </w:rPr>
        <w:t>ppkt</w:t>
      </w:r>
      <w:proofErr w:type="spellEnd"/>
      <w:r w:rsidR="00422EC0" w:rsidRPr="005F72A5">
        <w:rPr>
          <w:rFonts w:eastAsia="Times New Roman" w:cstheme="minorHAnsi"/>
          <w:sz w:val="20"/>
          <w:szCs w:val="20"/>
          <w:lang w:eastAsia="pl-PL"/>
        </w:rPr>
        <w:t xml:space="preserve"> 1 części </w:t>
      </w:r>
      <w:r w:rsidR="00422EC0" w:rsidRPr="005F72A5">
        <w:rPr>
          <w:rFonts w:eastAsia="Times New Roman" w:cstheme="minorHAnsi"/>
          <w:i/>
          <w:iCs/>
          <w:sz w:val="20"/>
          <w:szCs w:val="20"/>
          <w:lang w:eastAsia="pl-PL"/>
        </w:rPr>
        <w:t>opis przedmiotu zamówienia</w:t>
      </w:r>
      <w:r w:rsidR="00422EC0" w:rsidRPr="005F72A5">
        <w:rPr>
          <w:rFonts w:eastAsia="Times New Roman" w:cstheme="minorHAnsi"/>
          <w:sz w:val="20"/>
          <w:szCs w:val="20"/>
          <w:lang w:eastAsia="pl-PL"/>
        </w:rPr>
        <w:t xml:space="preserve"> SIWZ</w:t>
      </w:r>
      <w:r w:rsidR="00BF16B9" w:rsidRPr="005F72A5">
        <w:rPr>
          <w:rFonts w:eastAsia="Times New Roman" w:cstheme="minorHAnsi"/>
          <w:sz w:val="20"/>
          <w:szCs w:val="20"/>
          <w:lang w:eastAsia="pl-PL"/>
        </w:rPr>
        <w:t xml:space="preserve">. </w:t>
      </w:r>
    </w:p>
    <w:p w14:paraId="3EED8E30" w14:textId="59092C41" w:rsidR="004201A0" w:rsidRPr="005F72A5" w:rsidRDefault="00C6140E" w:rsidP="000610EC">
      <w:pPr>
        <w:pStyle w:val="Akapitzlist"/>
        <w:numPr>
          <w:ilvl w:val="0"/>
          <w:numId w:val="28"/>
        </w:numPr>
        <w:spacing w:line="360" w:lineRule="auto"/>
        <w:jc w:val="both"/>
        <w:rPr>
          <w:rFonts w:eastAsia="Times New Roman" w:cstheme="minorHAnsi"/>
          <w:sz w:val="20"/>
          <w:szCs w:val="20"/>
          <w:lang w:eastAsia="pl-PL"/>
        </w:rPr>
      </w:pPr>
      <w:r w:rsidRPr="005F72A5">
        <w:rPr>
          <w:rFonts w:eastAsia="Times New Roman" w:cstheme="minorHAnsi"/>
          <w:sz w:val="20"/>
          <w:szCs w:val="20"/>
          <w:lang w:eastAsia="pl-PL"/>
        </w:rPr>
        <w:t>W</w:t>
      </w:r>
      <w:r w:rsidR="00BF16B9" w:rsidRPr="005F72A5">
        <w:rPr>
          <w:rFonts w:eastAsia="Times New Roman" w:cstheme="minorHAnsi"/>
          <w:sz w:val="20"/>
          <w:szCs w:val="20"/>
          <w:lang w:eastAsia="pl-PL"/>
        </w:rPr>
        <w:t xml:space="preserve">ykonawca na </w:t>
      </w:r>
      <w:r w:rsidR="00A01F97" w:rsidRPr="005F72A5">
        <w:rPr>
          <w:rFonts w:eastAsia="Times New Roman" w:cstheme="minorHAnsi"/>
          <w:sz w:val="20"/>
          <w:szCs w:val="20"/>
          <w:lang w:eastAsia="pl-PL"/>
        </w:rPr>
        <w:t>każde</w:t>
      </w:r>
      <w:r w:rsidR="00BF16B9" w:rsidRPr="005F72A5">
        <w:rPr>
          <w:rFonts w:eastAsia="Times New Roman" w:cstheme="minorHAnsi"/>
          <w:sz w:val="20"/>
          <w:szCs w:val="20"/>
          <w:lang w:eastAsia="pl-PL"/>
        </w:rPr>
        <w:t xml:space="preserve"> wezwanie </w:t>
      </w:r>
      <w:r w:rsidR="00A01F97" w:rsidRPr="005F72A5">
        <w:rPr>
          <w:rFonts w:eastAsia="Times New Roman" w:cstheme="minorHAnsi"/>
          <w:sz w:val="20"/>
          <w:szCs w:val="20"/>
          <w:lang w:eastAsia="pl-PL"/>
        </w:rPr>
        <w:t>zamawiającego</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zobowiązuje</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 xml:space="preserve">się </w:t>
      </w:r>
      <w:r w:rsidR="00BF16B9" w:rsidRPr="005F72A5">
        <w:rPr>
          <w:rFonts w:eastAsia="Times New Roman" w:cstheme="minorHAnsi"/>
          <w:sz w:val="20"/>
          <w:szCs w:val="20"/>
          <w:lang w:eastAsia="pl-PL"/>
        </w:rPr>
        <w:t xml:space="preserve">niezwłocznie </w:t>
      </w:r>
      <w:r w:rsidR="00A01F97" w:rsidRPr="005F72A5">
        <w:rPr>
          <w:rFonts w:eastAsia="Times New Roman" w:cstheme="minorHAnsi"/>
          <w:sz w:val="20"/>
          <w:szCs w:val="20"/>
          <w:lang w:eastAsia="pl-PL"/>
        </w:rPr>
        <w:t>przedłożyć</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oświadczenie</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br/>
      </w:r>
      <w:r w:rsidR="00BF16B9" w:rsidRPr="005F72A5">
        <w:rPr>
          <w:rFonts w:eastAsia="Times New Roman" w:cstheme="minorHAnsi"/>
          <w:sz w:val="20"/>
          <w:szCs w:val="20"/>
          <w:lang w:eastAsia="pl-PL"/>
        </w:rPr>
        <w:t xml:space="preserve">o zatrudnieniu na podstawie umowy o pracę </w:t>
      </w:r>
      <w:r w:rsidR="00A01F97" w:rsidRPr="005F72A5">
        <w:rPr>
          <w:rFonts w:eastAsia="Times New Roman" w:cstheme="minorHAnsi"/>
          <w:sz w:val="20"/>
          <w:szCs w:val="20"/>
          <w:lang w:eastAsia="pl-PL"/>
        </w:rPr>
        <w:t>osób</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wykonujących</w:t>
      </w:r>
      <w:r w:rsidR="00BF16B9" w:rsidRPr="005F72A5">
        <w:rPr>
          <w:rFonts w:eastAsia="Times New Roman" w:cstheme="minorHAnsi"/>
          <w:sz w:val="20"/>
          <w:szCs w:val="20"/>
          <w:lang w:eastAsia="pl-PL"/>
        </w:rPr>
        <w:t xml:space="preserve"> usługi ochrony zgodnie z pkt</w:t>
      </w:r>
      <w:r w:rsidR="00422EC0" w:rsidRPr="005F72A5">
        <w:rPr>
          <w:rFonts w:eastAsia="Times New Roman" w:cstheme="minorHAnsi"/>
          <w:sz w:val="20"/>
          <w:szCs w:val="20"/>
          <w:lang w:eastAsia="pl-PL"/>
        </w:rPr>
        <w:t>.</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t xml:space="preserve">2 </w:t>
      </w:r>
      <w:proofErr w:type="spellStart"/>
      <w:r w:rsidRPr="005F72A5">
        <w:rPr>
          <w:rFonts w:eastAsia="Times New Roman" w:cstheme="minorHAnsi"/>
          <w:sz w:val="20"/>
          <w:szCs w:val="20"/>
          <w:lang w:eastAsia="pl-PL"/>
        </w:rPr>
        <w:t>ppkt</w:t>
      </w:r>
      <w:proofErr w:type="spellEnd"/>
      <w:r w:rsidRPr="005F72A5">
        <w:rPr>
          <w:rFonts w:eastAsia="Times New Roman" w:cstheme="minorHAnsi"/>
          <w:sz w:val="20"/>
          <w:szCs w:val="20"/>
          <w:lang w:eastAsia="pl-PL"/>
        </w:rPr>
        <w:t xml:space="preserve"> 1</w:t>
      </w:r>
      <w:r w:rsidR="00422EC0" w:rsidRPr="005F72A5">
        <w:rPr>
          <w:rFonts w:eastAsia="Times New Roman" w:cstheme="minorHAnsi"/>
          <w:sz w:val="20"/>
          <w:szCs w:val="20"/>
          <w:lang w:eastAsia="pl-PL"/>
        </w:rPr>
        <w:t xml:space="preserve"> części </w:t>
      </w:r>
      <w:r w:rsidR="00422EC0" w:rsidRPr="005F72A5">
        <w:rPr>
          <w:rFonts w:eastAsia="Times New Roman" w:cstheme="minorHAnsi"/>
          <w:i/>
          <w:iCs/>
          <w:sz w:val="20"/>
          <w:szCs w:val="20"/>
          <w:lang w:eastAsia="pl-PL"/>
        </w:rPr>
        <w:t>opis przedmiotu zamówienia</w:t>
      </w:r>
      <w:r w:rsidR="00422EC0" w:rsidRPr="005F72A5">
        <w:rPr>
          <w:rFonts w:eastAsia="Times New Roman" w:cstheme="minorHAnsi"/>
          <w:sz w:val="20"/>
          <w:szCs w:val="20"/>
          <w:lang w:eastAsia="pl-PL"/>
        </w:rPr>
        <w:t xml:space="preserve"> SIWZ</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Oświadczenie</w:t>
      </w:r>
      <w:r w:rsidR="00BF16B9" w:rsidRPr="005F72A5">
        <w:rPr>
          <w:rFonts w:eastAsia="Times New Roman" w:cstheme="minorHAnsi"/>
          <w:sz w:val="20"/>
          <w:szCs w:val="20"/>
          <w:lang w:eastAsia="pl-PL"/>
        </w:rPr>
        <w:t xml:space="preserve"> to powinno </w:t>
      </w:r>
      <w:r w:rsidR="00A01F97" w:rsidRPr="005F72A5">
        <w:rPr>
          <w:rFonts w:eastAsia="Times New Roman" w:cstheme="minorHAnsi"/>
          <w:sz w:val="20"/>
          <w:szCs w:val="20"/>
          <w:lang w:eastAsia="pl-PL"/>
        </w:rPr>
        <w:t>zawierać</w:t>
      </w:r>
      <w:r w:rsidR="00BF16B9" w:rsidRPr="005F72A5">
        <w:rPr>
          <w:rFonts w:eastAsia="Times New Roman" w:cstheme="minorHAnsi"/>
          <w:sz w:val="20"/>
          <w:szCs w:val="20"/>
          <w:lang w:eastAsia="pl-PL"/>
        </w:rPr>
        <w:t xml:space="preserve"> w </w:t>
      </w:r>
      <w:r w:rsidR="00A01F97" w:rsidRPr="005F72A5">
        <w:rPr>
          <w:rFonts w:eastAsia="Times New Roman" w:cstheme="minorHAnsi"/>
          <w:sz w:val="20"/>
          <w:szCs w:val="20"/>
          <w:lang w:eastAsia="pl-PL"/>
        </w:rPr>
        <w:t>szczególności</w:t>
      </w:r>
      <w:r w:rsidR="00BF16B9" w:rsidRPr="005F72A5">
        <w:rPr>
          <w:rFonts w:eastAsia="Times New Roman" w:cstheme="minorHAnsi"/>
          <w:sz w:val="20"/>
          <w:szCs w:val="20"/>
          <w:lang w:eastAsia="pl-PL"/>
        </w:rPr>
        <w:t xml:space="preserve">: dokładne </w:t>
      </w:r>
      <w:r w:rsidR="00A01F97" w:rsidRPr="005F72A5">
        <w:rPr>
          <w:rFonts w:eastAsia="Times New Roman" w:cstheme="minorHAnsi"/>
          <w:sz w:val="20"/>
          <w:szCs w:val="20"/>
          <w:lang w:eastAsia="pl-PL"/>
        </w:rPr>
        <w:t>określenie</w:t>
      </w:r>
      <w:r w:rsidR="00BF16B9" w:rsidRPr="005F72A5">
        <w:rPr>
          <w:rFonts w:eastAsia="Times New Roman" w:cstheme="minorHAnsi"/>
          <w:sz w:val="20"/>
          <w:szCs w:val="20"/>
          <w:lang w:eastAsia="pl-PL"/>
        </w:rPr>
        <w:t xml:space="preserve"> podmiotu </w:t>
      </w:r>
      <w:r w:rsidR="00A01F97" w:rsidRPr="005F72A5">
        <w:rPr>
          <w:rFonts w:eastAsia="Times New Roman" w:cstheme="minorHAnsi"/>
          <w:sz w:val="20"/>
          <w:szCs w:val="20"/>
          <w:lang w:eastAsia="pl-PL"/>
        </w:rPr>
        <w:t>składającego</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oświadczenie</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datę</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złożenia</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oświadczenia</w:t>
      </w:r>
      <w:r w:rsidR="00BF16B9" w:rsidRPr="005F72A5">
        <w:rPr>
          <w:rFonts w:eastAsia="Times New Roman" w:cstheme="minorHAnsi"/>
          <w:sz w:val="20"/>
          <w:szCs w:val="20"/>
          <w:lang w:eastAsia="pl-PL"/>
        </w:rPr>
        <w:t xml:space="preserve">, wskazanie, </w:t>
      </w:r>
      <w:r w:rsidR="00A01F97" w:rsidRPr="005F72A5">
        <w:rPr>
          <w:rFonts w:eastAsia="Times New Roman" w:cstheme="minorHAnsi"/>
          <w:sz w:val="20"/>
          <w:szCs w:val="20"/>
          <w:lang w:eastAsia="pl-PL"/>
        </w:rPr>
        <w:t>że</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objęte</w:t>
      </w:r>
      <w:r w:rsidR="00BF16B9" w:rsidRPr="005F72A5">
        <w:rPr>
          <w:rFonts w:eastAsia="Times New Roman" w:cstheme="minorHAnsi"/>
          <w:sz w:val="20"/>
          <w:szCs w:val="20"/>
          <w:lang w:eastAsia="pl-PL"/>
        </w:rPr>
        <w:t xml:space="preserve"> wezwaniem </w:t>
      </w:r>
      <w:r w:rsidR="00A01F97" w:rsidRPr="005F72A5">
        <w:rPr>
          <w:rFonts w:eastAsia="Times New Roman" w:cstheme="minorHAnsi"/>
          <w:sz w:val="20"/>
          <w:szCs w:val="20"/>
          <w:lang w:eastAsia="pl-PL"/>
        </w:rPr>
        <w:t>czynności</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wykonują</w:t>
      </w:r>
      <w:r w:rsidR="00BF16B9" w:rsidRPr="005F72A5">
        <w:rPr>
          <w:rFonts w:eastAsia="Times New Roman" w:cstheme="minorHAnsi"/>
          <w:sz w:val="20"/>
          <w:szCs w:val="20"/>
          <w:lang w:eastAsia="pl-PL"/>
        </w:rPr>
        <w:t xml:space="preserve"> osoby zatrudnione na podstawie umowy o pracę wraz ze wskazaniem liczby tych </w:t>
      </w:r>
      <w:r w:rsidR="00A01F97" w:rsidRPr="005F72A5">
        <w:rPr>
          <w:rFonts w:eastAsia="Times New Roman" w:cstheme="minorHAnsi"/>
          <w:sz w:val="20"/>
          <w:szCs w:val="20"/>
          <w:lang w:eastAsia="pl-PL"/>
        </w:rPr>
        <w:t>osób</w:t>
      </w:r>
      <w:r w:rsidR="00BF16B9" w:rsidRPr="005F72A5">
        <w:rPr>
          <w:rFonts w:eastAsia="Times New Roman" w:cstheme="minorHAnsi"/>
          <w:sz w:val="20"/>
          <w:szCs w:val="20"/>
          <w:lang w:eastAsia="pl-PL"/>
        </w:rPr>
        <w:t xml:space="preserve">, imion i nazwisk tych </w:t>
      </w:r>
      <w:r w:rsidR="00A01F97" w:rsidRPr="005F72A5">
        <w:rPr>
          <w:rFonts w:eastAsia="Times New Roman" w:cstheme="minorHAnsi"/>
          <w:sz w:val="20"/>
          <w:szCs w:val="20"/>
          <w:lang w:eastAsia="pl-PL"/>
        </w:rPr>
        <w:t>osób</w:t>
      </w:r>
      <w:r w:rsidR="00BF16B9" w:rsidRPr="005F72A5">
        <w:rPr>
          <w:rFonts w:eastAsia="Times New Roman" w:cstheme="minorHAnsi"/>
          <w:sz w:val="20"/>
          <w:szCs w:val="20"/>
          <w:lang w:eastAsia="pl-PL"/>
        </w:rPr>
        <w:t xml:space="preserve">, rodzaju umowy o pracę i wymiaru etatu oraz podpis osoby uprawnionej do </w:t>
      </w:r>
      <w:r w:rsidR="00A01F97" w:rsidRPr="005F72A5">
        <w:rPr>
          <w:rFonts w:eastAsia="Times New Roman" w:cstheme="minorHAnsi"/>
          <w:sz w:val="20"/>
          <w:szCs w:val="20"/>
          <w:lang w:eastAsia="pl-PL"/>
        </w:rPr>
        <w:t>złożenia</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oświadczenia</w:t>
      </w:r>
      <w:r w:rsidR="00BF16B9" w:rsidRPr="005F72A5">
        <w:rPr>
          <w:rFonts w:eastAsia="Times New Roman" w:cstheme="minorHAnsi"/>
          <w:sz w:val="20"/>
          <w:szCs w:val="20"/>
          <w:lang w:eastAsia="pl-PL"/>
        </w:rPr>
        <w:t xml:space="preserve"> w imieniu wykonawcy</w:t>
      </w:r>
      <w:r w:rsidRPr="005F72A5">
        <w:rPr>
          <w:rFonts w:eastAsia="Times New Roman" w:cstheme="minorHAnsi"/>
          <w:sz w:val="20"/>
          <w:szCs w:val="20"/>
          <w:lang w:eastAsia="pl-PL"/>
        </w:rPr>
        <w:t>. W</w:t>
      </w:r>
      <w:r w:rsidR="00BF16B9" w:rsidRPr="005F72A5">
        <w:rPr>
          <w:rFonts w:eastAsia="Times New Roman" w:cstheme="minorHAnsi"/>
          <w:sz w:val="20"/>
          <w:szCs w:val="20"/>
          <w:lang w:eastAsia="pl-PL"/>
        </w:rPr>
        <w:t xml:space="preserve"> przypadku </w:t>
      </w:r>
      <w:r w:rsidR="00A01F97" w:rsidRPr="005F72A5">
        <w:rPr>
          <w:rFonts w:eastAsia="Times New Roman" w:cstheme="minorHAnsi"/>
          <w:sz w:val="20"/>
          <w:szCs w:val="20"/>
          <w:lang w:eastAsia="pl-PL"/>
        </w:rPr>
        <w:t>powzięcia</w:t>
      </w:r>
      <w:r w:rsidR="00BF16B9" w:rsidRPr="005F72A5">
        <w:rPr>
          <w:rFonts w:eastAsia="Times New Roman" w:cstheme="minorHAnsi"/>
          <w:sz w:val="20"/>
          <w:szCs w:val="20"/>
          <w:lang w:eastAsia="pl-PL"/>
        </w:rPr>
        <w:t xml:space="preserve"> przez </w:t>
      </w:r>
      <w:r w:rsidR="00A01F97" w:rsidRPr="005F72A5">
        <w:rPr>
          <w:rFonts w:eastAsia="Times New Roman" w:cstheme="minorHAnsi"/>
          <w:sz w:val="20"/>
          <w:szCs w:val="20"/>
          <w:lang w:eastAsia="pl-PL"/>
        </w:rPr>
        <w:t>zamawiającego</w:t>
      </w:r>
      <w:r w:rsidR="00BF16B9" w:rsidRPr="005F72A5">
        <w:rPr>
          <w:rFonts w:eastAsia="Times New Roman" w:cstheme="minorHAnsi"/>
          <w:sz w:val="20"/>
          <w:szCs w:val="20"/>
          <w:lang w:eastAsia="pl-PL"/>
        </w:rPr>
        <w:t xml:space="preserve"> informacji </w:t>
      </w:r>
      <w:r w:rsidRPr="005F72A5">
        <w:rPr>
          <w:rFonts w:eastAsia="Times New Roman" w:cstheme="minorHAnsi"/>
          <w:sz w:val="20"/>
          <w:szCs w:val="20"/>
          <w:lang w:eastAsia="pl-PL"/>
        </w:rPr>
        <w:br/>
      </w:r>
      <w:r w:rsidR="00BF16B9" w:rsidRPr="005F72A5">
        <w:rPr>
          <w:rFonts w:eastAsia="Times New Roman" w:cstheme="minorHAnsi"/>
          <w:sz w:val="20"/>
          <w:szCs w:val="20"/>
          <w:lang w:eastAsia="pl-PL"/>
        </w:rPr>
        <w:t xml:space="preserve">o naruszeniu przez </w:t>
      </w:r>
      <w:r w:rsidR="00A01F97" w:rsidRPr="005F72A5">
        <w:rPr>
          <w:rFonts w:eastAsia="Times New Roman" w:cstheme="minorHAnsi"/>
          <w:sz w:val="20"/>
          <w:szCs w:val="20"/>
          <w:lang w:eastAsia="pl-PL"/>
        </w:rPr>
        <w:t>wykonawcę</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powyższych</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zobowiązań</w:t>
      </w:r>
      <w:r w:rsidR="00BF16B9" w:rsidRPr="005F72A5">
        <w:rPr>
          <w:rFonts w:eastAsia="Times New Roman" w:cstheme="minorHAnsi"/>
          <w:sz w:val="20"/>
          <w:szCs w:val="20"/>
          <w:lang w:eastAsia="pl-PL"/>
        </w:rPr>
        <w:t xml:space="preserve">, </w:t>
      </w:r>
      <w:r w:rsidR="00A01F97" w:rsidRPr="005F72A5">
        <w:rPr>
          <w:rFonts w:eastAsia="Times New Roman" w:cstheme="minorHAnsi"/>
          <w:sz w:val="20"/>
          <w:szCs w:val="20"/>
          <w:lang w:eastAsia="pl-PL"/>
        </w:rPr>
        <w:t>zamawiający</w:t>
      </w:r>
      <w:r w:rsidR="00BF16B9" w:rsidRPr="005F72A5">
        <w:rPr>
          <w:rFonts w:eastAsia="Times New Roman" w:cstheme="minorHAnsi"/>
          <w:sz w:val="20"/>
          <w:szCs w:val="20"/>
          <w:lang w:eastAsia="pl-PL"/>
        </w:rPr>
        <w:t xml:space="preserve"> jest uprawniony do </w:t>
      </w:r>
      <w:r w:rsidR="00A01F97" w:rsidRPr="005F72A5">
        <w:rPr>
          <w:rFonts w:eastAsia="Times New Roman" w:cstheme="minorHAnsi"/>
          <w:sz w:val="20"/>
          <w:szCs w:val="20"/>
          <w:lang w:eastAsia="pl-PL"/>
        </w:rPr>
        <w:t>wystąpienia</w:t>
      </w:r>
      <w:r w:rsidR="00BF16B9" w:rsidRPr="005F72A5">
        <w:rPr>
          <w:rFonts w:eastAsia="Times New Roman" w:cstheme="minorHAnsi"/>
          <w:sz w:val="20"/>
          <w:szCs w:val="20"/>
          <w:lang w:eastAsia="pl-PL"/>
        </w:rPr>
        <w:t xml:space="preserve"> </w:t>
      </w:r>
      <w:r w:rsidRPr="005F72A5">
        <w:rPr>
          <w:rFonts w:eastAsia="Times New Roman" w:cstheme="minorHAnsi"/>
          <w:sz w:val="20"/>
          <w:szCs w:val="20"/>
          <w:lang w:eastAsia="pl-PL"/>
        </w:rPr>
        <w:br/>
      </w:r>
      <w:r w:rsidR="00BF16B9" w:rsidRPr="005F72A5">
        <w:rPr>
          <w:rFonts w:eastAsia="Times New Roman" w:cstheme="minorHAnsi"/>
          <w:sz w:val="20"/>
          <w:szCs w:val="20"/>
          <w:lang w:eastAsia="pl-PL"/>
        </w:rPr>
        <w:t xml:space="preserve">z wnioskiem do </w:t>
      </w:r>
      <w:r w:rsidR="00A01F97" w:rsidRPr="005F72A5">
        <w:rPr>
          <w:rFonts w:eastAsia="Times New Roman" w:cstheme="minorHAnsi"/>
          <w:sz w:val="20"/>
          <w:szCs w:val="20"/>
          <w:lang w:eastAsia="pl-PL"/>
        </w:rPr>
        <w:t>Państwowej</w:t>
      </w:r>
      <w:r w:rsidR="00BF16B9" w:rsidRPr="005F72A5">
        <w:rPr>
          <w:rFonts w:eastAsia="Times New Roman" w:cstheme="minorHAnsi"/>
          <w:sz w:val="20"/>
          <w:szCs w:val="20"/>
          <w:lang w:eastAsia="pl-PL"/>
        </w:rPr>
        <w:t xml:space="preserve"> Inspekcji Pracy o przeprowadzenie kontroli </w:t>
      </w:r>
      <w:r w:rsidR="00A01F97" w:rsidRPr="005F72A5">
        <w:rPr>
          <w:rFonts w:eastAsia="Times New Roman" w:cstheme="minorHAnsi"/>
          <w:sz w:val="20"/>
          <w:szCs w:val="20"/>
          <w:lang w:eastAsia="pl-PL"/>
        </w:rPr>
        <w:t>w</w:t>
      </w:r>
      <w:r w:rsidR="00BF16B9" w:rsidRPr="005F72A5">
        <w:rPr>
          <w:rFonts w:eastAsia="Times New Roman" w:cstheme="minorHAnsi"/>
          <w:sz w:val="20"/>
          <w:szCs w:val="20"/>
          <w:lang w:eastAsia="pl-PL"/>
        </w:rPr>
        <w:t xml:space="preserve">ykonawcy w tej sprawie. </w:t>
      </w:r>
    </w:p>
    <w:p w14:paraId="3686791D" w14:textId="5E33626A" w:rsidR="00D01BB0" w:rsidRPr="005F72A5" w:rsidRDefault="00680379" w:rsidP="000610EC">
      <w:pPr>
        <w:pStyle w:val="Akapitzlist"/>
        <w:numPr>
          <w:ilvl w:val="0"/>
          <w:numId w:val="28"/>
        </w:numPr>
        <w:spacing w:line="360" w:lineRule="auto"/>
        <w:jc w:val="both"/>
        <w:rPr>
          <w:rFonts w:eastAsia="Times New Roman" w:cstheme="minorHAnsi"/>
          <w:sz w:val="20"/>
          <w:szCs w:val="20"/>
          <w:lang w:eastAsia="pl-PL"/>
        </w:rPr>
      </w:pPr>
      <w:r w:rsidRPr="005F72A5">
        <w:rPr>
          <w:rFonts w:cstheme="minorHAnsi"/>
          <w:sz w:val="20"/>
          <w:szCs w:val="20"/>
        </w:rPr>
        <w:t xml:space="preserve">Zamawiający wymaga, żeby pracownicy ochrony </w:t>
      </w:r>
      <w:r w:rsidR="00C6140E" w:rsidRPr="005F72A5">
        <w:rPr>
          <w:rFonts w:cstheme="minorHAnsi"/>
          <w:sz w:val="20"/>
          <w:szCs w:val="20"/>
        </w:rPr>
        <w:t xml:space="preserve">realizujący zamówienie </w:t>
      </w:r>
      <w:r w:rsidRPr="005F72A5">
        <w:rPr>
          <w:rFonts w:cstheme="minorHAnsi"/>
          <w:sz w:val="20"/>
          <w:szCs w:val="20"/>
        </w:rPr>
        <w:t xml:space="preserve">nie palili </w:t>
      </w:r>
      <w:r w:rsidR="00D61567" w:rsidRPr="005F72A5">
        <w:rPr>
          <w:rFonts w:cstheme="minorHAnsi"/>
          <w:sz w:val="20"/>
          <w:szCs w:val="20"/>
        </w:rPr>
        <w:t>tytoniu i nie używali elektronicznych inhalatorów nikotyny</w:t>
      </w:r>
      <w:r w:rsidRPr="005F72A5">
        <w:rPr>
          <w:rFonts w:cstheme="minorHAnsi"/>
          <w:sz w:val="20"/>
          <w:szCs w:val="20"/>
        </w:rPr>
        <w:t xml:space="preserve"> </w:t>
      </w:r>
      <w:r w:rsidR="00D61567" w:rsidRPr="005F72A5">
        <w:rPr>
          <w:rFonts w:cstheme="minorHAnsi"/>
          <w:sz w:val="20"/>
          <w:szCs w:val="20"/>
        </w:rPr>
        <w:t>oraz</w:t>
      </w:r>
      <w:r w:rsidRPr="005F72A5">
        <w:rPr>
          <w:rFonts w:cstheme="minorHAnsi"/>
          <w:sz w:val="20"/>
          <w:szCs w:val="20"/>
        </w:rPr>
        <w:t xml:space="preserve"> odznaczali się wysoką kulturą osobistą.</w:t>
      </w:r>
    </w:p>
    <w:p w14:paraId="302106BC" w14:textId="7B4076C7" w:rsidR="00680379" w:rsidRPr="005F72A5" w:rsidRDefault="00680379" w:rsidP="000610EC">
      <w:pPr>
        <w:pStyle w:val="Akapitzlist"/>
        <w:numPr>
          <w:ilvl w:val="0"/>
          <w:numId w:val="28"/>
        </w:numPr>
        <w:spacing w:line="360" w:lineRule="auto"/>
        <w:jc w:val="both"/>
        <w:rPr>
          <w:rFonts w:eastAsia="Times New Roman" w:cstheme="minorHAnsi"/>
          <w:sz w:val="20"/>
          <w:szCs w:val="20"/>
          <w:lang w:eastAsia="pl-PL"/>
        </w:rPr>
      </w:pPr>
      <w:r w:rsidRPr="005F72A5">
        <w:rPr>
          <w:rFonts w:cstheme="minorHAnsi"/>
          <w:sz w:val="20"/>
          <w:szCs w:val="20"/>
        </w:rPr>
        <w:t>Wykonawca odpowiadać będzie wobec zamawiającego za wszelkie szkody wyrządzone zamawiającemu przez personel wykonawcy oraz osoby trzecie w przypadku niedołożeni</w:t>
      </w:r>
      <w:r w:rsidR="00D01BB0" w:rsidRPr="005F72A5">
        <w:rPr>
          <w:rFonts w:cstheme="minorHAnsi"/>
          <w:sz w:val="20"/>
          <w:szCs w:val="20"/>
        </w:rPr>
        <w:t>a</w:t>
      </w:r>
      <w:r w:rsidRPr="005F72A5">
        <w:rPr>
          <w:rFonts w:cstheme="minorHAnsi"/>
          <w:sz w:val="20"/>
          <w:szCs w:val="20"/>
        </w:rPr>
        <w:t xml:space="preserve"> przez personel wykonawcy należytej staranności przy wykonywaniu umowy. </w:t>
      </w:r>
    </w:p>
    <w:p w14:paraId="782D3FFC" w14:textId="77777777" w:rsidR="00D01BB0" w:rsidRPr="005F72A5" w:rsidRDefault="00D01BB0" w:rsidP="005F4710">
      <w:pPr>
        <w:spacing w:line="360" w:lineRule="auto"/>
        <w:jc w:val="both"/>
        <w:rPr>
          <w:rFonts w:cstheme="minorHAnsi"/>
          <w:sz w:val="20"/>
          <w:szCs w:val="20"/>
        </w:rPr>
      </w:pPr>
    </w:p>
    <w:p w14:paraId="57683C41" w14:textId="77777777" w:rsidR="00065C7B" w:rsidRPr="005F72A5" w:rsidRDefault="00065C7B" w:rsidP="005F4710">
      <w:pPr>
        <w:pStyle w:val="Tekstpodstawowywcity3"/>
        <w:spacing w:line="360" w:lineRule="auto"/>
        <w:ind w:left="425" w:hanging="425"/>
        <w:jc w:val="both"/>
        <w:rPr>
          <w:rFonts w:asciiTheme="minorHAnsi" w:hAnsiTheme="minorHAnsi" w:cstheme="minorHAnsi"/>
          <w:sz w:val="20"/>
        </w:rPr>
      </w:pPr>
      <w:r w:rsidRPr="005F72A5">
        <w:rPr>
          <w:rFonts w:asciiTheme="minorHAnsi" w:hAnsiTheme="minorHAnsi" w:cstheme="minorHAnsi"/>
          <w:sz w:val="20"/>
        </w:rPr>
        <w:t>Podwykonawstwo</w:t>
      </w:r>
    </w:p>
    <w:p w14:paraId="54DC6A0C" w14:textId="6D0DA0C9" w:rsidR="00065C7B" w:rsidRPr="005F72A5" w:rsidRDefault="00065C7B" w:rsidP="000610EC">
      <w:pPr>
        <w:pStyle w:val="Tekstpodstawowywcity3"/>
        <w:numPr>
          <w:ilvl w:val="0"/>
          <w:numId w:val="23"/>
        </w:numPr>
        <w:spacing w:line="360" w:lineRule="auto"/>
        <w:ind w:left="284" w:hanging="284"/>
        <w:jc w:val="both"/>
        <w:rPr>
          <w:rFonts w:asciiTheme="minorHAnsi" w:hAnsiTheme="minorHAnsi" w:cstheme="minorHAnsi"/>
          <w:b w:val="0"/>
          <w:bCs/>
          <w:sz w:val="20"/>
        </w:rPr>
      </w:pPr>
      <w:r w:rsidRPr="005F72A5">
        <w:rPr>
          <w:rFonts w:asciiTheme="minorHAnsi" w:hAnsiTheme="minorHAnsi" w:cstheme="minorHAnsi"/>
          <w:b w:val="0"/>
          <w:bCs/>
          <w:sz w:val="20"/>
        </w:rPr>
        <w:t>Wykonawca, który zamierza wykonywać zamówienie przy udziale podwykonawcy, musi wskazać w ofercie, jaką część (zakres zamówienia) wykonywać będzie w jego imieniu podwykonawca oraz podać firmę podwykonawcy. W przypadku, gdy wykonawca</w:t>
      </w:r>
      <w:r w:rsidR="00D01BB0" w:rsidRPr="005F72A5">
        <w:rPr>
          <w:rFonts w:asciiTheme="minorHAnsi" w:hAnsiTheme="minorHAnsi" w:cstheme="minorHAnsi"/>
          <w:b w:val="0"/>
          <w:bCs/>
          <w:sz w:val="20"/>
        </w:rPr>
        <w:t xml:space="preserve"> </w:t>
      </w:r>
      <w:r w:rsidRPr="005F72A5">
        <w:rPr>
          <w:rFonts w:asciiTheme="minorHAnsi" w:hAnsiTheme="minorHAnsi" w:cstheme="minorHAnsi"/>
          <w:b w:val="0"/>
          <w:bCs/>
          <w:sz w:val="20"/>
        </w:rPr>
        <w:t>nie zamierza wykonywać zamówienia przy udziale podwykonawców, należy wpisać w formularzach „nie dotyczy” lub inne podobne sformułowanie. Brak wyżej wymienionych informacji oznaczać będzie, iż całość zamówienia będzie zrealizowana przez wykonawcę.</w:t>
      </w:r>
    </w:p>
    <w:p w14:paraId="26DD1F6F" w14:textId="3C79CCD4" w:rsidR="00065C7B" w:rsidRPr="005F72A5" w:rsidRDefault="00065C7B" w:rsidP="000610EC">
      <w:pPr>
        <w:pStyle w:val="Tekstpodstawowywcity3"/>
        <w:numPr>
          <w:ilvl w:val="0"/>
          <w:numId w:val="23"/>
        </w:numPr>
        <w:spacing w:line="360" w:lineRule="auto"/>
        <w:ind w:left="284" w:hanging="284"/>
        <w:jc w:val="both"/>
        <w:rPr>
          <w:rFonts w:asciiTheme="minorHAnsi" w:hAnsiTheme="minorHAnsi" w:cstheme="minorHAnsi"/>
          <w:b w:val="0"/>
          <w:bCs/>
          <w:sz w:val="20"/>
        </w:rPr>
      </w:pPr>
      <w:r w:rsidRPr="005F72A5">
        <w:rPr>
          <w:rFonts w:asciiTheme="minorHAnsi" w:hAnsiTheme="minorHAnsi" w:cstheme="minorHAnsi"/>
          <w:b w:val="0"/>
          <w:bCs/>
          <w:sz w:val="20"/>
        </w:rPr>
        <w:t xml:space="preserve">Zamawiający żąda, aby przed przystąpieniem do wykonania zamówienia wykonawca, o ile są już znane, podał nazwy albo imiona i nazwiska oraz dane kontaktowe podwykonawców i osób do kontaktu z nimi, </w:t>
      </w:r>
      <w:r w:rsidRPr="005F72A5">
        <w:rPr>
          <w:rFonts w:asciiTheme="minorHAnsi" w:hAnsiTheme="minorHAnsi" w:cstheme="minorHAnsi"/>
          <w:b w:val="0"/>
          <w:bCs/>
          <w:sz w:val="20"/>
        </w:rPr>
        <w:lastRenderedPageBreak/>
        <w:t>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0C0BAD55" w14:textId="7DC954E2" w:rsidR="00065C7B" w:rsidRPr="005F72A5" w:rsidRDefault="00065C7B" w:rsidP="000610EC">
      <w:pPr>
        <w:pStyle w:val="Tekstpodstawowywcity3"/>
        <w:numPr>
          <w:ilvl w:val="0"/>
          <w:numId w:val="23"/>
        </w:numPr>
        <w:spacing w:line="360" w:lineRule="auto"/>
        <w:ind w:left="284" w:hanging="284"/>
        <w:jc w:val="both"/>
        <w:rPr>
          <w:rFonts w:asciiTheme="minorHAnsi" w:hAnsiTheme="minorHAnsi" w:cstheme="minorHAnsi"/>
          <w:b w:val="0"/>
          <w:bCs/>
          <w:sz w:val="20"/>
        </w:rPr>
      </w:pPr>
      <w:r w:rsidRPr="005F72A5">
        <w:rPr>
          <w:rFonts w:asciiTheme="minorHAnsi" w:hAnsiTheme="minorHAnsi" w:cstheme="minorHAnsi"/>
          <w:b w:val="0"/>
          <w:bCs/>
          <w:sz w:val="20"/>
        </w:rPr>
        <w:t xml:space="preserve">Jeżeli zmiana albo rezygnacja z podwykonawcy dotyczy podmiotu, na którego zasoby wykonawca powoływał się, na zasadach określonych w art. 22a ust. 1 ustawy, w celu wykazania spełniania warunków udziału </w:t>
      </w:r>
      <w:r w:rsidRPr="005F72A5">
        <w:rPr>
          <w:rFonts w:asciiTheme="minorHAnsi" w:hAnsiTheme="minorHAnsi" w:cstheme="minorHAnsi"/>
          <w:b w:val="0"/>
          <w:bCs/>
          <w:sz w:val="20"/>
        </w:rPr>
        <w:br/>
        <w:t>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7055EB6" w14:textId="2C97C00B" w:rsidR="00065C7B" w:rsidRPr="005F72A5" w:rsidRDefault="00065C7B" w:rsidP="000610EC">
      <w:pPr>
        <w:pStyle w:val="Tekstpodstawowywcity3"/>
        <w:numPr>
          <w:ilvl w:val="0"/>
          <w:numId w:val="23"/>
        </w:numPr>
        <w:spacing w:line="360" w:lineRule="auto"/>
        <w:ind w:left="284" w:hanging="284"/>
        <w:jc w:val="both"/>
        <w:rPr>
          <w:rFonts w:asciiTheme="minorHAnsi" w:hAnsiTheme="minorHAnsi" w:cstheme="minorHAnsi"/>
          <w:b w:val="0"/>
          <w:bCs/>
          <w:sz w:val="20"/>
        </w:rPr>
      </w:pPr>
      <w:r w:rsidRPr="005F72A5">
        <w:rPr>
          <w:rFonts w:asciiTheme="minorHAnsi" w:hAnsiTheme="minorHAnsi" w:cstheme="minorHAnsi"/>
          <w:b w:val="0"/>
          <w:bCs/>
          <w:sz w:val="20"/>
        </w:rPr>
        <w:t>Umowa o podwykonawstwo – umowa w formie pisemnej o charakterze odpłatnym, której przedmiotem są usług</w:t>
      </w:r>
      <w:r w:rsidR="00A01F97" w:rsidRPr="005F72A5">
        <w:rPr>
          <w:rFonts w:asciiTheme="minorHAnsi" w:hAnsiTheme="minorHAnsi" w:cstheme="minorHAnsi"/>
          <w:b w:val="0"/>
          <w:bCs/>
          <w:sz w:val="20"/>
        </w:rPr>
        <w:t xml:space="preserve">i </w:t>
      </w:r>
      <w:r w:rsidRPr="005F72A5">
        <w:rPr>
          <w:rFonts w:asciiTheme="minorHAnsi" w:hAnsiTheme="minorHAnsi" w:cstheme="minorHAnsi"/>
          <w:b w:val="0"/>
          <w:bCs/>
          <w:sz w:val="20"/>
        </w:rPr>
        <w:t xml:space="preserve">stanowiące część zamówienia publicznego, zawarta między wybranym przez zamawiającego wykonawcą a innym podmiotem (podwykonawcą). </w:t>
      </w:r>
    </w:p>
    <w:p w14:paraId="688F2AC2" w14:textId="77777777" w:rsidR="00065C7B" w:rsidRPr="005F72A5" w:rsidRDefault="00065C7B" w:rsidP="005F4710">
      <w:pPr>
        <w:spacing w:line="360" w:lineRule="auto"/>
        <w:jc w:val="both"/>
        <w:rPr>
          <w:rFonts w:cstheme="minorHAnsi"/>
          <w:sz w:val="20"/>
          <w:szCs w:val="20"/>
        </w:rPr>
      </w:pPr>
    </w:p>
    <w:p w14:paraId="04437EBA" w14:textId="4C1EF2B3" w:rsidR="008A67C2" w:rsidRPr="005F72A5" w:rsidRDefault="008A67C2" w:rsidP="005F4710">
      <w:pPr>
        <w:pStyle w:val="Tekstpodstawowy2"/>
        <w:tabs>
          <w:tab w:val="num" w:pos="0"/>
        </w:tabs>
        <w:spacing w:after="0" w:line="360" w:lineRule="auto"/>
        <w:rPr>
          <w:rFonts w:cstheme="minorHAnsi"/>
          <w:b/>
          <w:bCs/>
          <w:sz w:val="20"/>
          <w:szCs w:val="20"/>
        </w:rPr>
      </w:pPr>
      <w:r w:rsidRPr="005F72A5">
        <w:rPr>
          <w:rFonts w:cstheme="minorHAnsi"/>
          <w:b/>
          <w:bCs/>
          <w:sz w:val="20"/>
          <w:szCs w:val="20"/>
        </w:rPr>
        <w:t>Informacje ogólne</w:t>
      </w:r>
    </w:p>
    <w:p w14:paraId="7BB8322F" w14:textId="70AE4913" w:rsidR="00655F93" w:rsidRPr="005F72A5" w:rsidRDefault="00655F93" w:rsidP="000610EC">
      <w:pPr>
        <w:pStyle w:val="Tekstpodstawowy2"/>
        <w:numPr>
          <w:ilvl w:val="0"/>
          <w:numId w:val="13"/>
        </w:numPr>
        <w:spacing w:after="0" w:line="360" w:lineRule="auto"/>
        <w:jc w:val="both"/>
        <w:rPr>
          <w:rFonts w:cstheme="minorHAnsi"/>
          <w:bCs/>
          <w:sz w:val="20"/>
          <w:szCs w:val="20"/>
        </w:rPr>
      </w:pPr>
      <w:r w:rsidRPr="005F72A5">
        <w:rPr>
          <w:rFonts w:cstheme="minorHAnsi"/>
          <w:bCs/>
          <w:sz w:val="20"/>
          <w:szCs w:val="20"/>
        </w:rPr>
        <w:t>Zamawiający informuje, że oferty składane w przetargu nieograniczonym będą musiały obejmować całość zamówienia.</w:t>
      </w:r>
    </w:p>
    <w:p w14:paraId="3C9F19CD" w14:textId="15B89765"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nie dopuszcza </w:t>
      </w:r>
      <w:r w:rsidRPr="005F72A5">
        <w:rPr>
          <w:rFonts w:cstheme="minorHAnsi"/>
          <w:sz w:val="20"/>
          <w:szCs w:val="20"/>
        </w:rPr>
        <w:t>możliwości składania ofert wariantowych.</w:t>
      </w:r>
    </w:p>
    <w:p w14:paraId="3EADAD02" w14:textId="18965FAB"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w:t>
      </w:r>
      <w:r w:rsidRPr="005F72A5">
        <w:rPr>
          <w:rFonts w:cstheme="minorHAnsi"/>
          <w:sz w:val="20"/>
          <w:szCs w:val="20"/>
        </w:rPr>
        <w:t>nie dopuszcza</w:t>
      </w:r>
      <w:r w:rsidRPr="005F72A5">
        <w:rPr>
          <w:rFonts w:cstheme="minorHAnsi"/>
          <w:bCs/>
          <w:sz w:val="20"/>
          <w:szCs w:val="20"/>
        </w:rPr>
        <w:t xml:space="preserve"> </w:t>
      </w:r>
      <w:r w:rsidRPr="005F72A5">
        <w:rPr>
          <w:rFonts w:cstheme="minorHAnsi"/>
          <w:sz w:val="20"/>
          <w:szCs w:val="20"/>
        </w:rPr>
        <w:t>możliwości składania ofert częściowych.</w:t>
      </w:r>
    </w:p>
    <w:p w14:paraId="27D2EFE8" w14:textId="1B8449A7"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w:t>
      </w:r>
      <w:r w:rsidRPr="005F72A5">
        <w:rPr>
          <w:rFonts w:cstheme="minorHAnsi"/>
          <w:sz w:val="20"/>
          <w:szCs w:val="20"/>
        </w:rPr>
        <w:t xml:space="preserve">nie przewiduje udzielania zamówień, o których mowa w </w:t>
      </w:r>
      <w:r w:rsidR="003C3463" w:rsidRPr="005F72A5">
        <w:rPr>
          <w:rFonts w:cstheme="minorHAnsi"/>
          <w:sz w:val="20"/>
          <w:szCs w:val="20"/>
        </w:rPr>
        <w:t>art</w:t>
      </w:r>
      <w:r w:rsidRPr="005F72A5">
        <w:rPr>
          <w:rFonts w:cstheme="minorHAnsi"/>
          <w:sz w:val="20"/>
          <w:szCs w:val="20"/>
        </w:rPr>
        <w:t>. 67 ust. 1 pkt 6</w:t>
      </w:r>
      <w:r w:rsidR="00D701F9" w:rsidRPr="005F72A5">
        <w:rPr>
          <w:rFonts w:cstheme="minorHAnsi"/>
          <w:sz w:val="20"/>
          <w:szCs w:val="20"/>
        </w:rPr>
        <w:t xml:space="preserve"> ustawy</w:t>
      </w:r>
      <w:r w:rsidRPr="005F72A5">
        <w:rPr>
          <w:rFonts w:cstheme="minorHAnsi"/>
          <w:sz w:val="20"/>
          <w:szCs w:val="20"/>
        </w:rPr>
        <w:t>.</w:t>
      </w:r>
    </w:p>
    <w:p w14:paraId="624A6A60" w14:textId="468BD2A3"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nie przewiduje </w:t>
      </w:r>
      <w:r w:rsidRPr="005F72A5">
        <w:rPr>
          <w:rFonts w:cstheme="minorHAnsi"/>
          <w:sz w:val="20"/>
          <w:szCs w:val="20"/>
        </w:rPr>
        <w:t>aukcji elektronicznej.</w:t>
      </w:r>
    </w:p>
    <w:p w14:paraId="5BDFCF92" w14:textId="4954F605"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nie przewiduje </w:t>
      </w:r>
      <w:r w:rsidRPr="005F72A5">
        <w:rPr>
          <w:rFonts w:cstheme="minorHAnsi"/>
          <w:sz w:val="20"/>
          <w:szCs w:val="20"/>
        </w:rPr>
        <w:t>zawarcia umowy ramowej.</w:t>
      </w:r>
    </w:p>
    <w:p w14:paraId="342B070E" w14:textId="4BD7B16D"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nie przewiduje </w:t>
      </w:r>
      <w:r w:rsidRPr="005F72A5">
        <w:rPr>
          <w:rFonts w:cstheme="minorHAnsi"/>
          <w:sz w:val="20"/>
          <w:szCs w:val="20"/>
        </w:rPr>
        <w:t>ustanowienia dynamicznego systemu zakupów.</w:t>
      </w:r>
    </w:p>
    <w:p w14:paraId="71BA76F4" w14:textId="4AF9F35D"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sz w:val="20"/>
          <w:szCs w:val="20"/>
        </w:rPr>
        <w:t xml:space="preserve">Wykonawca może powierzyć wykonanie części zamówienia podwykonawcy. </w:t>
      </w:r>
    </w:p>
    <w:p w14:paraId="19726ACD" w14:textId="16B7558D"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w:t>
      </w:r>
      <w:r w:rsidRPr="005F72A5">
        <w:rPr>
          <w:rFonts w:cstheme="minorHAnsi"/>
          <w:sz w:val="20"/>
          <w:szCs w:val="20"/>
        </w:rPr>
        <w:t>nie przewiduje zwrotu kosztów udziału w postępowaniu.</w:t>
      </w:r>
    </w:p>
    <w:p w14:paraId="5577ED33" w14:textId="22D19723" w:rsidR="00655F93" w:rsidRPr="005F72A5" w:rsidRDefault="00655F93"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Zamawiający </w:t>
      </w:r>
      <w:r w:rsidRPr="005F72A5">
        <w:rPr>
          <w:rFonts w:cstheme="minorHAnsi"/>
          <w:sz w:val="20"/>
          <w:szCs w:val="20"/>
        </w:rPr>
        <w:t>nie</w:t>
      </w:r>
      <w:r w:rsidRPr="005F72A5">
        <w:rPr>
          <w:rFonts w:eastAsia="MS Mincho" w:cstheme="minorHAnsi"/>
          <w:sz w:val="20"/>
          <w:szCs w:val="20"/>
        </w:rPr>
        <w:t xml:space="preserve"> </w:t>
      </w:r>
      <w:r w:rsidRPr="005F72A5">
        <w:rPr>
          <w:rFonts w:cstheme="minorHAnsi"/>
          <w:sz w:val="20"/>
          <w:szCs w:val="20"/>
        </w:rPr>
        <w:t>przewiduje rozliczenia w walutach obcych.</w:t>
      </w:r>
    </w:p>
    <w:p w14:paraId="74D3963D" w14:textId="1F59DAE9" w:rsidR="00655F93" w:rsidRPr="005F72A5" w:rsidRDefault="00896DD1" w:rsidP="000610EC">
      <w:pPr>
        <w:numPr>
          <w:ilvl w:val="0"/>
          <w:numId w:val="13"/>
        </w:numPr>
        <w:autoSpaceDE w:val="0"/>
        <w:autoSpaceDN w:val="0"/>
        <w:adjustRightInd w:val="0"/>
        <w:spacing w:line="360" w:lineRule="auto"/>
        <w:jc w:val="both"/>
        <w:rPr>
          <w:rFonts w:cstheme="minorHAnsi"/>
          <w:sz w:val="20"/>
          <w:szCs w:val="20"/>
        </w:rPr>
      </w:pPr>
      <w:r w:rsidRPr="005F72A5">
        <w:rPr>
          <w:rFonts w:cstheme="minorHAnsi"/>
          <w:bCs/>
          <w:sz w:val="20"/>
          <w:szCs w:val="20"/>
        </w:rPr>
        <w:t xml:space="preserve">Zgodnie z </w:t>
      </w:r>
      <w:r w:rsidR="003C3463" w:rsidRPr="005F72A5">
        <w:rPr>
          <w:rFonts w:cstheme="minorHAnsi"/>
          <w:bCs/>
          <w:sz w:val="20"/>
          <w:szCs w:val="20"/>
        </w:rPr>
        <w:t>art</w:t>
      </w:r>
      <w:r w:rsidRPr="005F72A5">
        <w:rPr>
          <w:rFonts w:cstheme="minorHAnsi"/>
          <w:bCs/>
          <w:sz w:val="20"/>
          <w:szCs w:val="20"/>
        </w:rPr>
        <w:t>. 24</w:t>
      </w:r>
      <w:r w:rsidR="00655F93" w:rsidRPr="005F72A5">
        <w:rPr>
          <w:rFonts w:cstheme="minorHAnsi"/>
          <w:bCs/>
          <w:sz w:val="20"/>
          <w:szCs w:val="20"/>
        </w:rPr>
        <w:t>aa ustawy, zamawiający dokona w pierwszej kolejności oceny ofert, a następnie zbada, czy wykonawca, którego oferta została oceniona jako najkorzystniejsza, nie podlega wykluczeniu oraz spełnia warunki udziału w postępowaniu.</w:t>
      </w:r>
    </w:p>
    <w:p w14:paraId="44C86700" w14:textId="77777777" w:rsidR="00F06157" w:rsidRPr="005F72A5" w:rsidRDefault="00F06157" w:rsidP="005F4710">
      <w:pPr>
        <w:spacing w:line="360" w:lineRule="auto"/>
        <w:jc w:val="both"/>
        <w:rPr>
          <w:rFonts w:cstheme="minorHAnsi"/>
          <w:sz w:val="20"/>
          <w:szCs w:val="20"/>
        </w:rPr>
      </w:pPr>
    </w:p>
    <w:p w14:paraId="553016C7" w14:textId="2B46997C" w:rsidR="001D3071" w:rsidRPr="005F72A5" w:rsidRDefault="001D3071" w:rsidP="005F4710">
      <w:pPr>
        <w:spacing w:line="360" w:lineRule="auto"/>
        <w:jc w:val="both"/>
        <w:rPr>
          <w:rFonts w:cstheme="minorHAnsi"/>
          <w:b/>
          <w:sz w:val="20"/>
          <w:szCs w:val="20"/>
        </w:rPr>
      </w:pPr>
      <w:r w:rsidRPr="005F72A5">
        <w:rPr>
          <w:rFonts w:cstheme="minorHAnsi"/>
          <w:b/>
          <w:sz w:val="20"/>
          <w:szCs w:val="20"/>
        </w:rPr>
        <w:t>TERMIN WYKONANIA ZAMÓWIENIA</w:t>
      </w:r>
    </w:p>
    <w:p w14:paraId="15961B31" w14:textId="42B4F782" w:rsidR="00D701F9" w:rsidRPr="005F72A5" w:rsidRDefault="00D01BB0" w:rsidP="005F4710">
      <w:pPr>
        <w:spacing w:line="360" w:lineRule="auto"/>
        <w:jc w:val="both"/>
        <w:rPr>
          <w:rFonts w:cstheme="minorHAnsi"/>
          <w:sz w:val="20"/>
          <w:szCs w:val="20"/>
        </w:rPr>
      </w:pPr>
      <w:r w:rsidRPr="005F72A5">
        <w:rPr>
          <w:rFonts w:cstheme="minorHAnsi"/>
          <w:sz w:val="20"/>
          <w:szCs w:val="20"/>
        </w:rPr>
        <w:t xml:space="preserve">12 miesięcy: od </w:t>
      </w:r>
      <w:r w:rsidR="00C6140E" w:rsidRPr="005F72A5">
        <w:rPr>
          <w:rFonts w:cstheme="minorHAnsi"/>
          <w:sz w:val="20"/>
          <w:szCs w:val="20"/>
        </w:rPr>
        <w:t xml:space="preserve">godziny 0:00 </w:t>
      </w:r>
      <w:r w:rsidR="006B5155">
        <w:rPr>
          <w:rFonts w:cstheme="minorHAnsi"/>
          <w:sz w:val="20"/>
          <w:szCs w:val="20"/>
        </w:rPr>
        <w:t>1 stycznia 2021</w:t>
      </w:r>
      <w:r w:rsidRPr="005F72A5">
        <w:rPr>
          <w:rFonts w:cstheme="minorHAnsi"/>
          <w:sz w:val="20"/>
          <w:szCs w:val="20"/>
        </w:rPr>
        <w:t xml:space="preserve"> roku d</w:t>
      </w:r>
      <w:r w:rsidR="00D701F9" w:rsidRPr="005F72A5">
        <w:rPr>
          <w:rFonts w:cstheme="minorHAnsi"/>
          <w:sz w:val="20"/>
          <w:szCs w:val="20"/>
        </w:rPr>
        <w:t xml:space="preserve">o </w:t>
      </w:r>
      <w:r w:rsidR="00C6140E" w:rsidRPr="005F72A5">
        <w:rPr>
          <w:rFonts w:cstheme="minorHAnsi"/>
          <w:sz w:val="20"/>
          <w:szCs w:val="20"/>
        </w:rPr>
        <w:t xml:space="preserve">godziny 24:00 </w:t>
      </w:r>
      <w:r w:rsidR="006B5155">
        <w:rPr>
          <w:rFonts w:cstheme="minorHAnsi"/>
          <w:sz w:val="20"/>
          <w:szCs w:val="20"/>
        </w:rPr>
        <w:t>31 grudnia 2021</w:t>
      </w:r>
      <w:r w:rsidR="00D701F9" w:rsidRPr="005F72A5">
        <w:rPr>
          <w:rFonts w:cstheme="minorHAnsi"/>
          <w:sz w:val="20"/>
          <w:szCs w:val="20"/>
        </w:rPr>
        <w:t xml:space="preserve"> roku.</w:t>
      </w:r>
    </w:p>
    <w:p w14:paraId="0584D911" w14:textId="77777777" w:rsidR="00693158" w:rsidRPr="005F72A5" w:rsidRDefault="00693158" w:rsidP="005F4710">
      <w:pPr>
        <w:spacing w:line="360" w:lineRule="auto"/>
        <w:jc w:val="both"/>
        <w:rPr>
          <w:rFonts w:cstheme="minorHAnsi"/>
          <w:sz w:val="20"/>
          <w:szCs w:val="20"/>
        </w:rPr>
      </w:pPr>
    </w:p>
    <w:p w14:paraId="20E63461" w14:textId="0519CA7F" w:rsidR="00271568" w:rsidRPr="005F72A5" w:rsidRDefault="001B4E48" w:rsidP="005F4710">
      <w:pPr>
        <w:spacing w:line="360" w:lineRule="auto"/>
        <w:jc w:val="both"/>
        <w:rPr>
          <w:rFonts w:cstheme="minorHAnsi"/>
          <w:b/>
          <w:sz w:val="20"/>
          <w:szCs w:val="20"/>
        </w:rPr>
      </w:pPr>
      <w:r w:rsidRPr="005F72A5">
        <w:rPr>
          <w:rFonts w:cstheme="minorHAnsi"/>
          <w:b/>
          <w:sz w:val="20"/>
          <w:szCs w:val="20"/>
        </w:rPr>
        <w:t>WARUNKI UDZIAŁU W POSTĘPOWANIU</w:t>
      </w:r>
    </w:p>
    <w:p w14:paraId="3CBC57AF" w14:textId="47098F19" w:rsidR="009108EE" w:rsidRPr="005F72A5" w:rsidRDefault="003C3463" w:rsidP="000610EC">
      <w:pPr>
        <w:pStyle w:val="Akapitzlist"/>
        <w:numPr>
          <w:ilvl w:val="0"/>
          <w:numId w:val="17"/>
        </w:numPr>
        <w:spacing w:line="360" w:lineRule="auto"/>
        <w:jc w:val="both"/>
        <w:rPr>
          <w:rFonts w:cstheme="minorHAnsi"/>
          <w:sz w:val="20"/>
          <w:szCs w:val="20"/>
        </w:rPr>
      </w:pPr>
      <w:r w:rsidRPr="005F72A5">
        <w:rPr>
          <w:rFonts w:cstheme="minorHAnsi"/>
          <w:sz w:val="20"/>
          <w:szCs w:val="20"/>
        </w:rPr>
        <w:t xml:space="preserve">O </w:t>
      </w:r>
      <w:r w:rsidR="009108EE" w:rsidRPr="005F72A5">
        <w:rPr>
          <w:rFonts w:cstheme="minorHAnsi"/>
          <w:sz w:val="20"/>
          <w:szCs w:val="20"/>
        </w:rPr>
        <w:t>udzielen</w:t>
      </w:r>
      <w:r w:rsidR="008C2397" w:rsidRPr="005F72A5">
        <w:rPr>
          <w:rFonts w:cstheme="minorHAnsi"/>
          <w:sz w:val="20"/>
          <w:szCs w:val="20"/>
        </w:rPr>
        <w:t>ie zamówienia mogą ubiegać się w</w:t>
      </w:r>
      <w:r w:rsidR="009108EE" w:rsidRPr="005F72A5">
        <w:rPr>
          <w:rFonts w:cstheme="minorHAnsi"/>
          <w:sz w:val="20"/>
          <w:szCs w:val="20"/>
        </w:rPr>
        <w:t>ykonawcy, którzy:</w:t>
      </w:r>
    </w:p>
    <w:p w14:paraId="1A6768B1" w14:textId="03D4D5B2" w:rsidR="009F546E" w:rsidRPr="005F72A5" w:rsidRDefault="00CB4526" w:rsidP="000610EC">
      <w:pPr>
        <w:pStyle w:val="Akapitzlist"/>
        <w:numPr>
          <w:ilvl w:val="0"/>
          <w:numId w:val="9"/>
        </w:numPr>
        <w:spacing w:line="360" w:lineRule="auto"/>
        <w:jc w:val="both"/>
        <w:rPr>
          <w:rFonts w:cstheme="minorHAnsi"/>
          <w:sz w:val="20"/>
          <w:szCs w:val="20"/>
        </w:rPr>
      </w:pPr>
      <w:r w:rsidRPr="005F72A5">
        <w:rPr>
          <w:rFonts w:cstheme="minorHAnsi"/>
          <w:sz w:val="20"/>
          <w:szCs w:val="20"/>
        </w:rPr>
        <w:t>nie podlegają wykluczeniu</w:t>
      </w:r>
      <w:r w:rsidR="00D701F9" w:rsidRPr="005F72A5">
        <w:rPr>
          <w:rFonts w:cstheme="minorHAnsi"/>
          <w:sz w:val="20"/>
          <w:szCs w:val="20"/>
        </w:rPr>
        <w:t xml:space="preserve"> na podstawie art. 24 ust. 1 ustawy,</w:t>
      </w:r>
    </w:p>
    <w:p w14:paraId="67F4646E" w14:textId="77777777" w:rsidR="009108EE" w:rsidRPr="005F72A5" w:rsidRDefault="009108EE" w:rsidP="000610EC">
      <w:pPr>
        <w:pStyle w:val="Akapitzlist"/>
        <w:numPr>
          <w:ilvl w:val="0"/>
          <w:numId w:val="9"/>
        </w:numPr>
        <w:spacing w:line="360" w:lineRule="auto"/>
        <w:jc w:val="both"/>
        <w:rPr>
          <w:rFonts w:cstheme="minorHAnsi"/>
          <w:sz w:val="20"/>
          <w:szCs w:val="20"/>
        </w:rPr>
      </w:pPr>
      <w:r w:rsidRPr="005F72A5">
        <w:rPr>
          <w:rFonts w:cstheme="minorHAnsi"/>
          <w:sz w:val="20"/>
          <w:szCs w:val="20"/>
        </w:rPr>
        <w:t>spełniają warunki udziału w postępowaniu dotyczące:</w:t>
      </w:r>
    </w:p>
    <w:p w14:paraId="12D8A4CD" w14:textId="47BB8446" w:rsidR="009E55DE" w:rsidRPr="005F72A5" w:rsidRDefault="009108EE" w:rsidP="000610EC">
      <w:pPr>
        <w:pStyle w:val="Akapitzlist"/>
        <w:numPr>
          <w:ilvl w:val="0"/>
          <w:numId w:val="10"/>
        </w:numPr>
        <w:spacing w:line="360" w:lineRule="auto"/>
        <w:ind w:left="1068"/>
        <w:jc w:val="both"/>
        <w:rPr>
          <w:rFonts w:cstheme="minorHAnsi"/>
          <w:sz w:val="20"/>
          <w:szCs w:val="20"/>
        </w:rPr>
      </w:pPr>
      <w:r w:rsidRPr="005F72A5">
        <w:rPr>
          <w:rFonts w:cstheme="minorHAnsi"/>
          <w:sz w:val="20"/>
          <w:szCs w:val="20"/>
        </w:rPr>
        <w:t>kompetencji lub uprawnień do prowadzenia określonej działalności zawodowej, o ile wyn</w:t>
      </w:r>
      <w:r w:rsidR="00834445" w:rsidRPr="005F72A5">
        <w:rPr>
          <w:rFonts w:cstheme="minorHAnsi"/>
          <w:sz w:val="20"/>
          <w:szCs w:val="20"/>
        </w:rPr>
        <w:t xml:space="preserve">ika to </w:t>
      </w:r>
      <w:r w:rsidR="003C3463" w:rsidRPr="005F72A5">
        <w:rPr>
          <w:rFonts w:cstheme="minorHAnsi"/>
          <w:sz w:val="20"/>
          <w:szCs w:val="20"/>
        </w:rPr>
        <w:br/>
      </w:r>
      <w:r w:rsidR="00834445" w:rsidRPr="005F72A5">
        <w:rPr>
          <w:rFonts w:cstheme="minorHAnsi"/>
          <w:sz w:val="20"/>
          <w:szCs w:val="20"/>
        </w:rPr>
        <w:t xml:space="preserve">z odrębnych przepisów – </w:t>
      </w:r>
      <w:r w:rsidR="00AA762A" w:rsidRPr="005F72A5">
        <w:rPr>
          <w:rFonts w:cstheme="minorHAnsi"/>
          <w:sz w:val="20"/>
          <w:szCs w:val="20"/>
        </w:rPr>
        <w:t>wykonawca spełni warunek</w:t>
      </w:r>
      <w:r w:rsidR="009E55DE" w:rsidRPr="005F72A5">
        <w:rPr>
          <w:rFonts w:cstheme="minorHAnsi"/>
          <w:sz w:val="20"/>
          <w:szCs w:val="20"/>
        </w:rPr>
        <w:t xml:space="preserve">, jeżeli wykaże się posiadaniem aktualnej </w:t>
      </w:r>
      <w:r w:rsidR="009E55DE" w:rsidRPr="005F72A5">
        <w:rPr>
          <w:rFonts w:cstheme="minorHAnsi"/>
          <w:sz w:val="20"/>
          <w:szCs w:val="20"/>
        </w:rPr>
        <w:lastRenderedPageBreak/>
        <w:t xml:space="preserve">(ważnej) na dzień składania ofert koncesji na prowadzenie działalności gospodarczej w zakresie usług ochrony osób i mienia w zakresie objętym przedmiotem zamówienia zgodnie z ustawą z dnia 22 sierpnia 1997 roku o ochronie osób i mienia. Wykonawca na potwierdzenie spełnienia tego warunku składa oświadczenie, o którym mowa w </w:t>
      </w:r>
      <w:r w:rsidR="00C52D14" w:rsidRPr="005F72A5">
        <w:rPr>
          <w:rFonts w:cstheme="minorHAnsi"/>
          <w:sz w:val="20"/>
          <w:szCs w:val="20"/>
        </w:rPr>
        <w:t xml:space="preserve">części </w:t>
      </w:r>
      <w:r w:rsidR="0005104F" w:rsidRPr="005F72A5">
        <w:rPr>
          <w:i/>
          <w:iCs/>
          <w:sz w:val="20"/>
          <w:szCs w:val="20"/>
        </w:rPr>
        <w:t>wykaz oświadczeń lub dokumentów potwierdzających spełnianie warunków udziału w postępowaniu oraz brak podstaw wykluczenie</w:t>
      </w:r>
      <w:r w:rsidR="009E55DE" w:rsidRPr="005F72A5">
        <w:rPr>
          <w:rFonts w:cstheme="minorHAnsi"/>
          <w:sz w:val="20"/>
          <w:szCs w:val="20"/>
        </w:rPr>
        <w:t xml:space="preserve"> SIWZ</w:t>
      </w:r>
      <w:r w:rsidR="00C52D14" w:rsidRPr="005F72A5">
        <w:rPr>
          <w:rFonts w:cstheme="minorHAnsi"/>
          <w:sz w:val="20"/>
          <w:szCs w:val="20"/>
        </w:rPr>
        <w:t>,</w:t>
      </w:r>
    </w:p>
    <w:p w14:paraId="21380D06" w14:textId="34D10EFD" w:rsidR="006D35EC" w:rsidRPr="005F72A5" w:rsidRDefault="009108EE" w:rsidP="000610EC">
      <w:pPr>
        <w:pStyle w:val="Akapitzlist"/>
        <w:numPr>
          <w:ilvl w:val="0"/>
          <w:numId w:val="10"/>
        </w:numPr>
        <w:spacing w:line="360" w:lineRule="auto"/>
        <w:ind w:left="1068"/>
        <w:jc w:val="both"/>
        <w:rPr>
          <w:rFonts w:cstheme="minorHAnsi"/>
          <w:sz w:val="20"/>
          <w:szCs w:val="20"/>
        </w:rPr>
      </w:pPr>
      <w:r w:rsidRPr="005F72A5">
        <w:rPr>
          <w:rFonts w:cstheme="minorHAnsi"/>
          <w:sz w:val="20"/>
          <w:szCs w:val="20"/>
        </w:rPr>
        <w:t>sytuacji</w:t>
      </w:r>
      <w:r w:rsidR="00834445" w:rsidRPr="005F72A5">
        <w:rPr>
          <w:rFonts w:cstheme="minorHAnsi"/>
          <w:sz w:val="20"/>
          <w:szCs w:val="20"/>
        </w:rPr>
        <w:t xml:space="preserve"> ekonomicznej lub finansowej – z</w:t>
      </w:r>
      <w:r w:rsidRPr="005F72A5">
        <w:rPr>
          <w:rFonts w:cstheme="minorHAnsi"/>
          <w:sz w:val="20"/>
          <w:szCs w:val="20"/>
        </w:rPr>
        <w:t xml:space="preserve">amawiający </w:t>
      </w:r>
      <w:r w:rsidR="00C52D14" w:rsidRPr="005F72A5">
        <w:rPr>
          <w:rFonts w:cstheme="minorHAnsi"/>
          <w:sz w:val="20"/>
          <w:szCs w:val="20"/>
        </w:rPr>
        <w:t xml:space="preserve">uzna ten warunek za spełniony, jeżeli wykonawca wykaże, że posiada ubezpieczenie od odpowiedzialności cywilnej w zakresie prowadzonej działalności związanej z przedmiotem zamówienia na jedno i wszystkie zdarzenia nie mniejszą niż </w:t>
      </w:r>
      <w:r w:rsidR="00C6140E" w:rsidRPr="005F72A5">
        <w:rPr>
          <w:rFonts w:cstheme="minorHAnsi"/>
          <w:sz w:val="20"/>
          <w:szCs w:val="20"/>
        </w:rPr>
        <w:t>1</w:t>
      </w:r>
      <w:r w:rsidR="00C52D14" w:rsidRPr="005F72A5">
        <w:rPr>
          <w:rFonts w:cstheme="minorHAnsi"/>
          <w:sz w:val="20"/>
          <w:szCs w:val="20"/>
        </w:rPr>
        <w:t xml:space="preserve">.000.000,00 zł (słownie: </w:t>
      </w:r>
      <w:r w:rsidR="00C6140E" w:rsidRPr="005F72A5">
        <w:rPr>
          <w:rFonts w:cstheme="minorHAnsi"/>
          <w:sz w:val="20"/>
          <w:szCs w:val="20"/>
        </w:rPr>
        <w:t>jeden</w:t>
      </w:r>
      <w:r w:rsidR="00C52D14" w:rsidRPr="005F72A5">
        <w:rPr>
          <w:rFonts w:cstheme="minorHAnsi"/>
          <w:sz w:val="20"/>
          <w:szCs w:val="20"/>
        </w:rPr>
        <w:t xml:space="preserve"> milion złotych zero groszy). Wykonawca na potwierdzenie spełnienia tego warunku składa oświadczenie, o którym mowa w części </w:t>
      </w:r>
      <w:r w:rsidR="0005104F" w:rsidRPr="005F72A5">
        <w:rPr>
          <w:i/>
          <w:iCs/>
          <w:sz w:val="20"/>
          <w:szCs w:val="20"/>
        </w:rPr>
        <w:t>wykaz oświadczeń lub dokumentów potwierdzających spełnianie warunków udziału w postępowaniu oraz brak podstaw wykluczenie</w:t>
      </w:r>
      <w:r w:rsidR="00C52D14" w:rsidRPr="005F72A5">
        <w:rPr>
          <w:rFonts w:cstheme="minorHAnsi"/>
          <w:sz w:val="20"/>
          <w:szCs w:val="20"/>
        </w:rPr>
        <w:t xml:space="preserve"> SIWZ,</w:t>
      </w:r>
    </w:p>
    <w:p w14:paraId="30BFE378" w14:textId="77777777" w:rsidR="00C6140E" w:rsidRPr="005F72A5" w:rsidRDefault="009108EE" w:rsidP="000610EC">
      <w:pPr>
        <w:pStyle w:val="Akapitzlist"/>
        <w:numPr>
          <w:ilvl w:val="0"/>
          <w:numId w:val="10"/>
        </w:numPr>
        <w:spacing w:line="360" w:lineRule="auto"/>
        <w:ind w:left="1068"/>
        <w:jc w:val="both"/>
        <w:rPr>
          <w:rFonts w:cstheme="minorHAnsi"/>
          <w:sz w:val="20"/>
          <w:szCs w:val="20"/>
        </w:rPr>
      </w:pPr>
      <w:r w:rsidRPr="005F72A5">
        <w:rPr>
          <w:rFonts w:cstheme="minorHAnsi"/>
          <w:sz w:val="20"/>
          <w:szCs w:val="20"/>
        </w:rPr>
        <w:t>zdolności technicznej lub zawodowej –</w:t>
      </w:r>
      <w:r w:rsidR="00834445" w:rsidRPr="005F72A5">
        <w:rPr>
          <w:rFonts w:cstheme="minorHAnsi"/>
          <w:sz w:val="20"/>
          <w:szCs w:val="20"/>
        </w:rPr>
        <w:t xml:space="preserve"> </w:t>
      </w:r>
      <w:r w:rsidR="006D35EC" w:rsidRPr="005F72A5">
        <w:rPr>
          <w:rFonts w:cstheme="minorHAnsi"/>
          <w:sz w:val="20"/>
          <w:szCs w:val="20"/>
        </w:rPr>
        <w:t xml:space="preserve">zamawiający uzna ten warunek za spełniony, jeżeli </w:t>
      </w:r>
      <w:r w:rsidR="00834445" w:rsidRPr="005F72A5">
        <w:rPr>
          <w:rFonts w:cstheme="minorHAnsi"/>
          <w:sz w:val="20"/>
          <w:szCs w:val="20"/>
        </w:rPr>
        <w:t>w</w:t>
      </w:r>
      <w:r w:rsidRPr="005F72A5">
        <w:rPr>
          <w:rFonts w:cstheme="minorHAnsi"/>
          <w:sz w:val="20"/>
          <w:szCs w:val="20"/>
        </w:rPr>
        <w:t xml:space="preserve">ykonawca </w:t>
      </w:r>
      <w:r w:rsidR="006D35EC" w:rsidRPr="005F72A5">
        <w:rPr>
          <w:rFonts w:cstheme="minorHAnsi"/>
          <w:sz w:val="20"/>
          <w:szCs w:val="20"/>
        </w:rPr>
        <w:t>wykaże, że</w:t>
      </w:r>
      <w:r w:rsidR="00C6140E" w:rsidRPr="005F72A5">
        <w:rPr>
          <w:rFonts w:cstheme="minorHAnsi"/>
          <w:sz w:val="20"/>
          <w:szCs w:val="20"/>
        </w:rPr>
        <w:t>:</w:t>
      </w:r>
    </w:p>
    <w:p w14:paraId="3EBE9F90" w14:textId="72EE6FFA" w:rsidR="00C6140E" w:rsidRPr="005F72A5" w:rsidRDefault="006D35EC" w:rsidP="000610EC">
      <w:pPr>
        <w:pStyle w:val="Akapitzlist"/>
        <w:numPr>
          <w:ilvl w:val="0"/>
          <w:numId w:val="36"/>
        </w:numPr>
        <w:spacing w:line="360" w:lineRule="auto"/>
        <w:jc w:val="both"/>
        <w:rPr>
          <w:rFonts w:cstheme="minorHAnsi"/>
          <w:sz w:val="20"/>
          <w:szCs w:val="20"/>
        </w:rPr>
      </w:pPr>
      <w:r w:rsidRPr="005F72A5">
        <w:rPr>
          <w:rFonts w:cstheme="minorHAnsi"/>
          <w:sz w:val="20"/>
          <w:szCs w:val="20"/>
        </w:rPr>
        <w:t xml:space="preserve">dysponuje lub będzie dysponował czterema kwalifikowanymi pracownikami ochrony realizującymi zamówienie, którzy legitymować się będą statusem pracowników ochrony </w:t>
      </w:r>
      <w:r w:rsidR="005F4710" w:rsidRPr="005F72A5">
        <w:rPr>
          <w:rFonts w:cstheme="minorHAnsi"/>
          <w:sz w:val="20"/>
          <w:szCs w:val="20"/>
        </w:rPr>
        <w:br/>
      </w:r>
      <w:r w:rsidRPr="005F72A5">
        <w:rPr>
          <w:rFonts w:cstheme="minorHAnsi"/>
          <w:sz w:val="20"/>
          <w:szCs w:val="20"/>
        </w:rPr>
        <w:t xml:space="preserve">w rozumieniu przepisów ustawy z dnia 22 sierpnia 1997 roku o ochronie osób i mienia oraz będą wpisani na listę kwalifikowanych pracowników ochrony fizycznej, która prowadzi Komendant Główny Policji w systemie teleinformatycznym i legitymować się będą zaświadczeniem potwierdzającym ten fakt oraz będą posiadali co najmniej 12-miesięczne udokumentowane doświadczenie kwalifikowanego pracownika ochrony fizycznej. Wykonawca na potwierdzenie spełnienia tego warunku składa oświadczenie, o którym mowa w części </w:t>
      </w:r>
      <w:r w:rsidR="0005104F" w:rsidRPr="005F72A5">
        <w:rPr>
          <w:i/>
          <w:iCs/>
          <w:sz w:val="20"/>
          <w:szCs w:val="20"/>
        </w:rPr>
        <w:t xml:space="preserve">wykaz oświadczeń lub dokumentów potwierdzających spełnianie warunków udziału </w:t>
      </w:r>
      <w:r w:rsidR="005F4710" w:rsidRPr="005F72A5">
        <w:rPr>
          <w:i/>
          <w:iCs/>
          <w:sz w:val="20"/>
          <w:szCs w:val="20"/>
        </w:rPr>
        <w:br/>
      </w:r>
      <w:r w:rsidR="0005104F" w:rsidRPr="005F72A5">
        <w:rPr>
          <w:i/>
          <w:iCs/>
          <w:sz w:val="20"/>
          <w:szCs w:val="20"/>
        </w:rPr>
        <w:t>w postępowaniu oraz brak podstaw wykluczenie</w:t>
      </w:r>
      <w:r w:rsidRPr="005F72A5">
        <w:rPr>
          <w:rFonts w:cstheme="minorHAnsi"/>
          <w:sz w:val="20"/>
          <w:szCs w:val="20"/>
        </w:rPr>
        <w:t xml:space="preserve"> SIWZ.</w:t>
      </w:r>
    </w:p>
    <w:p w14:paraId="54F42883" w14:textId="20D3B8D6" w:rsidR="0005104F" w:rsidRPr="005F72A5" w:rsidRDefault="009108EE" w:rsidP="000610EC">
      <w:pPr>
        <w:pStyle w:val="Akapitzlist"/>
        <w:numPr>
          <w:ilvl w:val="0"/>
          <w:numId w:val="36"/>
        </w:numPr>
        <w:spacing w:line="360" w:lineRule="auto"/>
        <w:jc w:val="both"/>
        <w:rPr>
          <w:rFonts w:eastAsia="Verdana,Bold"/>
          <w:sz w:val="20"/>
          <w:szCs w:val="20"/>
        </w:rPr>
      </w:pPr>
      <w:r w:rsidRPr="005F72A5">
        <w:rPr>
          <w:rFonts w:cstheme="minorHAnsi"/>
          <w:sz w:val="20"/>
          <w:szCs w:val="20"/>
        </w:rPr>
        <w:t xml:space="preserve">w okresie </w:t>
      </w:r>
      <w:r w:rsidR="00C52D14" w:rsidRPr="005F72A5">
        <w:rPr>
          <w:rFonts w:cstheme="minorHAnsi"/>
          <w:sz w:val="20"/>
          <w:szCs w:val="20"/>
        </w:rPr>
        <w:t>trzech</w:t>
      </w:r>
      <w:r w:rsidRPr="005F72A5">
        <w:rPr>
          <w:rFonts w:cstheme="minorHAnsi"/>
          <w:sz w:val="20"/>
          <w:szCs w:val="20"/>
        </w:rPr>
        <w:t xml:space="preserve"> lat przed upływem terminu składania ofert, a jeżeli okres prowadzenia działalnośc</w:t>
      </w:r>
      <w:r w:rsidR="000F7340" w:rsidRPr="005F72A5">
        <w:rPr>
          <w:rFonts w:cstheme="minorHAnsi"/>
          <w:sz w:val="20"/>
          <w:szCs w:val="20"/>
        </w:rPr>
        <w:t>i jest krótszy</w:t>
      </w:r>
      <w:r w:rsidR="006126CC" w:rsidRPr="005F72A5">
        <w:rPr>
          <w:rFonts w:cstheme="minorHAnsi"/>
          <w:sz w:val="20"/>
          <w:szCs w:val="20"/>
        </w:rPr>
        <w:t>,</w:t>
      </w:r>
      <w:r w:rsidR="000F7340" w:rsidRPr="005F72A5">
        <w:rPr>
          <w:rFonts w:cstheme="minorHAnsi"/>
          <w:sz w:val="20"/>
          <w:szCs w:val="20"/>
        </w:rPr>
        <w:t xml:space="preserve"> to w tym okresie</w:t>
      </w:r>
      <w:r w:rsidR="006126CC" w:rsidRPr="005F72A5">
        <w:rPr>
          <w:rFonts w:cstheme="minorHAnsi"/>
          <w:sz w:val="20"/>
          <w:szCs w:val="20"/>
        </w:rPr>
        <w:t>,</w:t>
      </w:r>
      <w:r w:rsidR="000F7340" w:rsidRPr="005F72A5">
        <w:rPr>
          <w:rFonts w:cstheme="minorHAnsi"/>
          <w:sz w:val="20"/>
          <w:szCs w:val="20"/>
        </w:rPr>
        <w:t xml:space="preserve"> </w:t>
      </w:r>
      <w:r w:rsidR="00834445" w:rsidRPr="005F72A5">
        <w:rPr>
          <w:rFonts w:cstheme="minorHAnsi"/>
          <w:sz w:val="20"/>
          <w:szCs w:val="20"/>
        </w:rPr>
        <w:t xml:space="preserve">zrealizował </w:t>
      </w:r>
      <w:r w:rsidR="006C285F">
        <w:rPr>
          <w:rFonts w:cstheme="minorHAnsi"/>
          <w:sz w:val="20"/>
          <w:szCs w:val="20"/>
        </w:rPr>
        <w:t>co najmniej jedną usługę</w:t>
      </w:r>
      <w:r w:rsidR="00693158" w:rsidRPr="005F72A5">
        <w:rPr>
          <w:rFonts w:cstheme="minorHAnsi"/>
          <w:sz w:val="20"/>
          <w:szCs w:val="20"/>
        </w:rPr>
        <w:t xml:space="preserve">, </w:t>
      </w:r>
      <w:r w:rsidR="00693158" w:rsidRPr="005F72A5">
        <w:rPr>
          <w:rFonts w:cstheme="minorHAnsi"/>
          <w:sz w:val="20"/>
          <w:szCs w:val="20"/>
        </w:rPr>
        <w:br/>
      </w:r>
      <w:r w:rsidR="006C285F">
        <w:rPr>
          <w:rFonts w:cstheme="minorHAnsi"/>
          <w:sz w:val="20"/>
          <w:szCs w:val="20"/>
        </w:rPr>
        <w:t xml:space="preserve"> która </w:t>
      </w:r>
      <w:r w:rsidR="00C52D14" w:rsidRPr="005F72A5">
        <w:rPr>
          <w:rFonts w:cstheme="minorHAnsi"/>
          <w:sz w:val="20"/>
          <w:szCs w:val="20"/>
        </w:rPr>
        <w:t xml:space="preserve"> polegała na </w:t>
      </w:r>
      <w:r w:rsidR="00F7404D" w:rsidRPr="005F72A5">
        <w:rPr>
          <w:rFonts w:eastAsia="Times New Roman" w:cstheme="minorHAnsi"/>
          <w:sz w:val="20"/>
          <w:szCs w:val="20"/>
          <w:lang w:eastAsia="pl-PL"/>
        </w:rPr>
        <w:t xml:space="preserve">całodobowej przez wszystkie dni tygodnia bezpośredniej ochronie fizycznej osób i mienia w muzeum oraz monitorowaniu sygnałów przesyłanych, gromadzonych i przetwarzanych w elektronicznych urządzeniach i systemach alarmowych </w:t>
      </w:r>
      <w:r w:rsidR="0005104F" w:rsidRPr="005F72A5">
        <w:rPr>
          <w:rFonts w:eastAsia="Times New Roman" w:cstheme="minorHAnsi"/>
          <w:sz w:val="20"/>
          <w:szCs w:val="20"/>
          <w:lang w:eastAsia="pl-PL"/>
        </w:rPr>
        <w:br/>
      </w:r>
      <w:r w:rsidR="00F7404D" w:rsidRPr="005F72A5">
        <w:rPr>
          <w:rFonts w:eastAsia="Times New Roman" w:cstheme="minorHAnsi"/>
          <w:sz w:val="20"/>
          <w:szCs w:val="20"/>
          <w:lang w:eastAsia="pl-PL"/>
        </w:rPr>
        <w:t xml:space="preserve">i przeciwpożarowych </w:t>
      </w:r>
      <w:r w:rsidR="00C52D14" w:rsidRPr="005F72A5">
        <w:rPr>
          <w:rFonts w:cstheme="minorHAnsi"/>
          <w:sz w:val="20"/>
          <w:szCs w:val="20"/>
        </w:rPr>
        <w:t>o wartości nie mniejsze</w:t>
      </w:r>
      <w:r w:rsidR="006C285F">
        <w:rPr>
          <w:rFonts w:cstheme="minorHAnsi"/>
          <w:sz w:val="20"/>
          <w:szCs w:val="20"/>
        </w:rPr>
        <w:t>j niż 150.000,00 zł brutto</w:t>
      </w:r>
      <w:r w:rsidR="000F7340" w:rsidRPr="005F72A5">
        <w:rPr>
          <w:rFonts w:cstheme="minorHAnsi"/>
          <w:sz w:val="20"/>
          <w:szCs w:val="20"/>
        </w:rPr>
        <w:t>.</w:t>
      </w:r>
      <w:r w:rsidR="00C52D14" w:rsidRPr="005F72A5">
        <w:rPr>
          <w:rFonts w:cstheme="minorHAnsi"/>
          <w:sz w:val="20"/>
          <w:szCs w:val="20"/>
        </w:rPr>
        <w:t xml:space="preserve"> </w:t>
      </w:r>
      <w:r w:rsidR="00F7404D" w:rsidRPr="005F72A5">
        <w:rPr>
          <w:rFonts w:cstheme="minorHAnsi"/>
          <w:sz w:val="20"/>
          <w:szCs w:val="20"/>
        </w:rPr>
        <w:t xml:space="preserve">Wykonawca na potwierdzenie spełnienia tego warunku składa oświadczenie, o którym mowa w części </w:t>
      </w:r>
      <w:r w:rsidR="0005104F" w:rsidRPr="005F72A5">
        <w:rPr>
          <w:i/>
          <w:iCs/>
          <w:sz w:val="20"/>
          <w:szCs w:val="20"/>
        </w:rPr>
        <w:t>wykaz oświadczeń lub dokumentów potwierdzających spełnianie warunków udziału w postępowaniu oraz brak podstaw wykluczenie</w:t>
      </w:r>
      <w:r w:rsidR="00F7404D" w:rsidRPr="005F72A5">
        <w:rPr>
          <w:rFonts w:cstheme="minorHAnsi"/>
          <w:sz w:val="20"/>
          <w:szCs w:val="20"/>
        </w:rPr>
        <w:t xml:space="preserve"> SIWZ</w:t>
      </w:r>
      <w:r w:rsidR="00C6140E" w:rsidRPr="005F72A5">
        <w:rPr>
          <w:rFonts w:cstheme="minorHAnsi"/>
          <w:sz w:val="20"/>
          <w:szCs w:val="20"/>
        </w:rPr>
        <w:t>.</w:t>
      </w:r>
      <w:r w:rsidR="00C6140E" w:rsidRPr="005F72A5">
        <w:rPr>
          <w:rFonts w:cstheme="minorHAnsi"/>
          <w:strike/>
          <w:sz w:val="20"/>
          <w:szCs w:val="20"/>
        </w:rPr>
        <w:t xml:space="preserve"> </w:t>
      </w:r>
    </w:p>
    <w:p w14:paraId="42F3098C" w14:textId="566DFF9E" w:rsidR="00065C7B" w:rsidRPr="005F72A5" w:rsidRDefault="00065C7B" w:rsidP="000610EC">
      <w:pPr>
        <w:pStyle w:val="Akapitzlist"/>
        <w:numPr>
          <w:ilvl w:val="0"/>
          <w:numId w:val="17"/>
        </w:numPr>
        <w:spacing w:line="360" w:lineRule="auto"/>
        <w:jc w:val="both"/>
        <w:rPr>
          <w:rFonts w:eastAsia="Verdana,Bold"/>
          <w:sz w:val="20"/>
          <w:szCs w:val="20"/>
        </w:rPr>
      </w:pPr>
      <w:r w:rsidRPr="005F72A5">
        <w:rPr>
          <w:rFonts w:eastAsia="Verdana,Bold"/>
          <w:sz w:val="20"/>
          <w:szCs w:val="20"/>
        </w:rPr>
        <w:t>Warunk</w:t>
      </w:r>
      <w:r w:rsidR="00C52D14" w:rsidRPr="005F72A5">
        <w:rPr>
          <w:rFonts w:eastAsia="Verdana,Bold"/>
          <w:sz w:val="20"/>
          <w:szCs w:val="20"/>
        </w:rPr>
        <w:t>i</w:t>
      </w:r>
      <w:r w:rsidRPr="005F72A5">
        <w:rPr>
          <w:rFonts w:eastAsia="Verdana,Bold"/>
          <w:sz w:val="20"/>
          <w:szCs w:val="20"/>
        </w:rPr>
        <w:t xml:space="preserve"> udziału w postępowaniu mus</w:t>
      </w:r>
      <w:r w:rsidR="00C52D14" w:rsidRPr="005F72A5">
        <w:rPr>
          <w:rFonts w:eastAsia="Verdana,Bold"/>
          <w:sz w:val="20"/>
          <w:szCs w:val="20"/>
        </w:rPr>
        <w:t>zą</w:t>
      </w:r>
      <w:r w:rsidRPr="005F72A5">
        <w:rPr>
          <w:rFonts w:eastAsia="Verdana,Bold"/>
          <w:sz w:val="20"/>
          <w:szCs w:val="20"/>
        </w:rPr>
        <w:t xml:space="preserve"> być spełnion</w:t>
      </w:r>
      <w:r w:rsidR="00C52D14" w:rsidRPr="005F72A5">
        <w:rPr>
          <w:rFonts w:eastAsia="Verdana,Bold"/>
          <w:sz w:val="20"/>
          <w:szCs w:val="20"/>
        </w:rPr>
        <w:t>e</w:t>
      </w:r>
      <w:r w:rsidRPr="005F72A5">
        <w:rPr>
          <w:rFonts w:eastAsia="Verdana,Bold"/>
          <w:sz w:val="20"/>
          <w:szCs w:val="20"/>
        </w:rPr>
        <w:t xml:space="preserve">: </w:t>
      </w:r>
    </w:p>
    <w:p w14:paraId="00C224A4" w14:textId="39A4873C" w:rsidR="00065C7B" w:rsidRPr="005F72A5" w:rsidRDefault="00065C7B" w:rsidP="000610EC">
      <w:pPr>
        <w:numPr>
          <w:ilvl w:val="0"/>
          <w:numId w:val="38"/>
        </w:numPr>
        <w:spacing w:line="360" w:lineRule="auto"/>
        <w:jc w:val="both"/>
        <w:rPr>
          <w:sz w:val="20"/>
          <w:szCs w:val="20"/>
        </w:rPr>
      </w:pPr>
      <w:r w:rsidRPr="005F72A5">
        <w:rPr>
          <w:sz w:val="20"/>
          <w:szCs w:val="20"/>
        </w:rPr>
        <w:t xml:space="preserve">przez </w:t>
      </w:r>
      <w:r w:rsidR="002C5D07" w:rsidRPr="005F72A5">
        <w:rPr>
          <w:sz w:val="20"/>
          <w:szCs w:val="20"/>
        </w:rPr>
        <w:t>w</w:t>
      </w:r>
      <w:r w:rsidRPr="005F72A5">
        <w:rPr>
          <w:sz w:val="20"/>
          <w:szCs w:val="20"/>
        </w:rPr>
        <w:t>ykonawcę samodzielnie lub</w:t>
      </w:r>
    </w:p>
    <w:p w14:paraId="330466D2" w14:textId="459B2480" w:rsidR="00065C7B" w:rsidRPr="005F72A5" w:rsidRDefault="00065C7B" w:rsidP="000610EC">
      <w:pPr>
        <w:numPr>
          <w:ilvl w:val="0"/>
          <w:numId w:val="38"/>
        </w:numPr>
        <w:spacing w:line="360" w:lineRule="auto"/>
        <w:jc w:val="both"/>
        <w:rPr>
          <w:sz w:val="20"/>
          <w:szCs w:val="20"/>
        </w:rPr>
      </w:pPr>
      <w:r w:rsidRPr="005F72A5">
        <w:rPr>
          <w:sz w:val="20"/>
          <w:szCs w:val="20"/>
        </w:rPr>
        <w:t>przez minimum jeden podmiot udostępniający wiedzę i doświadczenie (podwykonawcę) samodzielnie</w:t>
      </w:r>
      <w:r w:rsidR="002C5D07" w:rsidRPr="005F72A5">
        <w:rPr>
          <w:sz w:val="20"/>
          <w:szCs w:val="20"/>
        </w:rPr>
        <w:t xml:space="preserve"> lub</w:t>
      </w:r>
      <w:r w:rsidRPr="005F72A5">
        <w:rPr>
          <w:sz w:val="20"/>
          <w:szCs w:val="20"/>
        </w:rPr>
        <w:t xml:space="preserve"> </w:t>
      </w:r>
    </w:p>
    <w:p w14:paraId="4AE94574" w14:textId="13F5C93E" w:rsidR="00065C7B" w:rsidRPr="005F72A5" w:rsidRDefault="00065C7B" w:rsidP="000610EC">
      <w:pPr>
        <w:numPr>
          <w:ilvl w:val="0"/>
          <w:numId w:val="38"/>
        </w:numPr>
        <w:spacing w:line="360" w:lineRule="auto"/>
        <w:jc w:val="both"/>
        <w:rPr>
          <w:sz w:val="20"/>
          <w:szCs w:val="20"/>
        </w:rPr>
      </w:pPr>
      <w:r w:rsidRPr="005F72A5">
        <w:rPr>
          <w:sz w:val="20"/>
          <w:szCs w:val="20"/>
        </w:rPr>
        <w:lastRenderedPageBreak/>
        <w:t xml:space="preserve">w przypadku </w:t>
      </w:r>
      <w:r w:rsidR="002C5D07" w:rsidRPr="005F72A5">
        <w:rPr>
          <w:sz w:val="20"/>
          <w:szCs w:val="20"/>
        </w:rPr>
        <w:t>w</w:t>
      </w:r>
      <w:r w:rsidRPr="005F72A5">
        <w:rPr>
          <w:sz w:val="20"/>
          <w:szCs w:val="20"/>
        </w:rPr>
        <w:t xml:space="preserve">ykonawców występujących wspólnie, samodzielnie przez minimum jednego </w:t>
      </w:r>
      <w:r w:rsidR="00C6140E" w:rsidRPr="005F72A5">
        <w:rPr>
          <w:sz w:val="20"/>
          <w:szCs w:val="20"/>
        </w:rPr>
        <w:br/>
      </w:r>
      <w:r w:rsidRPr="005F72A5">
        <w:rPr>
          <w:sz w:val="20"/>
          <w:szCs w:val="20"/>
        </w:rPr>
        <w:t xml:space="preserve">z </w:t>
      </w:r>
      <w:r w:rsidR="002C5D07" w:rsidRPr="005F72A5">
        <w:rPr>
          <w:sz w:val="20"/>
          <w:szCs w:val="20"/>
        </w:rPr>
        <w:t>w</w:t>
      </w:r>
      <w:r w:rsidRPr="005F72A5">
        <w:rPr>
          <w:sz w:val="20"/>
          <w:szCs w:val="20"/>
        </w:rPr>
        <w:t xml:space="preserve">ykonawców występujących wspólnie. </w:t>
      </w:r>
    </w:p>
    <w:p w14:paraId="721A5D33" w14:textId="2CE7110F" w:rsidR="00065C7B" w:rsidRPr="005F72A5" w:rsidRDefault="00065C7B" w:rsidP="005F4710">
      <w:pPr>
        <w:autoSpaceDE w:val="0"/>
        <w:autoSpaceDN w:val="0"/>
        <w:adjustRightInd w:val="0"/>
        <w:spacing w:line="360" w:lineRule="auto"/>
        <w:ind w:left="284"/>
        <w:jc w:val="both"/>
        <w:rPr>
          <w:sz w:val="20"/>
          <w:szCs w:val="20"/>
          <w:u w:val="single"/>
        </w:rPr>
      </w:pPr>
      <w:r w:rsidRPr="005F72A5">
        <w:rPr>
          <w:sz w:val="20"/>
          <w:szCs w:val="20"/>
        </w:rPr>
        <w:t>Nie jest dopuszczalne łączenie (sumowanie) wyżej wymaganego doświadczenia w ramach doświadczenia różnych podmiotów zaangażowanych w realizację zamówienia</w:t>
      </w:r>
      <w:r w:rsidR="002C5D07" w:rsidRPr="005F72A5">
        <w:rPr>
          <w:sz w:val="20"/>
          <w:szCs w:val="20"/>
        </w:rPr>
        <w:t>.</w:t>
      </w:r>
    </w:p>
    <w:p w14:paraId="78765ED1" w14:textId="5397B352" w:rsidR="00065C7B" w:rsidRPr="005F72A5" w:rsidRDefault="00065C7B" w:rsidP="000610EC">
      <w:pPr>
        <w:numPr>
          <w:ilvl w:val="0"/>
          <w:numId w:val="24"/>
        </w:numPr>
        <w:autoSpaceDE w:val="0"/>
        <w:autoSpaceDN w:val="0"/>
        <w:adjustRightInd w:val="0"/>
        <w:spacing w:line="360" w:lineRule="auto"/>
        <w:ind w:left="284" w:hanging="284"/>
        <w:jc w:val="both"/>
        <w:rPr>
          <w:sz w:val="20"/>
          <w:szCs w:val="20"/>
          <w:u w:val="single"/>
        </w:rPr>
      </w:pPr>
      <w:r w:rsidRPr="005F72A5">
        <w:rPr>
          <w:bCs/>
          <w:sz w:val="20"/>
          <w:szCs w:val="20"/>
        </w:rPr>
        <w:t>W sytuacji</w:t>
      </w:r>
      <w:r w:rsidR="002C5D07" w:rsidRPr="005F72A5">
        <w:rPr>
          <w:bCs/>
          <w:sz w:val="20"/>
          <w:szCs w:val="20"/>
        </w:rPr>
        <w:t>,</w:t>
      </w:r>
      <w:r w:rsidRPr="005F72A5">
        <w:rPr>
          <w:bCs/>
          <w:sz w:val="20"/>
          <w:szCs w:val="20"/>
        </w:rPr>
        <w:t xml:space="preserve"> gdy </w:t>
      </w:r>
      <w:r w:rsidR="002C5D07" w:rsidRPr="005F72A5">
        <w:rPr>
          <w:bCs/>
          <w:sz w:val="20"/>
          <w:szCs w:val="20"/>
        </w:rPr>
        <w:t>w</w:t>
      </w:r>
      <w:r w:rsidRPr="005F72A5">
        <w:rPr>
          <w:bCs/>
          <w:sz w:val="20"/>
          <w:szCs w:val="20"/>
        </w:rPr>
        <w:t xml:space="preserve">ykonawca polega na doświadczeniu grupy </w:t>
      </w:r>
      <w:r w:rsidR="002C5D07" w:rsidRPr="005F72A5">
        <w:rPr>
          <w:bCs/>
          <w:sz w:val="20"/>
          <w:szCs w:val="20"/>
        </w:rPr>
        <w:t>w</w:t>
      </w:r>
      <w:r w:rsidRPr="005F72A5">
        <w:rPr>
          <w:bCs/>
          <w:sz w:val="20"/>
          <w:szCs w:val="20"/>
        </w:rPr>
        <w:t xml:space="preserve">ykonawców, której był członkiem </w:t>
      </w:r>
      <w:r w:rsidR="002C5D07" w:rsidRPr="005F72A5">
        <w:rPr>
          <w:bCs/>
          <w:sz w:val="20"/>
          <w:szCs w:val="20"/>
        </w:rPr>
        <w:br/>
      </w:r>
      <w:r w:rsidRPr="005F72A5">
        <w:rPr>
          <w:bCs/>
          <w:sz w:val="20"/>
          <w:szCs w:val="20"/>
        </w:rPr>
        <w:t xml:space="preserve">(np. </w:t>
      </w:r>
      <w:r w:rsidR="002C5D07" w:rsidRPr="005F72A5">
        <w:rPr>
          <w:bCs/>
          <w:sz w:val="20"/>
          <w:szCs w:val="20"/>
        </w:rPr>
        <w:t>k</w:t>
      </w:r>
      <w:r w:rsidRPr="005F72A5">
        <w:rPr>
          <w:bCs/>
          <w:sz w:val="20"/>
          <w:szCs w:val="20"/>
        </w:rPr>
        <w:t xml:space="preserve">onsorcjum), doświadczenie będzie oceniane w zależności od konkretnego zakresu udziału tego </w:t>
      </w:r>
      <w:r w:rsidR="002C5D07" w:rsidRPr="005F72A5">
        <w:rPr>
          <w:bCs/>
          <w:sz w:val="20"/>
          <w:szCs w:val="20"/>
        </w:rPr>
        <w:t>w</w:t>
      </w:r>
      <w:r w:rsidRPr="005F72A5">
        <w:rPr>
          <w:bCs/>
          <w:sz w:val="20"/>
          <w:szCs w:val="20"/>
        </w:rPr>
        <w:t xml:space="preserve">ykonawcy, a więc jego faktycznego wkładu w prowadzenie działań, które były wymagane od tej grupy </w:t>
      </w:r>
      <w:r w:rsidR="002C5D07" w:rsidRPr="005F72A5">
        <w:rPr>
          <w:bCs/>
          <w:sz w:val="20"/>
          <w:szCs w:val="20"/>
        </w:rPr>
        <w:br/>
      </w:r>
      <w:r w:rsidRPr="005F72A5">
        <w:rPr>
          <w:bCs/>
          <w:sz w:val="20"/>
          <w:szCs w:val="20"/>
        </w:rPr>
        <w:t xml:space="preserve">w ramach zamówienia publicznego wykazanego na potwierdzenie spełniania warunku udziału </w:t>
      </w:r>
      <w:r w:rsidR="00702233" w:rsidRPr="005F72A5">
        <w:rPr>
          <w:bCs/>
          <w:sz w:val="20"/>
          <w:szCs w:val="20"/>
        </w:rPr>
        <w:br/>
      </w:r>
      <w:r w:rsidRPr="005F72A5">
        <w:rPr>
          <w:bCs/>
          <w:sz w:val="20"/>
          <w:szCs w:val="20"/>
        </w:rPr>
        <w:t>w postępowaniu.</w:t>
      </w:r>
    </w:p>
    <w:p w14:paraId="70206A57" w14:textId="4B2A3DE5" w:rsidR="00065C7B" w:rsidRPr="005F72A5" w:rsidRDefault="00065C7B" w:rsidP="000610EC">
      <w:pPr>
        <w:numPr>
          <w:ilvl w:val="0"/>
          <w:numId w:val="24"/>
        </w:numPr>
        <w:autoSpaceDE w:val="0"/>
        <w:autoSpaceDN w:val="0"/>
        <w:adjustRightInd w:val="0"/>
        <w:spacing w:line="360" w:lineRule="auto"/>
        <w:ind w:left="284" w:hanging="284"/>
        <w:jc w:val="both"/>
        <w:rPr>
          <w:sz w:val="20"/>
          <w:szCs w:val="20"/>
          <w:u w:val="single"/>
        </w:rPr>
      </w:pPr>
      <w:r w:rsidRPr="005F72A5">
        <w:rPr>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5F72A5">
        <w:rPr>
          <w:bCs/>
          <w:sz w:val="20"/>
          <w:szCs w:val="20"/>
        </w:rPr>
        <w:t>.</w:t>
      </w:r>
    </w:p>
    <w:p w14:paraId="269C7388" w14:textId="16E430A1" w:rsidR="00065C7B" w:rsidRPr="005F72A5" w:rsidRDefault="00065C7B" w:rsidP="000610EC">
      <w:pPr>
        <w:numPr>
          <w:ilvl w:val="0"/>
          <w:numId w:val="24"/>
        </w:numPr>
        <w:autoSpaceDE w:val="0"/>
        <w:autoSpaceDN w:val="0"/>
        <w:adjustRightInd w:val="0"/>
        <w:spacing w:line="360" w:lineRule="auto"/>
        <w:ind w:left="284" w:hanging="284"/>
        <w:jc w:val="both"/>
        <w:rPr>
          <w:sz w:val="20"/>
          <w:szCs w:val="20"/>
          <w:u w:val="single"/>
        </w:rPr>
      </w:pPr>
      <w:r w:rsidRPr="005F72A5">
        <w:rPr>
          <w:sz w:val="20"/>
          <w:szCs w:val="20"/>
        </w:rPr>
        <w:t xml:space="preserve">Zamawiający ocenia, czy udostępniane </w:t>
      </w:r>
      <w:r w:rsidR="002C5D07" w:rsidRPr="005F72A5">
        <w:rPr>
          <w:sz w:val="20"/>
          <w:szCs w:val="20"/>
        </w:rPr>
        <w:t>w</w:t>
      </w:r>
      <w:r w:rsidRPr="005F72A5">
        <w:rPr>
          <w:sz w:val="20"/>
          <w:szCs w:val="20"/>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w:t>
      </w:r>
      <w:r w:rsidR="002C5D07" w:rsidRPr="005F72A5">
        <w:rPr>
          <w:sz w:val="20"/>
          <w:szCs w:val="20"/>
        </w:rPr>
        <w:t xml:space="preserve"> – 22 ustawy</w:t>
      </w:r>
      <w:r w:rsidRPr="005F72A5">
        <w:rPr>
          <w:sz w:val="20"/>
          <w:szCs w:val="20"/>
        </w:rPr>
        <w:t>.</w:t>
      </w:r>
    </w:p>
    <w:p w14:paraId="5B08FFD9" w14:textId="712D7D4D" w:rsidR="00065C7B" w:rsidRPr="005F72A5" w:rsidRDefault="00065C7B" w:rsidP="000610EC">
      <w:pPr>
        <w:numPr>
          <w:ilvl w:val="0"/>
          <w:numId w:val="24"/>
        </w:numPr>
        <w:autoSpaceDE w:val="0"/>
        <w:autoSpaceDN w:val="0"/>
        <w:adjustRightInd w:val="0"/>
        <w:spacing w:line="360" w:lineRule="auto"/>
        <w:ind w:left="284" w:hanging="284"/>
        <w:jc w:val="both"/>
        <w:rPr>
          <w:sz w:val="20"/>
          <w:szCs w:val="20"/>
          <w:u w:val="single"/>
        </w:rPr>
      </w:pPr>
      <w:r w:rsidRPr="005F72A5">
        <w:rPr>
          <w:sz w:val="20"/>
          <w:szCs w:val="20"/>
        </w:rPr>
        <w:t xml:space="preserve">W odniesieniu do warunków dotyczących wykształcenia, kwalifikacji zawodowych lub doświadczenia, </w:t>
      </w:r>
      <w:r w:rsidR="002C5D07" w:rsidRPr="005F72A5">
        <w:rPr>
          <w:sz w:val="20"/>
          <w:szCs w:val="20"/>
        </w:rPr>
        <w:t>w</w:t>
      </w:r>
      <w:r w:rsidRPr="005F72A5">
        <w:rPr>
          <w:sz w:val="20"/>
          <w:szCs w:val="20"/>
        </w:rPr>
        <w:t>ykonawcy mogą polegać na zdolnościach innych podmiotów, jeśli podmioty te zrealizują usługi, do realizacji których te zdolności są wymagane.</w:t>
      </w:r>
    </w:p>
    <w:p w14:paraId="034C00B3" w14:textId="5C0D3139" w:rsidR="00065C7B" w:rsidRPr="005F72A5" w:rsidRDefault="00065C7B" w:rsidP="000610EC">
      <w:pPr>
        <w:numPr>
          <w:ilvl w:val="0"/>
          <w:numId w:val="24"/>
        </w:numPr>
        <w:autoSpaceDE w:val="0"/>
        <w:autoSpaceDN w:val="0"/>
        <w:adjustRightInd w:val="0"/>
        <w:spacing w:line="360" w:lineRule="auto"/>
        <w:ind w:left="284" w:hanging="284"/>
        <w:jc w:val="both"/>
        <w:rPr>
          <w:sz w:val="20"/>
          <w:szCs w:val="20"/>
          <w:u w:val="single"/>
        </w:rPr>
      </w:pPr>
      <w:r w:rsidRPr="005F72A5">
        <w:rPr>
          <w:rFonts w:eastAsia="Verdana,Bold"/>
          <w:sz w:val="20"/>
          <w:szCs w:val="20"/>
        </w:rPr>
        <w:t>W przypadku wykonawców wspólnie ubiegających się o udzielenie zamówienia, żaden z nich nie może podlegać wykluczeniu z powodu niespełnienia warunków, o których mowa w art. 24 ust. 1 ustawy.</w:t>
      </w:r>
    </w:p>
    <w:p w14:paraId="15C396D7" w14:textId="76DA7E54" w:rsidR="00065C7B" w:rsidRPr="005F72A5" w:rsidRDefault="00065C7B" w:rsidP="000610EC">
      <w:pPr>
        <w:numPr>
          <w:ilvl w:val="0"/>
          <w:numId w:val="24"/>
        </w:numPr>
        <w:autoSpaceDE w:val="0"/>
        <w:autoSpaceDN w:val="0"/>
        <w:adjustRightInd w:val="0"/>
        <w:spacing w:line="360" w:lineRule="auto"/>
        <w:ind w:left="284" w:hanging="284"/>
        <w:jc w:val="both"/>
        <w:rPr>
          <w:sz w:val="20"/>
          <w:szCs w:val="20"/>
          <w:u w:val="single"/>
        </w:rPr>
      </w:pPr>
      <w:r w:rsidRPr="005F72A5">
        <w:rPr>
          <w:sz w:val="20"/>
          <w:szCs w:val="20"/>
        </w:rPr>
        <w:t xml:space="preserve">Zamawiający dokona oceny spełniania warunków udziału w postępowaniu na podstawie oświadczeń </w:t>
      </w:r>
      <w:r w:rsidRPr="005F72A5">
        <w:rPr>
          <w:sz w:val="20"/>
          <w:szCs w:val="20"/>
        </w:rPr>
        <w:br/>
        <w:t xml:space="preserve">i dokumentów, o których mowa w </w:t>
      </w:r>
      <w:r w:rsidR="00693158" w:rsidRPr="005F72A5">
        <w:rPr>
          <w:sz w:val="20"/>
          <w:szCs w:val="20"/>
        </w:rPr>
        <w:t xml:space="preserve">części </w:t>
      </w:r>
      <w:r w:rsidR="0007645F" w:rsidRPr="005F72A5">
        <w:rPr>
          <w:i/>
          <w:iCs/>
          <w:sz w:val="20"/>
          <w:szCs w:val="20"/>
        </w:rPr>
        <w:t>wykaz oświadczeń lub dokumentów potwierdzających spełnianie warunków udziału w postępowaniu oraz brak podstaw wykluczenie</w:t>
      </w:r>
      <w:r w:rsidR="00693158" w:rsidRPr="005F72A5">
        <w:rPr>
          <w:sz w:val="20"/>
          <w:szCs w:val="20"/>
        </w:rPr>
        <w:t xml:space="preserve"> SIWZ</w:t>
      </w:r>
      <w:r w:rsidRPr="005F72A5">
        <w:rPr>
          <w:sz w:val="20"/>
          <w:szCs w:val="20"/>
        </w:rPr>
        <w:t>, na zasadzie spełnia – nie spełnia.</w:t>
      </w:r>
    </w:p>
    <w:p w14:paraId="0B7E7859" w14:textId="1E9F402E" w:rsidR="00065C7B" w:rsidRPr="005F72A5" w:rsidRDefault="00065C7B" w:rsidP="000610EC">
      <w:pPr>
        <w:numPr>
          <w:ilvl w:val="0"/>
          <w:numId w:val="24"/>
        </w:numPr>
        <w:spacing w:line="360" w:lineRule="auto"/>
        <w:ind w:left="284" w:hanging="284"/>
        <w:jc w:val="both"/>
        <w:rPr>
          <w:bCs/>
          <w:sz w:val="20"/>
          <w:szCs w:val="20"/>
        </w:rPr>
      </w:pPr>
      <w:r w:rsidRPr="005F72A5">
        <w:rPr>
          <w:sz w:val="20"/>
          <w:szCs w:val="20"/>
        </w:rPr>
        <w:t>Wykluczenie wykonawcy następuje zgodnie z art. 24 ust. 7 ustawy.</w:t>
      </w:r>
    </w:p>
    <w:p w14:paraId="0DDBA854" w14:textId="0295DF2A" w:rsidR="00065C7B" w:rsidRPr="005F72A5" w:rsidRDefault="00065C7B" w:rsidP="000610EC">
      <w:pPr>
        <w:numPr>
          <w:ilvl w:val="0"/>
          <w:numId w:val="24"/>
        </w:numPr>
        <w:spacing w:line="360" w:lineRule="auto"/>
        <w:ind w:left="284" w:hanging="284"/>
        <w:jc w:val="both"/>
        <w:rPr>
          <w:bCs/>
          <w:sz w:val="20"/>
          <w:szCs w:val="20"/>
        </w:rPr>
      </w:pPr>
      <w:r w:rsidRPr="005F72A5">
        <w:rPr>
          <w:sz w:val="20"/>
          <w:szCs w:val="20"/>
        </w:rPr>
        <w:t>Zamawiający może wykluczyć wykonawcę na każdym etapie postępowania o zamówienie publiczne.</w:t>
      </w:r>
    </w:p>
    <w:p w14:paraId="6A8E1E03" w14:textId="77777777" w:rsidR="001B4E48" w:rsidRPr="005F72A5" w:rsidRDefault="001B4E48" w:rsidP="005F4710">
      <w:pPr>
        <w:spacing w:line="360" w:lineRule="auto"/>
        <w:jc w:val="both"/>
        <w:rPr>
          <w:rFonts w:cstheme="minorHAnsi"/>
          <w:b/>
          <w:sz w:val="20"/>
          <w:szCs w:val="20"/>
        </w:rPr>
      </w:pPr>
    </w:p>
    <w:p w14:paraId="52FD4EC1" w14:textId="2E204D04" w:rsidR="001B4E48" w:rsidRPr="005F72A5" w:rsidRDefault="00896DD1" w:rsidP="005F4710">
      <w:pPr>
        <w:spacing w:line="360" w:lineRule="auto"/>
        <w:jc w:val="both"/>
        <w:rPr>
          <w:rFonts w:cstheme="minorHAnsi"/>
          <w:b/>
          <w:sz w:val="20"/>
          <w:szCs w:val="20"/>
        </w:rPr>
      </w:pPr>
      <w:r w:rsidRPr="005F72A5">
        <w:rPr>
          <w:rFonts w:cstheme="minorHAnsi"/>
          <w:b/>
          <w:sz w:val="20"/>
          <w:szCs w:val="20"/>
        </w:rPr>
        <w:t>WYKAZ OŚWIADCZEŃ LUB DOKUMENTÓW</w:t>
      </w:r>
      <w:r w:rsidR="001B4E48" w:rsidRPr="005F72A5">
        <w:rPr>
          <w:rFonts w:cstheme="minorHAnsi"/>
          <w:b/>
          <w:sz w:val="20"/>
          <w:szCs w:val="20"/>
        </w:rPr>
        <w:t xml:space="preserve"> POTWIERDZAJĄCYCH SPEŁNIANIE WARUNKÓW UDZIAŁU </w:t>
      </w:r>
      <w:r w:rsidR="00BF16B9" w:rsidRPr="005F72A5">
        <w:rPr>
          <w:rFonts w:cstheme="minorHAnsi"/>
          <w:b/>
          <w:sz w:val="20"/>
          <w:szCs w:val="20"/>
        </w:rPr>
        <w:br/>
      </w:r>
      <w:r w:rsidR="001B4E48" w:rsidRPr="005F72A5">
        <w:rPr>
          <w:rFonts w:cstheme="minorHAnsi"/>
          <w:b/>
          <w:sz w:val="20"/>
          <w:szCs w:val="20"/>
        </w:rPr>
        <w:t>W POSTĘPOWANIU ORAZ BRAK PODSTAW WYKLUCZENIA</w:t>
      </w:r>
    </w:p>
    <w:p w14:paraId="6DB0340B" w14:textId="7519A756" w:rsidR="006E3E71" w:rsidRPr="005F72A5" w:rsidRDefault="006E3E71" w:rsidP="005F4710">
      <w:pPr>
        <w:pStyle w:val="Tekstpodstawowy2"/>
        <w:spacing w:after="0" w:line="360" w:lineRule="auto"/>
        <w:jc w:val="both"/>
        <w:rPr>
          <w:sz w:val="20"/>
          <w:szCs w:val="20"/>
        </w:rPr>
      </w:pPr>
      <w:r w:rsidRPr="005F72A5">
        <w:rPr>
          <w:sz w:val="20"/>
          <w:szCs w:val="20"/>
        </w:rPr>
        <w:t>Dokumenty i oświadczenia wymagane od wszystkich wykonawców, które należy złożyć wraz z ofertą:</w:t>
      </w:r>
    </w:p>
    <w:p w14:paraId="18E250AA" w14:textId="295D594E" w:rsidR="006E3E71" w:rsidRPr="005F72A5" w:rsidRDefault="006E3E71" w:rsidP="000610EC">
      <w:pPr>
        <w:pStyle w:val="Tekstpodstawowy2"/>
        <w:numPr>
          <w:ilvl w:val="0"/>
          <w:numId w:val="30"/>
        </w:numPr>
        <w:spacing w:after="0" w:line="360" w:lineRule="auto"/>
        <w:ind w:left="360"/>
        <w:jc w:val="both"/>
        <w:rPr>
          <w:sz w:val="20"/>
          <w:szCs w:val="20"/>
        </w:rPr>
      </w:pPr>
      <w:r w:rsidRPr="005F72A5">
        <w:rPr>
          <w:i/>
          <w:iCs/>
          <w:sz w:val="20"/>
          <w:szCs w:val="20"/>
        </w:rPr>
        <w:t>Oświadczenie o niepodleganiu wykluczeniu z postępowania</w:t>
      </w:r>
      <w:r w:rsidRPr="005F72A5">
        <w:rPr>
          <w:sz w:val="20"/>
          <w:szCs w:val="20"/>
        </w:rPr>
        <w:t xml:space="preserve"> na formularzu zgodnym z treścią załącznika nr 3 do SIWZ.</w:t>
      </w:r>
    </w:p>
    <w:p w14:paraId="3D3D3D75" w14:textId="6380C2B2" w:rsidR="006E3E71" w:rsidRPr="005F72A5" w:rsidRDefault="006E3E71" w:rsidP="000610EC">
      <w:pPr>
        <w:pStyle w:val="Tekstpodstawowy2"/>
        <w:numPr>
          <w:ilvl w:val="0"/>
          <w:numId w:val="30"/>
        </w:numPr>
        <w:spacing w:after="0" w:line="360" w:lineRule="auto"/>
        <w:ind w:left="360"/>
        <w:jc w:val="both"/>
        <w:rPr>
          <w:sz w:val="20"/>
          <w:szCs w:val="20"/>
        </w:rPr>
      </w:pPr>
      <w:r w:rsidRPr="005F72A5">
        <w:rPr>
          <w:i/>
          <w:iCs/>
          <w:sz w:val="20"/>
          <w:szCs w:val="20"/>
        </w:rPr>
        <w:t>Oświadczenie o spełnianiu warunków udziału w postępowaniu</w:t>
      </w:r>
      <w:r w:rsidRPr="005F72A5">
        <w:rPr>
          <w:sz w:val="20"/>
          <w:szCs w:val="20"/>
        </w:rPr>
        <w:t xml:space="preserve"> na formularzu zgodnym z treścią załącznika nr 4 do SIWZ.</w:t>
      </w:r>
    </w:p>
    <w:p w14:paraId="716B9814" w14:textId="44F9D7CB" w:rsidR="006E3E71" w:rsidRPr="005F72A5" w:rsidRDefault="006E3E71" w:rsidP="000610EC">
      <w:pPr>
        <w:pStyle w:val="Tekstpodstawowy2"/>
        <w:numPr>
          <w:ilvl w:val="0"/>
          <w:numId w:val="30"/>
        </w:numPr>
        <w:spacing w:after="0" w:line="360" w:lineRule="auto"/>
        <w:ind w:left="360"/>
        <w:jc w:val="both"/>
        <w:rPr>
          <w:sz w:val="20"/>
          <w:szCs w:val="20"/>
        </w:rPr>
      </w:pPr>
      <w:r w:rsidRPr="005F72A5">
        <w:rPr>
          <w:sz w:val="20"/>
          <w:szCs w:val="20"/>
        </w:rPr>
        <w:t xml:space="preserve">Wykonawca, który polega na zdolnościach lub sytuacji innych podmiotów, musi udowodnić zamawiającemu, że realizując zamówienie, będzie dysponował niezbędnymi zasobami tych podmiotów, w szczególności </w:t>
      </w:r>
      <w:r w:rsidRPr="005F72A5">
        <w:rPr>
          <w:sz w:val="20"/>
          <w:szCs w:val="20"/>
        </w:rPr>
        <w:lastRenderedPageBreak/>
        <w:t>przedstawiając zobowiązanie tych podmiotów do oddania mu do dyspozycji niezbędnych zasobów na potrzeby realizacji zamówienia.</w:t>
      </w:r>
    </w:p>
    <w:p w14:paraId="47B62AA8" w14:textId="77777777" w:rsidR="006E3E71" w:rsidRPr="005F72A5" w:rsidRDefault="006E3E71" w:rsidP="000610EC">
      <w:pPr>
        <w:widowControl w:val="0"/>
        <w:numPr>
          <w:ilvl w:val="0"/>
          <w:numId w:val="30"/>
        </w:numPr>
        <w:autoSpaceDE w:val="0"/>
        <w:autoSpaceDN w:val="0"/>
        <w:adjustRightInd w:val="0"/>
        <w:spacing w:line="360" w:lineRule="auto"/>
        <w:ind w:left="360"/>
        <w:jc w:val="both"/>
        <w:rPr>
          <w:sz w:val="20"/>
          <w:szCs w:val="20"/>
        </w:rPr>
      </w:pPr>
      <w:r w:rsidRPr="005F72A5">
        <w:rPr>
          <w:sz w:val="20"/>
          <w:szCs w:val="20"/>
        </w:rPr>
        <w:t>Pełnomocnictwo złożone w formie oryginału lub notarialnie poświadczonej kopii w sytuacji:</w:t>
      </w:r>
    </w:p>
    <w:p w14:paraId="328F3E62" w14:textId="5F0EF5D6" w:rsidR="006E3E71" w:rsidRPr="005F72A5" w:rsidRDefault="006E3E71" w:rsidP="000610EC">
      <w:pPr>
        <w:widowControl w:val="0"/>
        <w:numPr>
          <w:ilvl w:val="0"/>
          <w:numId w:val="31"/>
        </w:numPr>
        <w:autoSpaceDE w:val="0"/>
        <w:autoSpaceDN w:val="0"/>
        <w:adjustRightInd w:val="0"/>
        <w:spacing w:line="360" w:lineRule="auto"/>
        <w:ind w:left="774" w:hanging="425"/>
        <w:jc w:val="both"/>
        <w:rPr>
          <w:sz w:val="20"/>
          <w:szCs w:val="20"/>
        </w:rPr>
      </w:pPr>
      <w:r w:rsidRPr="005F72A5">
        <w:rPr>
          <w:sz w:val="20"/>
          <w:szCs w:val="20"/>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w:t>
      </w:r>
      <w:r w:rsidR="0007645F" w:rsidRPr="005F72A5">
        <w:rPr>
          <w:sz w:val="20"/>
          <w:szCs w:val="20"/>
        </w:rPr>
        <w:t>u</w:t>
      </w:r>
      <w:r w:rsidRPr="005F72A5">
        <w:rPr>
          <w:sz w:val="20"/>
          <w:szCs w:val="20"/>
        </w:rPr>
        <w:t xml:space="preserve"> umowy,</w:t>
      </w:r>
    </w:p>
    <w:p w14:paraId="3C58F6CA" w14:textId="3B36070B" w:rsidR="006E3E71" w:rsidRPr="005F72A5" w:rsidRDefault="006E3E71" w:rsidP="000610EC">
      <w:pPr>
        <w:widowControl w:val="0"/>
        <w:numPr>
          <w:ilvl w:val="0"/>
          <w:numId w:val="31"/>
        </w:numPr>
        <w:autoSpaceDE w:val="0"/>
        <w:autoSpaceDN w:val="0"/>
        <w:adjustRightInd w:val="0"/>
        <w:spacing w:line="360" w:lineRule="auto"/>
        <w:ind w:left="774" w:hanging="425"/>
        <w:jc w:val="both"/>
        <w:rPr>
          <w:sz w:val="20"/>
          <w:szCs w:val="20"/>
        </w:rPr>
      </w:pPr>
      <w:r w:rsidRPr="005F72A5">
        <w:rPr>
          <w:sz w:val="20"/>
          <w:szCs w:val="20"/>
        </w:rPr>
        <w:t>podpisania oferty, względnie innych dokumentów składanych wraz z ofertą, przez osobę, dla której prawo do ich podpisania nie wynika wprost z dokumentu stwierdzającego status prawny wykonawcy (np. wypisu z Krajowego Rejestru Sądowego) – pełnomocnictwo do podpisania oferty.</w:t>
      </w:r>
    </w:p>
    <w:p w14:paraId="3C007E45" w14:textId="073CACA4" w:rsidR="006E3E71" w:rsidRPr="005F72A5" w:rsidRDefault="006E3E71" w:rsidP="000610EC">
      <w:pPr>
        <w:pStyle w:val="Tekstpodstawowy2"/>
        <w:numPr>
          <w:ilvl w:val="0"/>
          <w:numId w:val="30"/>
        </w:numPr>
        <w:spacing w:after="0" w:line="360" w:lineRule="auto"/>
        <w:ind w:left="360"/>
        <w:jc w:val="both"/>
        <w:rPr>
          <w:sz w:val="20"/>
          <w:szCs w:val="20"/>
        </w:rPr>
      </w:pPr>
      <w:r w:rsidRPr="005F72A5">
        <w:rPr>
          <w:sz w:val="20"/>
          <w:szCs w:val="20"/>
        </w:rPr>
        <w:t>W przypadku wspólnego ubiegania się o zamówienie przez wykonawców</w:t>
      </w:r>
      <w:r w:rsidR="0007645F" w:rsidRPr="005F72A5">
        <w:rPr>
          <w:sz w:val="20"/>
          <w:szCs w:val="20"/>
        </w:rPr>
        <w:t>,</w:t>
      </w:r>
      <w:r w:rsidRPr="005F72A5">
        <w:rPr>
          <w:sz w:val="20"/>
          <w:szCs w:val="20"/>
        </w:rPr>
        <w:t xml:space="preserve"> oświadczenia, o których mowa </w:t>
      </w:r>
      <w:r w:rsidR="006D4F53" w:rsidRPr="005F72A5">
        <w:rPr>
          <w:sz w:val="20"/>
          <w:szCs w:val="20"/>
        </w:rPr>
        <w:br/>
      </w:r>
      <w:r w:rsidRPr="005F72A5">
        <w:rPr>
          <w:sz w:val="20"/>
          <w:szCs w:val="20"/>
        </w:rPr>
        <w:t xml:space="preserve">w pkt. </w:t>
      </w:r>
      <w:r w:rsidR="0007645F" w:rsidRPr="005F72A5">
        <w:rPr>
          <w:sz w:val="20"/>
          <w:szCs w:val="20"/>
        </w:rPr>
        <w:t>1</w:t>
      </w:r>
      <w:r w:rsidRPr="005F72A5">
        <w:rPr>
          <w:sz w:val="20"/>
          <w:szCs w:val="20"/>
        </w:rPr>
        <w:t xml:space="preserve"> i </w:t>
      </w:r>
      <w:r w:rsidR="0007645F" w:rsidRPr="005F72A5">
        <w:rPr>
          <w:sz w:val="20"/>
          <w:szCs w:val="20"/>
        </w:rPr>
        <w:t>2</w:t>
      </w:r>
      <w:r w:rsidRPr="005F72A5">
        <w:rPr>
          <w:sz w:val="20"/>
          <w:szCs w:val="20"/>
        </w:rPr>
        <w:t xml:space="preserve">, składa każdy z wykonawców wspólnie ubiegających się o zamówienie. Dokumenty te potwierdzają spełnianie warunków udziału w postępowaniu oraz brak podstaw wykluczenia w zakresie, </w:t>
      </w:r>
      <w:r w:rsidR="006D4F53" w:rsidRPr="005F72A5">
        <w:rPr>
          <w:sz w:val="20"/>
          <w:szCs w:val="20"/>
        </w:rPr>
        <w:br/>
      </w:r>
      <w:r w:rsidRPr="005F72A5">
        <w:rPr>
          <w:sz w:val="20"/>
          <w:szCs w:val="20"/>
        </w:rPr>
        <w:t xml:space="preserve">w którym każdy z wykonawców wykazuje spełnianie warunków udziału w postępowaniu oraz brak podstaw wykluczenia. </w:t>
      </w:r>
    </w:p>
    <w:p w14:paraId="79F90391" w14:textId="2C98A503" w:rsidR="006E3E71" w:rsidRPr="005F72A5" w:rsidRDefault="006E3E71" w:rsidP="000610EC">
      <w:pPr>
        <w:pStyle w:val="Tekstpodstawowy2"/>
        <w:numPr>
          <w:ilvl w:val="0"/>
          <w:numId w:val="30"/>
        </w:numPr>
        <w:spacing w:after="0" w:line="360" w:lineRule="auto"/>
        <w:ind w:left="360"/>
        <w:jc w:val="both"/>
        <w:rPr>
          <w:sz w:val="20"/>
          <w:szCs w:val="20"/>
        </w:rPr>
      </w:pPr>
      <w:r w:rsidRPr="005F72A5">
        <w:rPr>
          <w:sz w:val="20"/>
          <w:szCs w:val="20"/>
        </w:rPr>
        <w:t xml:space="preserve">Wykonawca, który powołuje się na zasoby innych podmiotów, w celu wykazania braku istnienia wobec nich podstaw wykluczenia oraz spełniania, w zakresie, w jakim powołuje się na ich zasoby, warunków udziału </w:t>
      </w:r>
      <w:r w:rsidRPr="005F72A5">
        <w:rPr>
          <w:sz w:val="20"/>
          <w:szCs w:val="20"/>
        </w:rPr>
        <w:br/>
        <w:t xml:space="preserve">w postępowaniu zamieszcza informacje o tych podmiotach w oświadczeniach, o których mowa w pkt. </w:t>
      </w:r>
      <w:r w:rsidR="0007645F" w:rsidRPr="005F72A5">
        <w:rPr>
          <w:sz w:val="20"/>
          <w:szCs w:val="20"/>
        </w:rPr>
        <w:t>1</w:t>
      </w:r>
      <w:r w:rsidRPr="005F72A5">
        <w:rPr>
          <w:sz w:val="20"/>
          <w:szCs w:val="20"/>
        </w:rPr>
        <w:t xml:space="preserve"> i </w:t>
      </w:r>
      <w:r w:rsidR="0007645F" w:rsidRPr="005F72A5">
        <w:rPr>
          <w:sz w:val="20"/>
          <w:szCs w:val="20"/>
        </w:rPr>
        <w:t>2</w:t>
      </w:r>
      <w:r w:rsidRPr="005F72A5">
        <w:rPr>
          <w:sz w:val="20"/>
          <w:szCs w:val="20"/>
        </w:rPr>
        <w:t>.</w:t>
      </w:r>
    </w:p>
    <w:p w14:paraId="610ABE18" w14:textId="77777777" w:rsidR="006E3E71" w:rsidRPr="005F72A5" w:rsidRDefault="006E3E71" w:rsidP="005F4710">
      <w:pPr>
        <w:pStyle w:val="Default"/>
        <w:spacing w:line="360" w:lineRule="auto"/>
        <w:ind w:left="284"/>
        <w:jc w:val="both"/>
        <w:rPr>
          <w:rFonts w:ascii="Times New Roman" w:hAnsi="Times New Roman" w:cs="Times New Roman"/>
          <w:color w:val="auto"/>
          <w:sz w:val="20"/>
          <w:szCs w:val="20"/>
        </w:rPr>
      </w:pPr>
    </w:p>
    <w:p w14:paraId="742B98A0" w14:textId="3936E24A" w:rsidR="006E3E71" w:rsidRPr="005F72A5" w:rsidRDefault="006E3E71" w:rsidP="005F4710">
      <w:pPr>
        <w:pStyle w:val="Tekstpodstawowy2"/>
        <w:spacing w:after="0" w:line="360" w:lineRule="auto"/>
        <w:jc w:val="both"/>
        <w:rPr>
          <w:sz w:val="20"/>
          <w:szCs w:val="20"/>
        </w:rPr>
      </w:pPr>
      <w:r w:rsidRPr="005F72A5">
        <w:rPr>
          <w:i/>
          <w:iCs/>
          <w:sz w:val="20"/>
          <w:szCs w:val="20"/>
        </w:rPr>
        <w:t>Oświadczenie o przynależności lub braku przynależności do tej samej grupy kapitałowej</w:t>
      </w:r>
      <w:r w:rsidRPr="005F72A5">
        <w:rPr>
          <w:sz w:val="20"/>
          <w:szCs w:val="20"/>
        </w:rPr>
        <w:t xml:space="preserve"> składane w terminie 3 dni od dnia zamieszczenia na stronie internetowej zamawiającego informacji, o której mowa w art. 86 ust. 5 ustawy (</w:t>
      </w:r>
      <w:r w:rsidRPr="005F72A5">
        <w:rPr>
          <w:i/>
          <w:iCs/>
          <w:sz w:val="20"/>
          <w:szCs w:val="20"/>
        </w:rPr>
        <w:t>Zbiorcze zestawienie ofert</w:t>
      </w:r>
      <w:r w:rsidRPr="005F72A5">
        <w:rPr>
          <w:sz w:val="20"/>
          <w:szCs w:val="20"/>
        </w:rPr>
        <w:t>).</w:t>
      </w:r>
    </w:p>
    <w:p w14:paraId="478B2045" w14:textId="2DD49B79" w:rsidR="006E3E71" w:rsidRPr="005F72A5" w:rsidRDefault="006E3E71" w:rsidP="005F4710">
      <w:pPr>
        <w:pStyle w:val="Tekstpodstawowy2"/>
        <w:spacing w:after="0" w:line="360" w:lineRule="auto"/>
        <w:jc w:val="both"/>
        <w:rPr>
          <w:sz w:val="20"/>
          <w:szCs w:val="20"/>
        </w:rPr>
      </w:pPr>
      <w:r w:rsidRPr="005F72A5">
        <w:rPr>
          <w:sz w:val="20"/>
          <w:szCs w:val="20"/>
        </w:rPr>
        <w:t xml:space="preserve">Wykonawca, w terminie 3 dni od zamieszczenia na stronie internetowej informacji, o której mowa w art. 86 </w:t>
      </w:r>
      <w:r w:rsidRPr="005F72A5">
        <w:rPr>
          <w:sz w:val="20"/>
          <w:szCs w:val="20"/>
        </w:rPr>
        <w:br/>
        <w:t xml:space="preserve">ust. 5 ustawy, przekazuje zamawiającemu oświadczenie o przynależności lub braku przynależności do tej samej grupy kapitałowej. Wraz ze złożeniem oświadczenia, wykonawca może przedstawić dowody, że powiązania </w:t>
      </w:r>
      <w:r w:rsidRPr="005F72A5">
        <w:rPr>
          <w:sz w:val="20"/>
          <w:szCs w:val="20"/>
        </w:rPr>
        <w:br/>
        <w:t>z innym wykonawcą nie prowadzą do zakłócenia konkurencji w postępowaniu o udzielenie zamówienia.</w:t>
      </w:r>
    </w:p>
    <w:p w14:paraId="3F61D181" w14:textId="0D4445B6" w:rsidR="006E3E71" w:rsidRPr="005F72A5" w:rsidRDefault="006E3E71" w:rsidP="005F4710">
      <w:pPr>
        <w:pStyle w:val="Tekstpodstawowy2"/>
        <w:spacing w:after="0" w:line="360" w:lineRule="auto"/>
        <w:jc w:val="both"/>
        <w:rPr>
          <w:sz w:val="20"/>
          <w:szCs w:val="20"/>
        </w:rPr>
      </w:pPr>
      <w:r w:rsidRPr="005F72A5">
        <w:rPr>
          <w:sz w:val="20"/>
          <w:szCs w:val="20"/>
        </w:rPr>
        <w:t xml:space="preserve">Zamawiający zamieści informacje, o których mowa w art. 86 ust. 5 ustawy, w pliku o nazwie </w:t>
      </w:r>
      <w:r w:rsidRPr="005F72A5">
        <w:rPr>
          <w:i/>
          <w:iCs/>
          <w:sz w:val="20"/>
          <w:szCs w:val="20"/>
        </w:rPr>
        <w:t>Zbiorcze zestawienie ofert</w:t>
      </w:r>
      <w:r w:rsidRPr="005F72A5">
        <w:rPr>
          <w:sz w:val="20"/>
          <w:szCs w:val="20"/>
        </w:rPr>
        <w:t xml:space="preserve"> na swojej stronie internetowej.</w:t>
      </w:r>
    </w:p>
    <w:p w14:paraId="26AF24EC" w14:textId="0422745A" w:rsidR="006E3E71" w:rsidRPr="005F72A5" w:rsidRDefault="006E3E71" w:rsidP="005F4710">
      <w:pPr>
        <w:pStyle w:val="Tekstpodstawowy2"/>
        <w:spacing w:after="0" w:line="360" w:lineRule="auto"/>
        <w:jc w:val="both"/>
        <w:rPr>
          <w:sz w:val="20"/>
          <w:szCs w:val="20"/>
        </w:rPr>
      </w:pPr>
      <w:r w:rsidRPr="005F72A5">
        <w:rPr>
          <w:sz w:val="20"/>
          <w:szCs w:val="20"/>
        </w:rPr>
        <w:t xml:space="preserve">W przypadku wspólnego ubiegania się o zamówienie przez wykonawców </w:t>
      </w:r>
      <w:r w:rsidRPr="005F72A5">
        <w:rPr>
          <w:i/>
          <w:iCs/>
          <w:sz w:val="20"/>
          <w:szCs w:val="20"/>
        </w:rPr>
        <w:t xml:space="preserve">oświadczenie o przynależności </w:t>
      </w:r>
      <w:r w:rsidR="0007645F" w:rsidRPr="005F72A5">
        <w:rPr>
          <w:i/>
          <w:iCs/>
          <w:sz w:val="20"/>
          <w:szCs w:val="20"/>
        </w:rPr>
        <w:t xml:space="preserve">lub </w:t>
      </w:r>
      <w:r w:rsidRPr="005F72A5">
        <w:rPr>
          <w:i/>
          <w:iCs/>
          <w:sz w:val="20"/>
          <w:szCs w:val="20"/>
        </w:rPr>
        <w:t>braku przynależności do tej samej grupy kapitałowej</w:t>
      </w:r>
      <w:r w:rsidRPr="005F72A5">
        <w:rPr>
          <w:sz w:val="20"/>
          <w:szCs w:val="20"/>
        </w:rPr>
        <w:t xml:space="preserve">, składa każdy z wykonawców. Wzór oświadczenia stanowi załącznik nr </w:t>
      </w:r>
      <w:r w:rsidR="0007645F" w:rsidRPr="005F72A5">
        <w:rPr>
          <w:sz w:val="20"/>
          <w:szCs w:val="20"/>
        </w:rPr>
        <w:t>5</w:t>
      </w:r>
      <w:r w:rsidRPr="005F72A5">
        <w:rPr>
          <w:sz w:val="20"/>
          <w:szCs w:val="20"/>
        </w:rPr>
        <w:t xml:space="preserve"> do SIWZ.</w:t>
      </w:r>
    </w:p>
    <w:p w14:paraId="3420B2A4" w14:textId="77777777" w:rsidR="00084DE0" w:rsidRPr="005F72A5" w:rsidRDefault="00084DE0" w:rsidP="005F4710">
      <w:pPr>
        <w:pStyle w:val="Tekstpodstawowy2"/>
        <w:spacing w:after="0" w:line="360" w:lineRule="auto"/>
        <w:jc w:val="both"/>
        <w:rPr>
          <w:sz w:val="20"/>
          <w:szCs w:val="20"/>
        </w:rPr>
      </w:pPr>
    </w:p>
    <w:p w14:paraId="27E611C1" w14:textId="6FFF6709" w:rsidR="006E3E71" w:rsidRPr="005F72A5" w:rsidRDefault="006E3E71" w:rsidP="005F4710">
      <w:pPr>
        <w:pStyle w:val="Tekstpodstawowy2"/>
        <w:spacing w:after="0" w:line="360" w:lineRule="auto"/>
        <w:jc w:val="both"/>
        <w:rPr>
          <w:sz w:val="20"/>
          <w:szCs w:val="20"/>
        </w:rPr>
      </w:pPr>
      <w:r w:rsidRPr="005F72A5">
        <w:rPr>
          <w:sz w:val="20"/>
          <w:szCs w:val="20"/>
        </w:rPr>
        <w:t>Dokumenty i oświadczenia składane na wezwanie zamawiającego przez wykonawcę, którego oferta została najwyżej oceniona</w:t>
      </w:r>
      <w:r w:rsidR="0005104F" w:rsidRPr="005F72A5">
        <w:rPr>
          <w:sz w:val="20"/>
          <w:szCs w:val="20"/>
        </w:rPr>
        <w:t>:</w:t>
      </w:r>
      <w:r w:rsidRPr="005F72A5">
        <w:rPr>
          <w:sz w:val="20"/>
          <w:szCs w:val="20"/>
        </w:rPr>
        <w:t xml:space="preserve"> </w:t>
      </w:r>
    </w:p>
    <w:p w14:paraId="7B087D39" w14:textId="57F5245E" w:rsidR="0007645F" w:rsidRPr="000610EC" w:rsidRDefault="000610EC" w:rsidP="000610EC">
      <w:pPr>
        <w:numPr>
          <w:ilvl w:val="0"/>
          <w:numId w:val="32"/>
        </w:numPr>
        <w:autoSpaceDE w:val="0"/>
        <w:autoSpaceDN w:val="0"/>
        <w:adjustRightInd w:val="0"/>
        <w:spacing w:line="360" w:lineRule="auto"/>
        <w:jc w:val="both"/>
        <w:rPr>
          <w:rFonts w:cstheme="minorHAnsi"/>
          <w:sz w:val="20"/>
          <w:szCs w:val="20"/>
        </w:rPr>
      </w:pPr>
      <w:r w:rsidRPr="000610EC">
        <w:rPr>
          <w:sz w:val="20"/>
          <w:szCs w:val="20"/>
        </w:rPr>
        <w:t>W</w:t>
      </w:r>
      <w:r w:rsidR="006E3E71" w:rsidRPr="000610EC">
        <w:rPr>
          <w:sz w:val="20"/>
          <w:szCs w:val="20"/>
        </w:rPr>
        <w:t xml:space="preserve">ykaz usług wykonanych lub również wykonywanych w okresie ostatnich 3 lat przed upływem terminu składania ofert, a jeżeli okres prowadzenia działalności jest krótszy – w tym okresie, wraz z podaniem ich wartości, przedmiotu, dat wykonania i podmiotów, na rzecz których usługi zostały wykonane na formularzu zgodnym z treścią załącznika nr </w:t>
      </w:r>
      <w:r w:rsidR="0007645F" w:rsidRPr="000610EC">
        <w:rPr>
          <w:sz w:val="20"/>
          <w:szCs w:val="20"/>
        </w:rPr>
        <w:t>6</w:t>
      </w:r>
      <w:r w:rsidR="006E3E71" w:rsidRPr="000610EC">
        <w:rPr>
          <w:sz w:val="20"/>
          <w:szCs w:val="20"/>
        </w:rPr>
        <w:t xml:space="preserve"> do SIWZ, oraz załączeniem dowodów określających czy te usługi zostały </w:t>
      </w:r>
      <w:r w:rsidR="006E3E71" w:rsidRPr="000610EC">
        <w:rPr>
          <w:sz w:val="20"/>
          <w:szCs w:val="20"/>
        </w:rPr>
        <w:lastRenderedPageBreak/>
        <w:t>wykonane należycie</w:t>
      </w:r>
      <w:r w:rsidR="005D5B84" w:rsidRPr="000610EC">
        <w:rPr>
          <w:sz w:val="20"/>
          <w:szCs w:val="20"/>
        </w:rPr>
        <w:t xml:space="preserve">. </w:t>
      </w:r>
      <w:r w:rsidR="0007645F" w:rsidRPr="000610EC">
        <w:rPr>
          <w:rFonts w:eastAsia="Times New Roman" w:cstheme="minorHAnsi"/>
          <w:sz w:val="20"/>
          <w:szCs w:val="20"/>
          <w:lang w:eastAsia="pl-PL"/>
        </w:rPr>
        <w:t xml:space="preserve">Dowodami potwierdzającymi czy usługi wymienione w </w:t>
      </w:r>
      <w:r w:rsidR="0007645F" w:rsidRPr="000610EC">
        <w:rPr>
          <w:rFonts w:eastAsia="Times New Roman" w:cstheme="minorHAnsi"/>
          <w:i/>
          <w:iCs/>
          <w:sz w:val="20"/>
          <w:szCs w:val="20"/>
          <w:lang w:eastAsia="pl-PL"/>
        </w:rPr>
        <w:t xml:space="preserve">wykazie wykonanych usług </w:t>
      </w:r>
      <w:r w:rsidR="0007645F" w:rsidRPr="000610EC">
        <w:rPr>
          <w:rFonts w:eastAsia="Times New Roman" w:cstheme="minorHAnsi"/>
          <w:sz w:val="20"/>
          <w:szCs w:val="20"/>
          <w:lang w:eastAsia="pl-PL"/>
        </w:rPr>
        <w:t xml:space="preserve">zostały wykonane należycie są referencje bądź inne dokumenty potwierdzające należyte wykonanie wystawione przez podmiot, na rzecz którego dostawy lub usługi były wykonywane, a w przypadku świadczeń okresowych lub ciągłych są wykonywane. Referencje i inne dokumenty potwierdzające należyte wykonanie mogą zostać złożone w formie oryginału lub kopii. W przypadku, gdy zamawiający jest podmiotem, na rzecz którego usługi wskazane w wykazie zostały wcześniej wykonane, wykonawca nie ma obowiązku przedkładania dowodów, o których mowa powyżej.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Punkty w tym kryterium zostaną przyznane jedynie takim usługom (umowom) wykazanym w </w:t>
      </w:r>
      <w:r w:rsidR="0007645F" w:rsidRPr="000610EC">
        <w:rPr>
          <w:rFonts w:eastAsia="Times New Roman" w:cstheme="minorHAnsi"/>
          <w:i/>
          <w:iCs/>
          <w:sz w:val="20"/>
          <w:szCs w:val="20"/>
          <w:lang w:eastAsia="pl-PL"/>
        </w:rPr>
        <w:t>wykazie wykonanych usług</w:t>
      </w:r>
      <w:r w:rsidR="0007645F" w:rsidRPr="000610EC">
        <w:rPr>
          <w:rFonts w:eastAsia="Times New Roman" w:cstheme="minorHAnsi"/>
          <w:sz w:val="20"/>
          <w:szCs w:val="20"/>
          <w:lang w:eastAsia="pl-PL"/>
        </w:rPr>
        <w:t xml:space="preserve">, które spełniają łącznie wszystkie następujące przesłanki: </w:t>
      </w:r>
    </w:p>
    <w:p w14:paraId="0FB8E574" w14:textId="11F516AA" w:rsidR="0007645F" w:rsidRPr="000610EC" w:rsidRDefault="0007645F" w:rsidP="000610EC">
      <w:pPr>
        <w:pStyle w:val="Akapitzlist"/>
        <w:numPr>
          <w:ilvl w:val="0"/>
          <w:numId w:val="37"/>
        </w:numPr>
        <w:spacing w:line="360" w:lineRule="auto"/>
        <w:jc w:val="both"/>
        <w:rPr>
          <w:rFonts w:eastAsia="Times New Roman" w:cstheme="minorHAnsi"/>
          <w:sz w:val="20"/>
          <w:szCs w:val="20"/>
          <w:lang w:eastAsia="pl-PL"/>
        </w:rPr>
      </w:pPr>
      <w:r w:rsidRPr="000610EC">
        <w:rPr>
          <w:rFonts w:eastAsia="Times New Roman" w:cstheme="minorHAnsi"/>
          <w:sz w:val="20"/>
          <w:szCs w:val="20"/>
          <w:lang w:eastAsia="pl-PL"/>
        </w:rPr>
        <w:t xml:space="preserve">została wykonana przez wykonawcę (zamawiający nie dopuszcza w tym kryterium, w celu wykazywania doświadczenia, polegania na zasobach innych podmiotów); w przypadku złożenia oferty przez konsorcjum dopuszczalne jest wykazywanie usług realizowanych przez któregokolwiek/każdego </w:t>
      </w:r>
      <w:r w:rsidR="000610EC">
        <w:rPr>
          <w:rFonts w:eastAsia="Times New Roman" w:cstheme="minorHAnsi"/>
          <w:sz w:val="20"/>
          <w:szCs w:val="20"/>
          <w:lang w:eastAsia="pl-PL"/>
        </w:rPr>
        <w:br/>
      </w:r>
      <w:r w:rsidRPr="000610EC">
        <w:rPr>
          <w:rFonts w:eastAsia="Times New Roman" w:cstheme="minorHAnsi"/>
          <w:sz w:val="20"/>
          <w:szCs w:val="20"/>
          <w:lang w:eastAsia="pl-PL"/>
        </w:rPr>
        <w:t xml:space="preserve">z konsorcjantów, </w:t>
      </w:r>
    </w:p>
    <w:p w14:paraId="43473C6D" w14:textId="77777777" w:rsidR="0007645F" w:rsidRPr="000610EC" w:rsidRDefault="0007645F" w:rsidP="000610EC">
      <w:pPr>
        <w:pStyle w:val="Akapitzlist"/>
        <w:numPr>
          <w:ilvl w:val="0"/>
          <w:numId w:val="37"/>
        </w:numPr>
        <w:spacing w:line="360" w:lineRule="auto"/>
        <w:jc w:val="both"/>
        <w:rPr>
          <w:rFonts w:eastAsia="Times New Roman" w:cstheme="minorHAnsi"/>
          <w:sz w:val="20"/>
          <w:szCs w:val="20"/>
          <w:lang w:eastAsia="pl-PL"/>
        </w:rPr>
      </w:pPr>
      <w:r w:rsidRPr="000610EC">
        <w:rPr>
          <w:rFonts w:eastAsia="Times New Roman" w:cstheme="minorHAnsi"/>
          <w:sz w:val="20"/>
          <w:szCs w:val="20"/>
          <w:lang w:eastAsia="pl-PL"/>
        </w:rPr>
        <w:t xml:space="preserve">została wykonana (rozumie się przez to datę zakończenia) w okresie ostatnich 3 lat przed upływem terminu składania ofert albo jest obecnie wykonywana z zastrzeżeniem, że w przypadku usługi wykonywanej, wykonana część musi spełniać wszystkie wymogi (wymagany czas trwania, wartość itd.), </w:t>
      </w:r>
    </w:p>
    <w:p w14:paraId="1EE5FEA9" w14:textId="77777777" w:rsidR="0007645F" w:rsidRPr="000610EC" w:rsidRDefault="0007645F" w:rsidP="000610EC">
      <w:pPr>
        <w:pStyle w:val="Akapitzlist"/>
        <w:numPr>
          <w:ilvl w:val="0"/>
          <w:numId w:val="37"/>
        </w:numPr>
        <w:spacing w:line="360" w:lineRule="auto"/>
        <w:jc w:val="both"/>
        <w:rPr>
          <w:rFonts w:eastAsia="Times New Roman" w:cstheme="minorHAnsi"/>
          <w:sz w:val="20"/>
          <w:szCs w:val="20"/>
          <w:lang w:eastAsia="pl-PL"/>
        </w:rPr>
      </w:pPr>
      <w:r w:rsidRPr="000610EC">
        <w:rPr>
          <w:rFonts w:eastAsia="Times New Roman" w:cstheme="minorHAnsi"/>
          <w:sz w:val="20"/>
          <w:szCs w:val="20"/>
          <w:lang w:eastAsia="pl-PL"/>
        </w:rPr>
        <w:t xml:space="preserve">czas trwania usług ochrony nie był krótszy niż 12 miesięcy, </w:t>
      </w:r>
    </w:p>
    <w:p w14:paraId="786763CC" w14:textId="77777777" w:rsidR="0007645F" w:rsidRPr="000610EC" w:rsidRDefault="0007645F" w:rsidP="000610EC">
      <w:pPr>
        <w:pStyle w:val="Akapitzlist"/>
        <w:numPr>
          <w:ilvl w:val="0"/>
          <w:numId w:val="37"/>
        </w:numPr>
        <w:spacing w:line="360" w:lineRule="auto"/>
        <w:jc w:val="both"/>
        <w:rPr>
          <w:rFonts w:eastAsia="Times New Roman" w:cstheme="minorHAnsi"/>
          <w:sz w:val="20"/>
          <w:szCs w:val="20"/>
          <w:lang w:eastAsia="pl-PL"/>
        </w:rPr>
      </w:pPr>
      <w:r w:rsidRPr="000610EC">
        <w:rPr>
          <w:rFonts w:eastAsia="Times New Roman" w:cstheme="minorHAnsi"/>
          <w:sz w:val="20"/>
          <w:szCs w:val="20"/>
          <w:lang w:eastAsia="pl-PL"/>
        </w:rPr>
        <w:t>wartość umowy (usługi ochrony fizycznej) nie była mniejsza niż 150.000,00 zł brutto (słownie sto pięćdziesiąt tysięcy złotych zero groszy),</w:t>
      </w:r>
    </w:p>
    <w:p w14:paraId="316C711C" w14:textId="77777777" w:rsidR="0007645F" w:rsidRPr="000610EC" w:rsidRDefault="0007645F" w:rsidP="000610EC">
      <w:pPr>
        <w:pStyle w:val="Akapitzlist"/>
        <w:numPr>
          <w:ilvl w:val="0"/>
          <w:numId w:val="37"/>
        </w:numPr>
        <w:spacing w:line="360" w:lineRule="auto"/>
        <w:jc w:val="both"/>
        <w:rPr>
          <w:rFonts w:eastAsia="Times New Roman" w:cstheme="minorHAnsi"/>
          <w:sz w:val="20"/>
          <w:szCs w:val="20"/>
          <w:lang w:eastAsia="pl-PL"/>
        </w:rPr>
      </w:pPr>
      <w:r w:rsidRPr="000610EC">
        <w:rPr>
          <w:rFonts w:eastAsia="Times New Roman" w:cstheme="minorHAnsi"/>
          <w:sz w:val="20"/>
          <w:szCs w:val="20"/>
          <w:lang w:eastAsia="pl-PL"/>
        </w:rPr>
        <w:t>przedmiotem umowy była ochrona fizyczna budynku/budynków muzeum,</w:t>
      </w:r>
    </w:p>
    <w:p w14:paraId="283C1D82" w14:textId="1AEFC164" w:rsidR="0007645F" w:rsidRPr="000610EC" w:rsidRDefault="0007645F" w:rsidP="000610EC">
      <w:pPr>
        <w:pStyle w:val="Akapitzlist"/>
        <w:numPr>
          <w:ilvl w:val="0"/>
          <w:numId w:val="37"/>
        </w:numPr>
        <w:spacing w:line="360" w:lineRule="auto"/>
        <w:jc w:val="both"/>
        <w:rPr>
          <w:rFonts w:eastAsia="Times New Roman" w:cstheme="minorHAnsi"/>
          <w:sz w:val="20"/>
          <w:szCs w:val="20"/>
          <w:lang w:eastAsia="pl-PL"/>
        </w:rPr>
      </w:pPr>
      <w:r w:rsidRPr="000610EC">
        <w:rPr>
          <w:rFonts w:eastAsia="Times New Roman" w:cstheme="minorHAnsi"/>
          <w:sz w:val="20"/>
          <w:szCs w:val="20"/>
          <w:lang w:eastAsia="pl-PL"/>
        </w:rPr>
        <w:t>do oferty dołączono dowody potwierdzające należyte wykonanie usługi (umowy) – nie dotyczy przypadku, gdy zamawiającym było Muzeum</w:t>
      </w:r>
      <w:r w:rsidR="006B5155" w:rsidRPr="006B5155">
        <w:rPr>
          <w:rFonts w:cstheme="minorHAnsi"/>
          <w:sz w:val="20"/>
          <w:szCs w:val="20"/>
        </w:rPr>
        <w:t xml:space="preserve"> </w:t>
      </w:r>
      <w:r w:rsidRPr="000610EC">
        <w:rPr>
          <w:rFonts w:eastAsia="Times New Roman" w:cstheme="minorHAnsi"/>
          <w:sz w:val="20"/>
          <w:szCs w:val="20"/>
          <w:lang w:eastAsia="pl-PL"/>
        </w:rPr>
        <w:t xml:space="preserve"> w Rybniku. </w:t>
      </w:r>
    </w:p>
    <w:p w14:paraId="2544D201" w14:textId="77777777" w:rsidR="0007645F" w:rsidRPr="000610EC" w:rsidRDefault="0007645F" w:rsidP="005F4710">
      <w:pPr>
        <w:spacing w:line="360" w:lineRule="auto"/>
        <w:ind w:left="360"/>
        <w:jc w:val="both"/>
        <w:rPr>
          <w:rFonts w:eastAsia="Times New Roman" w:cstheme="minorHAnsi"/>
          <w:sz w:val="20"/>
          <w:szCs w:val="20"/>
          <w:lang w:eastAsia="pl-PL"/>
        </w:rPr>
      </w:pPr>
      <w:r w:rsidRPr="000610EC">
        <w:rPr>
          <w:rFonts w:eastAsia="Times New Roman" w:cstheme="minorHAnsi"/>
          <w:sz w:val="20"/>
          <w:szCs w:val="20"/>
          <w:lang w:eastAsia="pl-PL"/>
        </w:rPr>
        <w:t xml:space="preserve">W przypadku aneksowania umowy, aneksy są traktowane jako część umowy. W takim przypadku sumuje się wartości umowy i aneksów oraz czas trwania umowy i aneksów. Aneksy nie są punktowane jako odrębne usługi (umowy). </w:t>
      </w:r>
    </w:p>
    <w:p w14:paraId="5C3938AB" w14:textId="77777777" w:rsidR="0007645F" w:rsidRPr="000610EC" w:rsidRDefault="0007645F" w:rsidP="005F4710">
      <w:pPr>
        <w:spacing w:line="360" w:lineRule="auto"/>
        <w:ind w:left="360"/>
        <w:jc w:val="both"/>
        <w:rPr>
          <w:rFonts w:eastAsia="Times New Roman" w:cstheme="minorHAnsi"/>
          <w:sz w:val="20"/>
          <w:szCs w:val="20"/>
          <w:lang w:eastAsia="pl-PL"/>
        </w:rPr>
      </w:pPr>
      <w:r w:rsidRPr="000610EC">
        <w:rPr>
          <w:rFonts w:eastAsia="Times New Roman" w:cstheme="minorHAnsi"/>
          <w:sz w:val="20"/>
          <w:szCs w:val="20"/>
          <w:lang w:eastAsia="pl-PL"/>
        </w:rPr>
        <w:t xml:space="preserve">Jeżeli w </w:t>
      </w:r>
      <w:r w:rsidRPr="000610EC">
        <w:rPr>
          <w:rFonts w:eastAsia="Times New Roman" w:cstheme="minorHAnsi"/>
          <w:i/>
          <w:iCs/>
          <w:sz w:val="20"/>
          <w:szCs w:val="20"/>
          <w:lang w:eastAsia="pl-PL"/>
        </w:rPr>
        <w:t>wykazie wykonanych usług</w:t>
      </w:r>
      <w:r w:rsidRPr="000610EC">
        <w:rPr>
          <w:rFonts w:eastAsia="Times New Roman" w:cstheme="minorHAnsi"/>
          <w:sz w:val="20"/>
          <w:szCs w:val="20"/>
          <w:lang w:eastAsia="pl-PL"/>
        </w:rPr>
        <w:t xml:space="preserve"> wykazana zostanie umowa obecnie wykonywana, może być ona oceniana wyłącznie w przypadku, kiedy dowód potwierdzający należyte wykonywanie umowy został wystawiony nie wcześniej niż po upływie 6 miesięcy obowiązywania umowy i nie wcześniej niż na 3 miesiące przed upływem terminu składania ofert. </w:t>
      </w:r>
    </w:p>
    <w:p w14:paraId="1A3FDCD4" w14:textId="02733ABF" w:rsidR="0007645F" w:rsidRPr="000610EC" w:rsidRDefault="0007645F" w:rsidP="005F4710">
      <w:pPr>
        <w:spacing w:line="360" w:lineRule="auto"/>
        <w:ind w:left="360"/>
        <w:jc w:val="both"/>
        <w:rPr>
          <w:rFonts w:eastAsia="Times New Roman" w:cstheme="minorHAnsi"/>
          <w:sz w:val="20"/>
          <w:szCs w:val="20"/>
          <w:lang w:eastAsia="pl-PL"/>
        </w:rPr>
      </w:pPr>
      <w:r w:rsidRPr="000610EC">
        <w:rPr>
          <w:rFonts w:eastAsia="Times New Roman" w:cstheme="minorHAnsi"/>
          <w:sz w:val="20"/>
          <w:szCs w:val="20"/>
          <w:lang w:eastAsia="pl-PL"/>
        </w:rPr>
        <w:t xml:space="preserve">W umowach, których przedmiotem jest nie tylko ochrona fizyczna (np. ochrona fizyczna i sprzątanie), wymagane jest, aby wartość usługi ochrony fizycznej była nie mniejsza niż 150.000,00 zł brutto (słownie: sto pięćdziesiąt tysięcy złotych zero groszy). </w:t>
      </w:r>
    </w:p>
    <w:p w14:paraId="7E307ED4" w14:textId="77777777" w:rsidR="000610EC" w:rsidRPr="000610EC" w:rsidRDefault="0007645F" w:rsidP="000610EC">
      <w:pPr>
        <w:spacing w:line="360" w:lineRule="auto"/>
        <w:ind w:left="360"/>
        <w:jc w:val="both"/>
        <w:rPr>
          <w:rFonts w:eastAsia="Times New Roman" w:cstheme="minorHAnsi"/>
          <w:sz w:val="20"/>
          <w:szCs w:val="20"/>
          <w:lang w:eastAsia="pl-PL"/>
        </w:rPr>
      </w:pPr>
      <w:r w:rsidRPr="000610EC">
        <w:rPr>
          <w:rFonts w:eastAsia="Times New Roman" w:cstheme="minorHAnsi"/>
          <w:sz w:val="20"/>
          <w:szCs w:val="20"/>
          <w:lang w:eastAsia="pl-PL"/>
        </w:rPr>
        <w:t xml:space="preserve">Z przedstawionego </w:t>
      </w:r>
      <w:r w:rsidRPr="000610EC">
        <w:rPr>
          <w:rFonts w:eastAsia="Times New Roman" w:cstheme="minorHAnsi"/>
          <w:i/>
          <w:iCs/>
          <w:sz w:val="20"/>
          <w:szCs w:val="20"/>
          <w:lang w:eastAsia="pl-PL"/>
        </w:rPr>
        <w:t>wykazu wykonanych usług</w:t>
      </w:r>
      <w:r w:rsidRPr="000610EC">
        <w:rPr>
          <w:rFonts w:eastAsia="Times New Roman" w:cstheme="minorHAnsi"/>
          <w:sz w:val="20"/>
          <w:szCs w:val="20"/>
          <w:lang w:eastAsia="pl-PL"/>
        </w:rPr>
        <w:t xml:space="preserve"> wraz z załączonymi dokumentami potwierdzającymi należyte wykonanie umowy musi wynikać jednoznacznie spełnienie wyżej wymienionych przesłanek. W przypadku niespełnienia choćby jednej przesłanki w zakresie poszczególnej pozycji, za tą pozycję nie będą przyznawane punkty. Zamawiający nie będzie wzywał do uzupełnienia dokumentów w tym zakresie. </w:t>
      </w:r>
    </w:p>
    <w:p w14:paraId="6D09DF13" w14:textId="22FDF324" w:rsidR="000610EC" w:rsidRPr="000610EC" w:rsidRDefault="005F72A5" w:rsidP="000610EC">
      <w:pPr>
        <w:pStyle w:val="Akapitzlist"/>
        <w:numPr>
          <w:ilvl w:val="0"/>
          <w:numId w:val="32"/>
        </w:numPr>
        <w:spacing w:line="360" w:lineRule="auto"/>
        <w:jc w:val="both"/>
        <w:rPr>
          <w:rFonts w:eastAsia="Times New Roman" w:cstheme="minorHAnsi"/>
          <w:sz w:val="20"/>
          <w:szCs w:val="20"/>
          <w:lang w:eastAsia="pl-PL"/>
        </w:rPr>
      </w:pPr>
      <w:r w:rsidRPr="000610EC">
        <w:rPr>
          <w:rFonts w:cstheme="minorHAnsi"/>
          <w:sz w:val="20"/>
          <w:szCs w:val="20"/>
        </w:rPr>
        <w:lastRenderedPageBreak/>
        <w:t>Aktualna (</w:t>
      </w:r>
      <w:r w:rsidR="000610EC" w:rsidRPr="000610EC">
        <w:rPr>
          <w:rFonts w:cstheme="minorHAnsi"/>
          <w:sz w:val="20"/>
          <w:szCs w:val="20"/>
        </w:rPr>
        <w:t>ważna</w:t>
      </w:r>
      <w:r w:rsidRPr="000610EC">
        <w:rPr>
          <w:rFonts w:cstheme="minorHAnsi"/>
          <w:sz w:val="20"/>
          <w:szCs w:val="20"/>
        </w:rPr>
        <w:t xml:space="preserve">) na </w:t>
      </w:r>
      <w:r w:rsidR="000610EC" w:rsidRPr="000610EC">
        <w:rPr>
          <w:rFonts w:cstheme="minorHAnsi"/>
          <w:sz w:val="20"/>
          <w:szCs w:val="20"/>
        </w:rPr>
        <w:t>dzień</w:t>
      </w:r>
      <w:r w:rsidRPr="000610EC">
        <w:rPr>
          <w:rFonts w:cstheme="minorHAnsi"/>
          <w:sz w:val="20"/>
          <w:szCs w:val="20"/>
        </w:rPr>
        <w:t xml:space="preserve"> składania ofert koncesja na </w:t>
      </w:r>
      <w:r w:rsidR="000610EC" w:rsidRPr="000610EC">
        <w:rPr>
          <w:rFonts w:cstheme="minorHAnsi"/>
          <w:sz w:val="20"/>
          <w:szCs w:val="20"/>
        </w:rPr>
        <w:t>świadczenie</w:t>
      </w:r>
      <w:r w:rsidRPr="000610EC">
        <w:rPr>
          <w:rFonts w:cstheme="minorHAnsi"/>
          <w:sz w:val="20"/>
          <w:szCs w:val="20"/>
        </w:rPr>
        <w:t xml:space="preserve"> usług ochrony mienia w zakresie </w:t>
      </w:r>
      <w:r w:rsidR="000610EC" w:rsidRPr="000610EC">
        <w:rPr>
          <w:rFonts w:cstheme="minorHAnsi"/>
          <w:sz w:val="20"/>
          <w:szCs w:val="20"/>
        </w:rPr>
        <w:t>objętym</w:t>
      </w:r>
      <w:r w:rsidRPr="000610EC">
        <w:rPr>
          <w:rFonts w:cstheme="minorHAnsi"/>
          <w:sz w:val="20"/>
          <w:szCs w:val="20"/>
        </w:rPr>
        <w:t xml:space="preserve"> przedmiotem </w:t>
      </w:r>
      <w:r w:rsidR="000610EC" w:rsidRPr="000610EC">
        <w:rPr>
          <w:rFonts w:cstheme="minorHAnsi"/>
          <w:sz w:val="20"/>
          <w:szCs w:val="20"/>
        </w:rPr>
        <w:t>zamówienia</w:t>
      </w:r>
      <w:r w:rsidRPr="000610EC">
        <w:rPr>
          <w:rFonts w:cstheme="minorHAnsi"/>
          <w:sz w:val="20"/>
          <w:szCs w:val="20"/>
        </w:rPr>
        <w:t xml:space="preserve"> zgodnie z ustawą z dnia 22 sierpnia 1997 r</w:t>
      </w:r>
      <w:r w:rsidR="000610EC" w:rsidRPr="000610EC">
        <w:rPr>
          <w:rFonts w:cstheme="minorHAnsi"/>
          <w:sz w:val="20"/>
          <w:szCs w:val="20"/>
        </w:rPr>
        <w:t>oku</w:t>
      </w:r>
      <w:r w:rsidRPr="000610EC">
        <w:rPr>
          <w:rFonts w:cstheme="minorHAnsi"/>
          <w:sz w:val="20"/>
          <w:szCs w:val="20"/>
        </w:rPr>
        <w:t xml:space="preserve"> o ochronie </w:t>
      </w:r>
      <w:r w:rsidR="000610EC" w:rsidRPr="000610EC">
        <w:rPr>
          <w:rFonts w:cstheme="minorHAnsi"/>
          <w:sz w:val="20"/>
          <w:szCs w:val="20"/>
        </w:rPr>
        <w:t>osób</w:t>
      </w:r>
      <w:r w:rsidRPr="000610EC">
        <w:rPr>
          <w:rFonts w:cstheme="minorHAnsi"/>
          <w:sz w:val="20"/>
          <w:szCs w:val="20"/>
        </w:rPr>
        <w:t xml:space="preserve"> i mienia. </w:t>
      </w:r>
    </w:p>
    <w:p w14:paraId="0BA6F1A6" w14:textId="6711CE16" w:rsidR="005F72A5" w:rsidRPr="000610EC" w:rsidRDefault="005F72A5" w:rsidP="000610EC">
      <w:pPr>
        <w:pStyle w:val="Akapitzlist"/>
        <w:numPr>
          <w:ilvl w:val="0"/>
          <w:numId w:val="32"/>
        </w:numPr>
        <w:spacing w:line="360" w:lineRule="auto"/>
        <w:jc w:val="both"/>
        <w:rPr>
          <w:rFonts w:eastAsia="Times New Roman" w:cstheme="minorHAnsi"/>
          <w:sz w:val="20"/>
          <w:szCs w:val="20"/>
          <w:lang w:eastAsia="pl-PL"/>
        </w:rPr>
      </w:pPr>
      <w:r w:rsidRPr="000610EC">
        <w:rPr>
          <w:rFonts w:cstheme="minorHAnsi"/>
          <w:sz w:val="20"/>
          <w:szCs w:val="20"/>
        </w:rPr>
        <w:t xml:space="preserve">Ubezpieczenie od </w:t>
      </w:r>
      <w:r w:rsidR="000610EC" w:rsidRPr="000610EC">
        <w:rPr>
          <w:rFonts w:cstheme="minorHAnsi"/>
          <w:sz w:val="20"/>
          <w:szCs w:val="20"/>
        </w:rPr>
        <w:t>odpowiedzialności</w:t>
      </w:r>
      <w:r w:rsidRPr="000610EC">
        <w:rPr>
          <w:rFonts w:cstheme="minorHAnsi"/>
          <w:sz w:val="20"/>
          <w:szCs w:val="20"/>
        </w:rPr>
        <w:t xml:space="preserve"> cywilnej w zakresie prowadzonej </w:t>
      </w:r>
      <w:r w:rsidR="000610EC" w:rsidRPr="000610EC">
        <w:rPr>
          <w:rFonts w:cstheme="minorHAnsi"/>
          <w:sz w:val="20"/>
          <w:szCs w:val="20"/>
        </w:rPr>
        <w:t>działalności</w:t>
      </w:r>
      <w:r w:rsidRPr="000610EC">
        <w:rPr>
          <w:rFonts w:cstheme="minorHAnsi"/>
          <w:sz w:val="20"/>
          <w:szCs w:val="20"/>
        </w:rPr>
        <w:t xml:space="preserve"> </w:t>
      </w:r>
      <w:r w:rsidR="000610EC" w:rsidRPr="000610EC">
        <w:rPr>
          <w:rFonts w:cstheme="minorHAnsi"/>
          <w:sz w:val="20"/>
          <w:szCs w:val="20"/>
        </w:rPr>
        <w:t>związanej</w:t>
      </w:r>
      <w:r w:rsidRPr="000610EC">
        <w:rPr>
          <w:rFonts w:cstheme="minorHAnsi"/>
          <w:sz w:val="20"/>
          <w:szCs w:val="20"/>
        </w:rPr>
        <w:t xml:space="preserve"> z przedmiotem </w:t>
      </w:r>
      <w:r w:rsidR="000610EC" w:rsidRPr="000610EC">
        <w:rPr>
          <w:rFonts w:cstheme="minorHAnsi"/>
          <w:sz w:val="20"/>
          <w:szCs w:val="20"/>
        </w:rPr>
        <w:t>zamówienia</w:t>
      </w:r>
      <w:r w:rsidRPr="000610EC">
        <w:rPr>
          <w:rFonts w:cstheme="minorHAnsi"/>
          <w:sz w:val="20"/>
          <w:szCs w:val="20"/>
        </w:rPr>
        <w:t xml:space="preserve"> na </w:t>
      </w:r>
      <w:r w:rsidR="000610EC" w:rsidRPr="000610EC">
        <w:rPr>
          <w:rFonts w:cstheme="minorHAnsi"/>
          <w:sz w:val="20"/>
          <w:szCs w:val="20"/>
        </w:rPr>
        <w:t>sumę</w:t>
      </w:r>
      <w:r w:rsidRPr="000610EC">
        <w:rPr>
          <w:rFonts w:cstheme="minorHAnsi"/>
          <w:sz w:val="20"/>
          <w:szCs w:val="20"/>
        </w:rPr>
        <w:t xml:space="preserve"> ubezpieczenia na jedno i wszystkie zdarzenia nie mniejszą </w:t>
      </w:r>
      <w:r w:rsidR="000610EC" w:rsidRPr="000610EC">
        <w:rPr>
          <w:rFonts w:cstheme="minorHAnsi"/>
          <w:sz w:val="20"/>
          <w:szCs w:val="20"/>
        </w:rPr>
        <w:t>niż</w:t>
      </w:r>
      <w:r w:rsidRPr="000610EC">
        <w:rPr>
          <w:rFonts w:cstheme="minorHAnsi"/>
          <w:sz w:val="20"/>
          <w:szCs w:val="20"/>
        </w:rPr>
        <w:t xml:space="preserve"> 1.000.000,00 zł (słownie: jeden milion zł</w:t>
      </w:r>
      <w:r w:rsidR="000610EC" w:rsidRPr="000610EC">
        <w:rPr>
          <w:rFonts w:cstheme="minorHAnsi"/>
          <w:sz w:val="20"/>
          <w:szCs w:val="20"/>
        </w:rPr>
        <w:t>otych zero groszy</w:t>
      </w:r>
      <w:r w:rsidRPr="000610EC">
        <w:rPr>
          <w:rFonts w:cstheme="minorHAnsi"/>
          <w:sz w:val="20"/>
          <w:szCs w:val="20"/>
        </w:rPr>
        <w:t xml:space="preserve">) </w:t>
      </w:r>
      <w:r w:rsidR="000610EC" w:rsidRPr="000610EC">
        <w:rPr>
          <w:rFonts w:cstheme="minorHAnsi"/>
          <w:sz w:val="20"/>
          <w:szCs w:val="20"/>
        </w:rPr>
        <w:t>ważne</w:t>
      </w:r>
      <w:r w:rsidRPr="000610EC">
        <w:rPr>
          <w:rFonts w:cstheme="minorHAnsi"/>
          <w:sz w:val="20"/>
          <w:szCs w:val="20"/>
        </w:rPr>
        <w:t xml:space="preserve"> na </w:t>
      </w:r>
      <w:r w:rsidR="000610EC" w:rsidRPr="000610EC">
        <w:rPr>
          <w:rFonts w:cstheme="minorHAnsi"/>
          <w:sz w:val="20"/>
          <w:szCs w:val="20"/>
        </w:rPr>
        <w:t>dzień</w:t>
      </w:r>
      <w:r w:rsidRPr="000610EC">
        <w:rPr>
          <w:rFonts w:cstheme="minorHAnsi"/>
          <w:sz w:val="20"/>
          <w:szCs w:val="20"/>
        </w:rPr>
        <w:t xml:space="preserve"> składania dokumentu. </w:t>
      </w:r>
    </w:p>
    <w:p w14:paraId="174AF024" w14:textId="3B1AE5F7" w:rsidR="006E3E71" w:rsidRPr="000610EC" w:rsidRDefault="000610EC" w:rsidP="000610EC">
      <w:pPr>
        <w:numPr>
          <w:ilvl w:val="0"/>
          <w:numId w:val="32"/>
        </w:numPr>
        <w:autoSpaceDE w:val="0"/>
        <w:autoSpaceDN w:val="0"/>
        <w:adjustRightInd w:val="0"/>
        <w:spacing w:line="360" w:lineRule="auto"/>
        <w:jc w:val="both"/>
        <w:rPr>
          <w:rFonts w:cstheme="minorHAnsi"/>
          <w:sz w:val="20"/>
          <w:szCs w:val="20"/>
        </w:rPr>
      </w:pPr>
      <w:r w:rsidRPr="000610EC">
        <w:rPr>
          <w:rFonts w:cstheme="minorHAnsi"/>
          <w:sz w:val="20"/>
          <w:szCs w:val="20"/>
        </w:rPr>
        <w:t>O</w:t>
      </w:r>
      <w:r w:rsidR="006E3E71" w:rsidRPr="000610EC">
        <w:rPr>
          <w:rFonts w:cstheme="minorHAnsi"/>
          <w:sz w:val="20"/>
          <w:szCs w:val="20"/>
        </w:rPr>
        <w:t xml:space="preserve">świadczenia i dokumenty podmiotu, na zdolności lub sytuację którego </w:t>
      </w:r>
      <w:r w:rsidR="00693158" w:rsidRPr="000610EC">
        <w:rPr>
          <w:rFonts w:cstheme="minorHAnsi"/>
          <w:sz w:val="20"/>
          <w:szCs w:val="20"/>
        </w:rPr>
        <w:t>w</w:t>
      </w:r>
      <w:r w:rsidR="006E3E71" w:rsidRPr="000610EC">
        <w:rPr>
          <w:rFonts w:cstheme="minorHAnsi"/>
          <w:sz w:val="20"/>
          <w:szCs w:val="20"/>
        </w:rPr>
        <w:t xml:space="preserve">ykonawca powoływał się </w:t>
      </w:r>
      <w:r w:rsidR="00693158" w:rsidRPr="000610EC">
        <w:rPr>
          <w:rFonts w:cstheme="minorHAnsi"/>
          <w:sz w:val="20"/>
          <w:szCs w:val="20"/>
        </w:rPr>
        <w:br/>
      </w:r>
      <w:r w:rsidR="006E3E71" w:rsidRPr="000610EC">
        <w:rPr>
          <w:rFonts w:cstheme="minorHAnsi"/>
          <w:sz w:val="20"/>
          <w:szCs w:val="20"/>
        </w:rPr>
        <w:t xml:space="preserve">w celu wykazania spełniania warunków udziału w postępowaniu. Wykonawca zobowiązany będzie złożyć dokumenty tego podmiotu potwierdzające spełnianie warunków udziału w postępowaniu w zakresie zdolności lub sytuacji, na których </w:t>
      </w:r>
      <w:r w:rsidR="00693158" w:rsidRPr="000610EC">
        <w:rPr>
          <w:rFonts w:cstheme="minorHAnsi"/>
          <w:sz w:val="20"/>
          <w:szCs w:val="20"/>
        </w:rPr>
        <w:t>w</w:t>
      </w:r>
      <w:r w:rsidR="006E3E71" w:rsidRPr="000610EC">
        <w:rPr>
          <w:rFonts w:cstheme="minorHAnsi"/>
          <w:sz w:val="20"/>
          <w:szCs w:val="20"/>
        </w:rPr>
        <w:t>ykonawca polegał w celu wykazania spełniania tych warunków (dokumenty wskazane w pkt</w:t>
      </w:r>
      <w:r w:rsidR="00693158" w:rsidRPr="000610EC">
        <w:rPr>
          <w:rFonts w:cstheme="minorHAnsi"/>
          <w:sz w:val="20"/>
          <w:szCs w:val="20"/>
        </w:rPr>
        <w:t>.</w:t>
      </w:r>
      <w:r w:rsidR="006E3E71" w:rsidRPr="000610EC">
        <w:rPr>
          <w:rFonts w:cstheme="minorHAnsi"/>
          <w:sz w:val="20"/>
          <w:szCs w:val="20"/>
        </w:rPr>
        <w:t xml:space="preserve"> 1).</w:t>
      </w:r>
    </w:p>
    <w:p w14:paraId="67148866" w14:textId="5051FA4C" w:rsidR="00896DD1" w:rsidRPr="005F72A5" w:rsidRDefault="00896DD1" w:rsidP="005F4710">
      <w:pPr>
        <w:widowControl w:val="0"/>
        <w:autoSpaceDE w:val="0"/>
        <w:autoSpaceDN w:val="0"/>
        <w:adjustRightInd w:val="0"/>
        <w:spacing w:line="360" w:lineRule="auto"/>
        <w:jc w:val="both"/>
        <w:rPr>
          <w:rFonts w:cstheme="minorHAnsi"/>
          <w:sz w:val="20"/>
          <w:szCs w:val="20"/>
        </w:rPr>
      </w:pPr>
    </w:p>
    <w:p w14:paraId="3BB07A64" w14:textId="3640A300" w:rsidR="001D310A" w:rsidRPr="005F72A5" w:rsidRDefault="00451A02" w:rsidP="005F4710">
      <w:pPr>
        <w:spacing w:line="360" w:lineRule="auto"/>
        <w:jc w:val="both"/>
        <w:rPr>
          <w:rFonts w:cstheme="minorHAnsi"/>
          <w:b/>
          <w:sz w:val="20"/>
          <w:szCs w:val="20"/>
        </w:rPr>
      </w:pPr>
      <w:r w:rsidRPr="005F72A5">
        <w:rPr>
          <w:rFonts w:cstheme="minorHAnsi"/>
          <w:b/>
          <w:sz w:val="20"/>
          <w:szCs w:val="20"/>
        </w:rPr>
        <w:t>Wymagania formalne dotyczące oświadczeń i dokumentów składanych przez wykonawcę</w:t>
      </w:r>
    </w:p>
    <w:p w14:paraId="4AD492AD" w14:textId="77777777" w:rsidR="00182085" w:rsidRPr="005F72A5" w:rsidRDefault="002C5D07" w:rsidP="000610EC">
      <w:pPr>
        <w:pStyle w:val="Akapitzlist"/>
        <w:numPr>
          <w:ilvl w:val="0"/>
          <w:numId w:val="20"/>
        </w:numPr>
        <w:spacing w:line="360" w:lineRule="auto"/>
        <w:jc w:val="both"/>
        <w:rPr>
          <w:rFonts w:cstheme="minorHAnsi"/>
          <w:sz w:val="20"/>
          <w:szCs w:val="20"/>
        </w:rPr>
      </w:pPr>
      <w:r w:rsidRPr="005F72A5">
        <w:rPr>
          <w:rFonts w:cstheme="minorHAnsi"/>
          <w:sz w:val="20"/>
          <w:szCs w:val="20"/>
        </w:rPr>
        <w:t>Dokumenty lub o</w:t>
      </w:r>
      <w:r w:rsidR="00451A02" w:rsidRPr="005F72A5">
        <w:rPr>
          <w:rFonts w:cstheme="minorHAnsi"/>
          <w:sz w:val="20"/>
          <w:szCs w:val="20"/>
        </w:rPr>
        <w:t>świadczenia składane są w oryginale lub kopii poświadczonej za zgodność z oryginałem.</w:t>
      </w:r>
    </w:p>
    <w:p w14:paraId="532A75C5" w14:textId="5F80C1EC" w:rsidR="00182085" w:rsidRPr="005F72A5" w:rsidRDefault="00182085" w:rsidP="000610EC">
      <w:pPr>
        <w:pStyle w:val="Akapitzlist"/>
        <w:numPr>
          <w:ilvl w:val="0"/>
          <w:numId w:val="20"/>
        </w:numPr>
        <w:spacing w:line="360" w:lineRule="auto"/>
        <w:jc w:val="both"/>
        <w:rPr>
          <w:rFonts w:cstheme="minorHAnsi"/>
          <w:sz w:val="20"/>
          <w:szCs w:val="20"/>
        </w:rPr>
      </w:pPr>
      <w:r w:rsidRPr="005F72A5">
        <w:rPr>
          <w:sz w:val="20"/>
          <w:szCs w:val="20"/>
        </w:rPr>
        <w:t>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010BAC58" w14:textId="3275C2C0" w:rsidR="00182085" w:rsidRPr="005F72A5" w:rsidRDefault="00182085" w:rsidP="000610EC">
      <w:pPr>
        <w:pStyle w:val="Akapitzlist"/>
        <w:numPr>
          <w:ilvl w:val="0"/>
          <w:numId w:val="20"/>
        </w:numPr>
        <w:spacing w:line="360" w:lineRule="auto"/>
        <w:jc w:val="both"/>
        <w:rPr>
          <w:rFonts w:cstheme="minorHAnsi"/>
          <w:sz w:val="20"/>
          <w:szCs w:val="20"/>
        </w:rPr>
      </w:pPr>
      <w:r w:rsidRPr="005F72A5">
        <w:rPr>
          <w:sz w:val="20"/>
          <w:szCs w:val="20"/>
        </w:rPr>
        <w:t>Dokumenty lub oświadczenia sporządzone w języku obcym są składane wraz z tłumaczeniem na język polski.</w:t>
      </w:r>
    </w:p>
    <w:p w14:paraId="55C412BD" w14:textId="296FF2CF" w:rsidR="00182085" w:rsidRPr="005F72A5" w:rsidRDefault="00182085" w:rsidP="000610EC">
      <w:pPr>
        <w:pStyle w:val="Akapitzlist"/>
        <w:numPr>
          <w:ilvl w:val="0"/>
          <w:numId w:val="20"/>
        </w:numPr>
        <w:spacing w:line="360" w:lineRule="auto"/>
        <w:jc w:val="both"/>
        <w:rPr>
          <w:rFonts w:cstheme="minorHAnsi"/>
          <w:sz w:val="20"/>
          <w:szCs w:val="20"/>
        </w:rPr>
      </w:pPr>
      <w:r w:rsidRPr="005F72A5">
        <w:rPr>
          <w:sz w:val="20"/>
          <w:szCs w:val="20"/>
        </w:rPr>
        <w:t>W celu oceny czy wykonawca polegając na zdolnościach lub sytuacji innych podmiotów na zasadach określonych w art. 22a ustawy, będzie dysponował tymi zasobami w stopniu umożliwiającym należyte wykonani</w:t>
      </w:r>
      <w:r w:rsidR="0007645F" w:rsidRPr="005F72A5">
        <w:rPr>
          <w:sz w:val="20"/>
          <w:szCs w:val="20"/>
        </w:rPr>
        <w:t>e</w:t>
      </w:r>
      <w:r w:rsidRPr="005F72A5">
        <w:rPr>
          <w:sz w:val="20"/>
          <w:szCs w:val="20"/>
        </w:rPr>
        <w:t xml:space="preserve"> zamówienia publicznego oraz oceny, czy stosunek łączący wykonawcę z tymi podmiotami gwarantuje rzeczywisty dostęp do ich zasobów, zamawiający żąda dokumentów, które określają </w:t>
      </w:r>
      <w:r w:rsidRPr="005F72A5">
        <w:rPr>
          <w:sz w:val="20"/>
          <w:szCs w:val="20"/>
        </w:rPr>
        <w:br/>
        <w:t>w szczególności:</w:t>
      </w:r>
    </w:p>
    <w:p w14:paraId="5E0FCAA7" w14:textId="6834B78E" w:rsidR="00182085" w:rsidRPr="005F72A5" w:rsidRDefault="00182085" w:rsidP="000610EC">
      <w:pPr>
        <w:pStyle w:val="Akapitzlist"/>
        <w:numPr>
          <w:ilvl w:val="0"/>
          <w:numId w:val="25"/>
        </w:numPr>
        <w:autoSpaceDE w:val="0"/>
        <w:autoSpaceDN w:val="0"/>
        <w:adjustRightInd w:val="0"/>
        <w:spacing w:line="360" w:lineRule="auto"/>
        <w:rPr>
          <w:sz w:val="20"/>
          <w:szCs w:val="20"/>
        </w:rPr>
      </w:pPr>
      <w:r w:rsidRPr="005F72A5">
        <w:rPr>
          <w:sz w:val="20"/>
          <w:szCs w:val="20"/>
        </w:rPr>
        <w:t>zakres dostępnych wykonawcy zasobów innego podmiotu,</w:t>
      </w:r>
    </w:p>
    <w:p w14:paraId="1EDE5B63" w14:textId="35C4C30D" w:rsidR="00182085" w:rsidRPr="005F72A5" w:rsidRDefault="00182085" w:rsidP="000610EC">
      <w:pPr>
        <w:pStyle w:val="Akapitzlist"/>
        <w:numPr>
          <w:ilvl w:val="0"/>
          <w:numId w:val="25"/>
        </w:numPr>
        <w:autoSpaceDE w:val="0"/>
        <w:autoSpaceDN w:val="0"/>
        <w:adjustRightInd w:val="0"/>
        <w:spacing w:line="360" w:lineRule="auto"/>
        <w:rPr>
          <w:sz w:val="20"/>
          <w:szCs w:val="20"/>
        </w:rPr>
      </w:pPr>
      <w:r w:rsidRPr="005F72A5">
        <w:rPr>
          <w:sz w:val="20"/>
          <w:szCs w:val="20"/>
        </w:rPr>
        <w:t>sposób wykorzystania zasobów innego podmiotu przez wykonawcę przy wykonywaniu zamówienia publicznego,</w:t>
      </w:r>
    </w:p>
    <w:p w14:paraId="53649BF6" w14:textId="077076D4" w:rsidR="00182085" w:rsidRPr="005F72A5" w:rsidRDefault="00182085" w:rsidP="000610EC">
      <w:pPr>
        <w:pStyle w:val="Akapitzlist"/>
        <w:numPr>
          <w:ilvl w:val="0"/>
          <w:numId w:val="25"/>
        </w:numPr>
        <w:autoSpaceDE w:val="0"/>
        <w:autoSpaceDN w:val="0"/>
        <w:adjustRightInd w:val="0"/>
        <w:spacing w:line="360" w:lineRule="auto"/>
        <w:rPr>
          <w:sz w:val="20"/>
          <w:szCs w:val="20"/>
        </w:rPr>
      </w:pPr>
      <w:r w:rsidRPr="005F72A5">
        <w:rPr>
          <w:sz w:val="20"/>
          <w:szCs w:val="20"/>
        </w:rPr>
        <w:t>zakres i okres udziału innego podmiotu przy wykonywaniu zamówienia publicznego,</w:t>
      </w:r>
    </w:p>
    <w:p w14:paraId="55C012A5" w14:textId="0C7801A3" w:rsidR="00182085" w:rsidRPr="005F72A5" w:rsidRDefault="00182085" w:rsidP="000610EC">
      <w:pPr>
        <w:pStyle w:val="Akapitzlist"/>
        <w:numPr>
          <w:ilvl w:val="0"/>
          <w:numId w:val="25"/>
        </w:numPr>
        <w:autoSpaceDE w:val="0"/>
        <w:autoSpaceDN w:val="0"/>
        <w:adjustRightInd w:val="0"/>
        <w:spacing w:line="360" w:lineRule="auto"/>
        <w:jc w:val="both"/>
        <w:rPr>
          <w:sz w:val="20"/>
          <w:szCs w:val="20"/>
        </w:rPr>
      </w:pPr>
      <w:r w:rsidRPr="005F72A5">
        <w:rPr>
          <w:sz w:val="20"/>
          <w:szCs w:val="20"/>
        </w:rPr>
        <w:t xml:space="preserve">czy podmioty, na zdolnościach których wykonawca polega w odniesieniu do warunków udziału </w:t>
      </w:r>
      <w:r w:rsidRPr="005F72A5">
        <w:rPr>
          <w:sz w:val="20"/>
          <w:szCs w:val="20"/>
        </w:rPr>
        <w:br/>
        <w:t>w postępowaniu dotyczących wykształcenia, kwalifikacji zawodowych lub doświadczenia, zrealizują roboty budowlane lub usługi, których wskazane zdolności dotyczą.</w:t>
      </w:r>
    </w:p>
    <w:p w14:paraId="2500D069" w14:textId="55F0B5D3" w:rsidR="00182085" w:rsidRPr="005F72A5" w:rsidRDefault="00182085" w:rsidP="000610EC">
      <w:pPr>
        <w:pStyle w:val="Tekstpodstawowy2"/>
        <w:numPr>
          <w:ilvl w:val="0"/>
          <w:numId w:val="20"/>
        </w:numPr>
        <w:spacing w:after="0" w:line="360" w:lineRule="auto"/>
        <w:jc w:val="both"/>
        <w:rPr>
          <w:sz w:val="20"/>
          <w:szCs w:val="20"/>
        </w:rPr>
      </w:pPr>
      <w:r w:rsidRPr="005F72A5">
        <w:rPr>
          <w:sz w:val="20"/>
          <w:szCs w:val="20"/>
        </w:rPr>
        <w:t xml:space="preserve">W zakresie nieuregulowanym SIWZ, zastosowanie mają przepisy rozporządzenia Ministra Rozwoju z dnia 26 lipca 2016 roku w sprawie rodzajów dokumentów, jakich może żądać zamawiający od wykonawcy </w:t>
      </w:r>
      <w:r w:rsidRPr="005F72A5">
        <w:rPr>
          <w:sz w:val="20"/>
          <w:szCs w:val="20"/>
        </w:rPr>
        <w:br/>
        <w:t xml:space="preserve">w postępowaniu o udzielenie zamówienia oraz Rozporządzenia Ministra Przedsiębiorczości i Technologii </w:t>
      </w:r>
      <w:r w:rsidRPr="005F72A5">
        <w:rPr>
          <w:sz w:val="20"/>
          <w:szCs w:val="20"/>
        </w:rPr>
        <w:br/>
        <w:t>z dnia 16 października 2018 roku zmieniające rozporządzenie w sprawie rodzajów dokumentów, jakich może żądać zamawiający od wykonawcy w postępowaniu o udzielenie zamówienia.</w:t>
      </w:r>
    </w:p>
    <w:p w14:paraId="62AB9AA3" w14:textId="54236261" w:rsidR="00182085" w:rsidRPr="005F72A5" w:rsidRDefault="00182085" w:rsidP="000610EC">
      <w:pPr>
        <w:pStyle w:val="Tekstpodstawowy2"/>
        <w:numPr>
          <w:ilvl w:val="0"/>
          <w:numId w:val="20"/>
        </w:numPr>
        <w:spacing w:after="0" w:line="360" w:lineRule="auto"/>
        <w:jc w:val="both"/>
        <w:rPr>
          <w:sz w:val="20"/>
          <w:szCs w:val="20"/>
        </w:rPr>
      </w:pPr>
      <w:r w:rsidRPr="005F72A5">
        <w:rPr>
          <w:sz w:val="20"/>
          <w:szCs w:val="20"/>
        </w:rPr>
        <w:t xml:space="preserve">Wykonawca, który podlega wykluczeniu na podstawie art. 24 ust. 1 pkt 13 i 14 oraz 16-20 ustawy, może przedstawić dowody na to, że podjęte przez niego środki są wystarczające do wykazania jego rzetelności, </w:t>
      </w:r>
      <w:r w:rsidRPr="005F72A5">
        <w:rPr>
          <w:sz w:val="20"/>
          <w:szCs w:val="20"/>
        </w:rPr>
        <w:br/>
      </w:r>
      <w:r w:rsidRPr="005F72A5">
        <w:rPr>
          <w:sz w:val="20"/>
          <w:szCs w:val="20"/>
        </w:rPr>
        <w:lastRenderedPageBreak/>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t>
      </w:r>
      <w:r w:rsidRPr="005F72A5">
        <w:rPr>
          <w:sz w:val="20"/>
          <w:szCs w:val="20"/>
        </w:rPr>
        <w:br/>
        <w:t>w tym wyroku okres obowiązywania tego zakazu.</w:t>
      </w:r>
    </w:p>
    <w:p w14:paraId="44F1C44B" w14:textId="6A6825BF" w:rsidR="00182085" w:rsidRPr="005F72A5" w:rsidRDefault="00182085" w:rsidP="000610EC">
      <w:pPr>
        <w:pStyle w:val="Tekstpodstawowy2"/>
        <w:numPr>
          <w:ilvl w:val="0"/>
          <w:numId w:val="20"/>
        </w:numPr>
        <w:spacing w:after="0" w:line="360" w:lineRule="auto"/>
        <w:jc w:val="both"/>
        <w:rPr>
          <w:sz w:val="20"/>
          <w:szCs w:val="20"/>
        </w:rPr>
      </w:pPr>
      <w:r w:rsidRPr="005F72A5">
        <w:rPr>
          <w:sz w:val="20"/>
          <w:szCs w:val="20"/>
        </w:rPr>
        <w:t xml:space="preserve">W celu skorzystania z zapisów pkt </w:t>
      </w:r>
      <w:r w:rsidR="005D5B84" w:rsidRPr="005F72A5">
        <w:rPr>
          <w:sz w:val="20"/>
          <w:szCs w:val="20"/>
        </w:rPr>
        <w:t>6</w:t>
      </w:r>
      <w:r w:rsidRPr="005F72A5">
        <w:rPr>
          <w:sz w:val="20"/>
          <w:szCs w:val="20"/>
        </w:rPr>
        <w:t xml:space="preserve">, wykonawca zobowiązany jest do wypełnienia stosownej rubryki </w:t>
      </w:r>
      <w:r w:rsidRPr="005F72A5">
        <w:rPr>
          <w:sz w:val="20"/>
          <w:szCs w:val="20"/>
        </w:rPr>
        <w:br/>
        <w:t xml:space="preserve">w oświadczeniu o niepodleganiu wykluczeniu z postępowania. Wykonawca nie podlega wykluczeniu, jeżeli zamawiający, uwzględniając wagę i szczególne okoliczności czynu wykonawcy, uzna za wystarczające dowody przedstawione na podstawie pkt </w:t>
      </w:r>
      <w:r w:rsidR="005D5B84" w:rsidRPr="005F72A5">
        <w:rPr>
          <w:sz w:val="20"/>
          <w:szCs w:val="20"/>
        </w:rPr>
        <w:t>6</w:t>
      </w:r>
      <w:r w:rsidRPr="005F72A5">
        <w:rPr>
          <w:sz w:val="20"/>
          <w:szCs w:val="20"/>
        </w:rPr>
        <w:t>.</w:t>
      </w:r>
    </w:p>
    <w:p w14:paraId="2D57FE3A" w14:textId="77777777" w:rsidR="00E15452" w:rsidRPr="005F72A5" w:rsidRDefault="00E15452" w:rsidP="005F4710">
      <w:pPr>
        <w:spacing w:line="360" w:lineRule="auto"/>
        <w:jc w:val="both"/>
        <w:rPr>
          <w:rFonts w:cstheme="minorHAnsi"/>
          <w:sz w:val="20"/>
          <w:szCs w:val="20"/>
        </w:rPr>
      </w:pPr>
    </w:p>
    <w:p w14:paraId="0AA6CAB8" w14:textId="14FA39E2" w:rsidR="001B4E48" w:rsidRPr="005F72A5" w:rsidRDefault="001B4E48" w:rsidP="005F4710">
      <w:pPr>
        <w:spacing w:line="360" w:lineRule="auto"/>
        <w:jc w:val="both"/>
        <w:rPr>
          <w:rFonts w:cstheme="minorHAnsi"/>
          <w:b/>
          <w:sz w:val="20"/>
          <w:szCs w:val="20"/>
        </w:rPr>
      </w:pPr>
      <w:r w:rsidRPr="005F72A5">
        <w:rPr>
          <w:rFonts w:cstheme="minorHAnsi"/>
          <w:b/>
          <w:sz w:val="20"/>
          <w:szCs w:val="20"/>
        </w:rPr>
        <w:t xml:space="preserve">INFORMACJE O SPOSOBIE POROZUMIEWANIA SIĘ ZAMAWIAJĄCEGO Z WYKONAWCAMI ORAZ PRZEKAZYWANIA OŚWIADCZEŃ LUB DOKUMENTÓW, JEŻELI ZAMAWIAJĄCY, W SYTUACJACH OKREŚLONYCH W ART. 10C – 10E USTAWY, PRZEWIDUJE INNY SPOSÓB POROZUMIEWANIA SIĘ NIŻ PRZY UŻYCIU ŚRODKÓW KOMUNIKACJI ELEKTRONICZNEJ, A TAKŻE WSKAZANIE OSÓB UPRAWNIONYCH DO POROZUMIEWANIA SIĘ </w:t>
      </w:r>
      <w:r w:rsidR="00182085" w:rsidRPr="005F72A5">
        <w:rPr>
          <w:rFonts w:cstheme="minorHAnsi"/>
          <w:b/>
          <w:sz w:val="20"/>
          <w:szCs w:val="20"/>
        </w:rPr>
        <w:br/>
      </w:r>
      <w:r w:rsidRPr="005F72A5">
        <w:rPr>
          <w:rFonts w:cstheme="minorHAnsi"/>
          <w:b/>
          <w:sz w:val="20"/>
          <w:szCs w:val="20"/>
        </w:rPr>
        <w:t>Z WYKONAWCAMI</w:t>
      </w:r>
    </w:p>
    <w:p w14:paraId="397552A5" w14:textId="587BA98E" w:rsidR="00BC4238" w:rsidRPr="005F72A5" w:rsidRDefault="00BC4238" w:rsidP="005F4710">
      <w:pPr>
        <w:spacing w:line="360" w:lineRule="auto"/>
        <w:jc w:val="both"/>
        <w:rPr>
          <w:sz w:val="20"/>
          <w:szCs w:val="20"/>
        </w:rPr>
      </w:pPr>
      <w:r w:rsidRPr="005F72A5">
        <w:rPr>
          <w:b/>
          <w:sz w:val="20"/>
          <w:szCs w:val="20"/>
        </w:rPr>
        <w:t>Opis sposobu przekazywania oświadczeń i dokumentów</w:t>
      </w:r>
    </w:p>
    <w:p w14:paraId="64F06126" w14:textId="2316FC06" w:rsidR="00BC4238" w:rsidRPr="005F72A5" w:rsidRDefault="00BC4238" w:rsidP="000610EC">
      <w:pPr>
        <w:numPr>
          <w:ilvl w:val="0"/>
          <w:numId w:val="26"/>
        </w:numPr>
        <w:spacing w:line="360" w:lineRule="auto"/>
        <w:ind w:left="426" w:hanging="426"/>
        <w:jc w:val="both"/>
        <w:rPr>
          <w:sz w:val="20"/>
          <w:szCs w:val="20"/>
        </w:rPr>
      </w:pPr>
      <w:r w:rsidRPr="005F72A5">
        <w:rPr>
          <w:sz w:val="20"/>
          <w:szCs w:val="20"/>
        </w:rPr>
        <w:t xml:space="preserve">Z zastrzeżeniem postanowień zawartych w pkt. 2, zamawiający dopuszcza, aby komunikacja między zamawiającym a wykonawcami odbywała się za pośrednictwem operatora pocztowego w rozumieniu ustawy z dnia 23 listopada 2012 roku Prawo pocztowe, osobiście, za pośrednictwem posłańca, faksu </w:t>
      </w:r>
      <w:r w:rsidRPr="005F72A5">
        <w:rPr>
          <w:sz w:val="20"/>
          <w:szCs w:val="20"/>
        </w:rPr>
        <w:br/>
        <w:t xml:space="preserve">(nr faksu: 32 432 74 63) lub przy użyciu środków komunikacji elektronicznej w rozumieniu ustawy z dnia 18 lipca 2002 roku o świadczeniu usług drogą elektroniczną – adres </w:t>
      </w:r>
      <w:r w:rsidR="0007645F" w:rsidRPr="005F72A5">
        <w:rPr>
          <w:sz w:val="20"/>
          <w:szCs w:val="20"/>
        </w:rPr>
        <w:t>poczty elektronicznej</w:t>
      </w:r>
      <w:r w:rsidRPr="005F72A5">
        <w:rPr>
          <w:sz w:val="20"/>
          <w:szCs w:val="20"/>
        </w:rPr>
        <w:t>: muzeum@muzeum.rybnik.pl.</w:t>
      </w:r>
    </w:p>
    <w:p w14:paraId="74CBED81" w14:textId="24BBFDE1" w:rsidR="00BC4238" w:rsidRPr="005F72A5" w:rsidRDefault="00BC4238" w:rsidP="000610EC">
      <w:pPr>
        <w:numPr>
          <w:ilvl w:val="0"/>
          <w:numId w:val="26"/>
        </w:numPr>
        <w:spacing w:line="360" w:lineRule="auto"/>
        <w:ind w:left="426" w:hanging="426"/>
        <w:jc w:val="both"/>
        <w:rPr>
          <w:sz w:val="20"/>
          <w:szCs w:val="20"/>
        </w:rPr>
      </w:pPr>
      <w:r w:rsidRPr="005F72A5">
        <w:rPr>
          <w:sz w:val="20"/>
          <w:szCs w:val="20"/>
        </w:rPr>
        <w:t xml:space="preserve">W przypadku wezwania przez zamawiającego do złożenia, uzupełnienia lub poprawienia oświadczeń, dokumentów w trybie art. 26 ust. 1 lub ust. 3 lub 3a ustawy, oświadczenia, dokumenty lub pełnomocnictwa należy przedłożyć (złożyć/uzupełnić/poprawić) w formie wskazanej przez zamawiającego w wezwaniu. </w:t>
      </w:r>
    </w:p>
    <w:p w14:paraId="4E6373FC" w14:textId="16CA3FFC" w:rsidR="00BC4238" w:rsidRPr="005F72A5" w:rsidRDefault="00BC4238" w:rsidP="000610EC">
      <w:pPr>
        <w:numPr>
          <w:ilvl w:val="0"/>
          <w:numId w:val="26"/>
        </w:numPr>
        <w:spacing w:line="360" w:lineRule="auto"/>
        <w:ind w:left="426" w:hanging="426"/>
        <w:jc w:val="both"/>
        <w:rPr>
          <w:sz w:val="20"/>
          <w:szCs w:val="20"/>
        </w:rPr>
      </w:pPr>
      <w:r w:rsidRPr="005F72A5">
        <w:rPr>
          <w:sz w:val="20"/>
          <w:szCs w:val="20"/>
        </w:rPr>
        <w:t>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p w14:paraId="586569C8" w14:textId="01DEB651" w:rsidR="00BC4238" w:rsidRPr="005F72A5" w:rsidRDefault="00BC4238" w:rsidP="000610EC">
      <w:pPr>
        <w:numPr>
          <w:ilvl w:val="0"/>
          <w:numId w:val="26"/>
        </w:numPr>
        <w:spacing w:line="360" w:lineRule="auto"/>
        <w:ind w:left="426" w:hanging="426"/>
        <w:jc w:val="both"/>
        <w:rPr>
          <w:sz w:val="20"/>
          <w:szCs w:val="20"/>
        </w:rPr>
      </w:pPr>
      <w:r w:rsidRPr="005F72A5">
        <w:rPr>
          <w:sz w:val="20"/>
          <w:szCs w:val="20"/>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14:paraId="4597F253" w14:textId="4D6093A5" w:rsidR="00BC4238" w:rsidRPr="005F72A5" w:rsidRDefault="00BC4238" w:rsidP="000610EC">
      <w:pPr>
        <w:numPr>
          <w:ilvl w:val="0"/>
          <w:numId w:val="26"/>
        </w:numPr>
        <w:spacing w:line="360" w:lineRule="auto"/>
        <w:ind w:left="426" w:hanging="426"/>
        <w:jc w:val="both"/>
        <w:rPr>
          <w:sz w:val="20"/>
          <w:szCs w:val="20"/>
        </w:rPr>
      </w:pPr>
      <w:r w:rsidRPr="005F72A5">
        <w:rPr>
          <w:sz w:val="20"/>
          <w:szCs w:val="20"/>
        </w:rPr>
        <w:t xml:space="preserve">Wykonawca może zwracać się do zamawiającego o wyjaśnienia dotyczące wszelkich wątpliwości związanych z treścią niniejszej SIWZ, sposobem przygotowania i złożenia oferty, kierując swoje zapytania (pocztę elektroniczną) na adres: muzeum@muzeum.rybnik.pl. </w:t>
      </w:r>
    </w:p>
    <w:p w14:paraId="71383DBB" w14:textId="77777777" w:rsidR="00BC4238" w:rsidRPr="005F72A5" w:rsidRDefault="00BC4238" w:rsidP="005F4710">
      <w:pPr>
        <w:tabs>
          <w:tab w:val="left" w:pos="420"/>
        </w:tabs>
        <w:spacing w:line="360" w:lineRule="auto"/>
        <w:jc w:val="both"/>
        <w:rPr>
          <w:b/>
          <w:bCs/>
          <w:sz w:val="22"/>
          <w:szCs w:val="22"/>
        </w:rPr>
      </w:pPr>
    </w:p>
    <w:p w14:paraId="15A51823" w14:textId="77777777" w:rsidR="00BC4238" w:rsidRPr="005F72A5" w:rsidRDefault="00BC4238" w:rsidP="005F4710">
      <w:pPr>
        <w:tabs>
          <w:tab w:val="left" w:pos="420"/>
        </w:tabs>
        <w:spacing w:line="360" w:lineRule="auto"/>
        <w:jc w:val="both"/>
        <w:rPr>
          <w:b/>
          <w:bCs/>
          <w:sz w:val="20"/>
          <w:szCs w:val="20"/>
        </w:rPr>
      </w:pPr>
      <w:r w:rsidRPr="005F72A5">
        <w:rPr>
          <w:b/>
          <w:bCs/>
          <w:sz w:val="20"/>
          <w:szCs w:val="20"/>
        </w:rPr>
        <w:t>Wyjaśnianie treści SIWZ</w:t>
      </w:r>
    </w:p>
    <w:p w14:paraId="799BAB16" w14:textId="77777777" w:rsidR="00BC4238" w:rsidRPr="005F72A5" w:rsidRDefault="00BC4238" w:rsidP="005F4710">
      <w:pPr>
        <w:spacing w:line="360" w:lineRule="auto"/>
        <w:ind w:left="420" w:hanging="420"/>
        <w:jc w:val="both"/>
        <w:rPr>
          <w:sz w:val="20"/>
          <w:szCs w:val="20"/>
        </w:rPr>
      </w:pPr>
      <w:r w:rsidRPr="005F72A5">
        <w:rPr>
          <w:sz w:val="20"/>
          <w:szCs w:val="20"/>
        </w:rPr>
        <w:t xml:space="preserve">Zamawiający udzieli odpowiedzi na wszelkie zapytania związane z prowadzonym postępowaniem. </w:t>
      </w:r>
    </w:p>
    <w:p w14:paraId="63FF69EB" w14:textId="77777777" w:rsidR="00BC4238" w:rsidRPr="005F72A5" w:rsidRDefault="00BC4238" w:rsidP="005F4710">
      <w:pPr>
        <w:spacing w:line="360" w:lineRule="auto"/>
        <w:jc w:val="both"/>
        <w:rPr>
          <w:sz w:val="20"/>
          <w:szCs w:val="20"/>
        </w:rPr>
      </w:pPr>
      <w:r w:rsidRPr="005F72A5">
        <w:rPr>
          <w:sz w:val="20"/>
          <w:szCs w:val="20"/>
        </w:rPr>
        <w:t>W celu umożliwienia udzielenia odpowiedzi na piśmie przed terminem składania ofert, zapytanie winno być złożone nie później niż do końca dnia, w którym upływa połowa wyznaczonego terminu składania ofert.</w:t>
      </w:r>
    </w:p>
    <w:p w14:paraId="588F512F" w14:textId="5627CF90" w:rsidR="00BC4238" w:rsidRPr="005F72A5" w:rsidRDefault="00BC4238" w:rsidP="005F4710">
      <w:pPr>
        <w:pStyle w:val="ust"/>
        <w:spacing w:before="0" w:after="0" w:line="360" w:lineRule="auto"/>
        <w:ind w:left="0" w:firstLine="0"/>
        <w:rPr>
          <w:rFonts w:asciiTheme="minorHAnsi" w:hAnsiTheme="minorHAnsi" w:cstheme="minorHAnsi"/>
          <w:sz w:val="20"/>
          <w:szCs w:val="20"/>
        </w:rPr>
      </w:pPr>
      <w:r w:rsidRPr="005F72A5">
        <w:rPr>
          <w:rFonts w:asciiTheme="minorHAnsi" w:hAnsiTheme="minorHAnsi" w:cstheme="minorHAnsi"/>
          <w:sz w:val="20"/>
          <w:szCs w:val="20"/>
        </w:rPr>
        <w:t xml:space="preserve">Zamawiający przekazuje treść zapytań i udzielonych wyjaśnień wszystkim wykonawcom, bez ujawniania źródła zapytania, nie później niż 2 dni przed upływem terminu składania ofert, zamieszczając je na stronie internetowej, na której udostępniono SIWZ. Zamawiający jednocześnie przekazuje treść wyjaśnienia wszystkim </w:t>
      </w:r>
      <w:r w:rsidR="00B938E0" w:rsidRPr="005F72A5">
        <w:rPr>
          <w:rFonts w:asciiTheme="minorHAnsi" w:hAnsiTheme="minorHAnsi" w:cstheme="minorHAnsi"/>
          <w:sz w:val="20"/>
          <w:szCs w:val="20"/>
        </w:rPr>
        <w:t>w</w:t>
      </w:r>
      <w:r w:rsidRPr="005F72A5">
        <w:rPr>
          <w:rFonts w:asciiTheme="minorHAnsi" w:hAnsiTheme="minorHAnsi" w:cstheme="minorHAnsi"/>
          <w:sz w:val="20"/>
          <w:szCs w:val="20"/>
        </w:rPr>
        <w:t xml:space="preserve">ykonawcom, którym doręczono </w:t>
      </w:r>
      <w:r w:rsidR="00B938E0" w:rsidRPr="005F72A5">
        <w:rPr>
          <w:rFonts w:asciiTheme="minorHAnsi" w:hAnsiTheme="minorHAnsi" w:cstheme="minorHAnsi"/>
          <w:sz w:val="20"/>
          <w:szCs w:val="20"/>
        </w:rPr>
        <w:t>SIWZ</w:t>
      </w:r>
      <w:r w:rsidRPr="005F72A5">
        <w:rPr>
          <w:rFonts w:asciiTheme="minorHAnsi" w:hAnsiTheme="minorHAnsi" w:cstheme="minorHAnsi"/>
          <w:sz w:val="20"/>
          <w:szCs w:val="20"/>
        </w:rPr>
        <w:t>, bez ujawniania źródła zapytania.</w:t>
      </w:r>
    </w:p>
    <w:p w14:paraId="0D2A58BC" w14:textId="77777777" w:rsidR="00BC4238" w:rsidRPr="005F72A5" w:rsidRDefault="00BC4238" w:rsidP="005F4710">
      <w:pPr>
        <w:pStyle w:val="ust"/>
        <w:spacing w:before="0" w:after="0" w:line="360" w:lineRule="auto"/>
        <w:ind w:left="0" w:firstLine="0"/>
        <w:rPr>
          <w:b/>
          <w:bCs/>
          <w:sz w:val="22"/>
          <w:szCs w:val="22"/>
        </w:rPr>
      </w:pPr>
    </w:p>
    <w:p w14:paraId="2C9AE3EA" w14:textId="0F3EECD9" w:rsidR="00BC4238" w:rsidRPr="005F72A5" w:rsidRDefault="00BC4238" w:rsidP="005F4710">
      <w:pPr>
        <w:pStyle w:val="ust"/>
        <w:spacing w:before="0" w:after="0" w:line="360" w:lineRule="auto"/>
        <w:ind w:left="0" w:firstLine="0"/>
        <w:rPr>
          <w:rFonts w:asciiTheme="minorHAnsi" w:hAnsiTheme="minorHAnsi" w:cstheme="minorHAnsi"/>
          <w:b/>
          <w:bCs/>
          <w:sz w:val="20"/>
          <w:szCs w:val="20"/>
        </w:rPr>
      </w:pPr>
      <w:r w:rsidRPr="005F72A5">
        <w:rPr>
          <w:rFonts w:asciiTheme="minorHAnsi" w:hAnsiTheme="minorHAnsi" w:cstheme="minorHAnsi"/>
          <w:b/>
          <w:bCs/>
          <w:sz w:val="20"/>
          <w:szCs w:val="20"/>
        </w:rPr>
        <w:t xml:space="preserve">Zebranie </w:t>
      </w:r>
      <w:r w:rsidR="00B938E0" w:rsidRPr="005F72A5">
        <w:rPr>
          <w:rFonts w:asciiTheme="minorHAnsi" w:hAnsiTheme="minorHAnsi" w:cstheme="minorHAnsi"/>
          <w:b/>
          <w:bCs/>
          <w:sz w:val="20"/>
          <w:szCs w:val="20"/>
        </w:rPr>
        <w:t>w</w:t>
      </w:r>
      <w:r w:rsidRPr="005F72A5">
        <w:rPr>
          <w:rFonts w:asciiTheme="minorHAnsi" w:hAnsiTheme="minorHAnsi" w:cstheme="minorHAnsi"/>
          <w:b/>
          <w:bCs/>
          <w:sz w:val="20"/>
          <w:szCs w:val="20"/>
        </w:rPr>
        <w:t>ykonawców</w:t>
      </w:r>
    </w:p>
    <w:p w14:paraId="4D2643A6" w14:textId="33C0D21E" w:rsidR="00BC4238" w:rsidRPr="005F72A5" w:rsidRDefault="00BC4238" w:rsidP="005F4710">
      <w:pPr>
        <w:pStyle w:val="ust"/>
        <w:spacing w:before="0" w:after="0" w:line="360" w:lineRule="auto"/>
        <w:ind w:left="0" w:firstLine="0"/>
        <w:rPr>
          <w:rFonts w:asciiTheme="minorHAnsi" w:hAnsiTheme="minorHAnsi" w:cstheme="minorHAnsi"/>
          <w:sz w:val="20"/>
          <w:szCs w:val="20"/>
        </w:rPr>
      </w:pPr>
      <w:r w:rsidRPr="005F72A5">
        <w:rPr>
          <w:rFonts w:asciiTheme="minorHAnsi" w:hAnsiTheme="minorHAnsi" w:cstheme="minorHAnsi"/>
          <w:sz w:val="20"/>
          <w:szCs w:val="20"/>
        </w:rPr>
        <w:t xml:space="preserve">Zamawiający nie zamierza zwoływać zebrania wszystkich </w:t>
      </w:r>
      <w:r w:rsidR="00B938E0" w:rsidRPr="005F72A5">
        <w:rPr>
          <w:rFonts w:asciiTheme="minorHAnsi" w:hAnsiTheme="minorHAnsi" w:cstheme="minorHAnsi"/>
          <w:sz w:val="20"/>
          <w:szCs w:val="20"/>
        </w:rPr>
        <w:t>w</w:t>
      </w:r>
      <w:r w:rsidRPr="005F72A5">
        <w:rPr>
          <w:rFonts w:asciiTheme="minorHAnsi" w:hAnsiTheme="minorHAnsi" w:cstheme="minorHAnsi"/>
          <w:sz w:val="20"/>
          <w:szCs w:val="20"/>
        </w:rPr>
        <w:t>ykonawców.</w:t>
      </w:r>
    </w:p>
    <w:p w14:paraId="4FFE279F" w14:textId="77777777" w:rsidR="00BC4238" w:rsidRPr="005F72A5" w:rsidRDefault="00BC4238" w:rsidP="005F4710">
      <w:pPr>
        <w:pStyle w:val="ust"/>
        <w:spacing w:before="0" w:after="0" w:line="360" w:lineRule="auto"/>
        <w:ind w:left="0" w:firstLine="0"/>
        <w:rPr>
          <w:rFonts w:asciiTheme="minorHAnsi" w:hAnsiTheme="minorHAnsi" w:cstheme="minorHAnsi"/>
          <w:b/>
          <w:bCs/>
          <w:sz w:val="20"/>
          <w:szCs w:val="20"/>
        </w:rPr>
      </w:pPr>
    </w:p>
    <w:p w14:paraId="6442E350" w14:textId="77777777" w:rsidR="00BC4238" w:rsidRPr="005F72A5" w:rsidRDefault="00BC4238" w:rsidP="005F4710">
      <w:pPr>
        <w:pStyle w:val="ust"/>
        <w:spacing w:before="0" w:after="0" w:line="360" w:lineRule="auto"/>
        <w:ind w:left="0" w:firstLine="0"/>
        <w:rPr>
          <w:rFonts w:asciiTheme="minorHAnsi" w:hAnsiTheme="minorHAnsi" w:cstheme="minorHAnsi"/>
          <w:b/>
          <w:bCs/>
          <w:sz w:val="20"/>
          <w:szCs w:val="20"/>
        </w:rPr>
      </w:pPr>
      <w:r w:rsidRPr="005F72A5">
        <w:rPr>
          <w:rFonts w:asciiTheme="minorHAnsi" w:hAnsiTheme="minorHAnsi" w:cstheme="minorHAnsi"/>
          <w:b/>
          <w:bCs/>
          <w:sz w:val="20"/>
          <w:szCs w:val="20"/>
        </w:rPr>
        <w:t>Zmiany w treści SIWZ</w:t>
      </w:r>
    </w:p>
    <w:p w14:paraId="75176B1F" w14:textId="200DAA99" w:rsidR="00BC4238" w:rsidRPr="005F72A5" w:rsidRDefault="00BC4238" w:rsidP="005F4710">
      <w:pPr>
        <w:pStyle w:val="ust"/>
        <w:spacing w:before="0" w:after="0" w:line="360" w:lineRule="auto"/>
        <w:ind w:left="0" w:firstLine="0"/>
        <w:rPr>
          <w:rFonts w:asciiTheme="minorHAnsi" w:hAnsiTheme="minorHAnsi" w:cstheme="minorHAnsi"/>
          <w:sz w:val="20"/>
          <w:szCs w:val="20"/>
        </w:rPr>
      </w:pPr>
      <w:r w:rsidRPr="005F72A5">
        <w:rPr>
          <w:rFonts w:asciiTheme="minorHAnsi" w:hAnsiTheme="minorHAnsi" w:cstheme="minorHAnsi"/>
          <w:sz w:val="20"/>
          <w:szCs w:val="20"/>
        </w:rPr>
        <w:t xml:space="preserve">W uzasadnionych przypadkach </w:t>
      </w:r>
      <w:r w:rsidR="00B938E0" w:rsidRPr="005F72A5">
        <w:rPr>
          <w:rFonts w:asciiTheme="minorHAnsi" w:hAnsiTheme="minorHAnsi" w:cstheme="minorHAnsi"/>
          <w:sz w:val="20"/>
          <w:szCs w:val="20"/>
        </w:rPr>
        <w:t>z</w:t>
      </w:r>
      <w:r w:rsidRPr="005F72A5">
        <w:rPr>
          <w:rFonts w:asciiTheme="minorHAnsi" w:hAnsiTheme="minorHAnsi" w:cstheme="minorHAnsi"/>
          <w:sz w:val="20"/>
          <w:szCs w:val="20"/>
        </w:rPr>
        <w:t xml:space="preserve">amawiający może przed upływem terminu składania ofert zmienić treść </w:t>
      </w:r>
      <w:r w:rsidR="00B938E0" w:rsidRPr="005F72A5">
        <w:rPr>
          <w:rFonts w:asciiTheme="minorHAnsi" w:hAnsiTheme="minorHAnsi" w:cstheme="minorHAnsi"/>
          <w:sz w:val="20"/>
          <w:szCs w:val="20"/>
        </w:rPr>
        <w:t>SIWZ</w:t>
      </w:r>
      <w:r w:rsidRPr="005F72A5">
        <w:rPr>
          <w:rFonts w:asciiTheme="minorHAnsi" w:hAnsiTheme="minorHAnsi" w:cstheme="minorHAnsi"/>
          <w:sz w:val="20"/>
          <w:szCs w:val="20"/>
        </w:rPr>
        <w:t xml:space="preserve">. Dokonaną zmianę </w:t>
      </w:r>
      <w:r w:rsidR="00B938E0" w:rsidRPr="005F72A5">
        <w:rPr>
          <w:rFonts w:asciiTheme="minorHAnsi" w:hAnsiTheme="minorHAnsi" w:cstheme="minorHAnsi"/>
          <w:sz w:val="20"/>
          <w:szCs w:val="20"/>
        </w:rPr>
        <w:t>SIWZ</w:t>
      </w:r>
      <w:r w:rsidRPr="005F72A5">
        <w:rPr>
          <w:rFonts w:asciiTheme="minorHAnsi" w:hAnsiTheme="minorHAnsi" w:cstheme="minorHAnsi"/>
          <w:sz w:val="20"/>
          <w:szCs w:val="20"/>
        </w:rPr>
        <w:t xml:space="preserve"> </w:t>
      </w:r>
      <w:r w:rsidR="00B938E0" w:rsidRPr="005F72A5">
        <w:rPr>
          <w:rFonts w:asciiTheme="minorHAnsi" w:hAnsiTheme="minorHAnsi" w:cstheme="minorHAnsi"/>
          <w:sz w:val="20"/>
          <w:szCs w:val="20"/>
        </w:rPr>
        <w:t>z</w:t>
      </w:r>
      <w:r w:rsidRPr="005F72A5">
        <w:rPr>
          <w:rFonts w:asciiTheme="minorHAnsi" w:hAnsiTheme="minorHAnsi" w:cstheme="minorHAnsi"/>
          <w:sz w:val="20"/>
          <w:szCs w:val="20"/>
        </w:rPr>
        <w:t>amawiający zamieści na stronie internetowej, na której udostępniono SIWZ.</w:t>
      </w:r>
    </w:p>
    <w:p w14:paraId="1E757628" w14:textId="0C04DE7F" w:rsidR="00BC4238" w:rsidRPr="005F72A5" w:rsidRDefault="00BC4238" w:rsidP="005F4710">
      <w:pPr>
        <w:pStyle w:val="ust"/>
        <w:spacing w:before="0" w:after="0" w:line="360" w:lineRule="auto"/>
        <w:ind w:left="0" w:firstLine="0"/>
        <w:rPr>
          <w:rFonts w:asciiTheme="minorHAnsi" w:hAnsiTheme="minorHAnsi" w:cstheme="minorHAnsi"/>
          <w:sz w:val="20"/>
          <w:szCs w:val="20"/>
        </w:rPr>
      </w:pPr>
      <w:r w:rsidRPr="005F72A5">
        <w:rPr>
          <w:rFonts w:asciiTheme="minorHAnsi" w:hAnsiTheme="minorHAnsi" w:cstheme="minorHAnsi"/>
          <w:sz w:val="20"/>
          <w:szCs w:val="20"/>
        </w:rPr>
        <w:t>Jeżeli w wyniku zmiany treści SIWZ nieprowadzącej do zmiany treści ogłoszenia o zamówieniu jest niezbędny dodatkowy czas na wprowadzenie zmian w ofertach</w:t>
      </w:r>
      <w:r w:rsidR="00B938E0" w:rsidRPr="005F72A5">
        <w:rPr>
          <w:rFonts w:asciiTheme="minorHAnsi" w:hAnsiTheme="minorHAnsi" w:cstheme="minorHAnsi"/>
          <w:sz w:val="20"/>
          <w:szCs w:val="20"/>
        </w:rPr>
        <w:t>, z</w:t>
      </w:r>
      <w:r w:rsidRPr="005F72A5">
        <w:rPr>
          <w:rFonts w:asciiTheme="minorHAnsi" w:hAnsiTheme="minorHAnsi" w:cstheme="minorHAnsi"/>
          <w:sz w:val="20"/>
          <w:szCs w:val="20"/>
        </w:rPr>
        <w:t xml:space="preserve">amawiający przedłuży termin składania ofert. </w:t>
      </w:r>
      <w:r w:rsidR="00B938E0" w:rsidRPr="005F72A5">
        <w:rPr>
          <w:rFonts w:asciiTheme="minorHAnsi" w:hAnsiTheme="minorHAnsi" w:cstheme="minorHAnsi"/>
          <w:sz w:val="20"/>
          <w:szCs w:val="20"/>
        </w:rPr>
        <w:br/>
      </w:r>
      <w:r w:rsidRPr="005F72A5">
        <w:rPr>
          <w:rFonts w:asciiTheme="minorHAnsi" w:hAnsiTheme="minorHAnsi" w:cstheme="minorHAnsi"/>
          <w:sz w:val="20"/>
          <w:szCs w:val="20"/>
        </w:rPr>
        <w:t xml:space="preserve">O przedłużeniu terminu składania ofert </w:t>
      </w:r>
      <w:r w:rsidR="00B938E0" w:rsidRPr="005F72A5">
        <w:rPr>
          <w:rFonts w:asciiTheme="minorHAnsi" w:hAnsiTheme="minorHAnsi" w:cstheme="minorHAnsi"/>
          <w:sz w:val="20"/>
          <w:szCs w:val="20"/>
        </w:rPr>
        <w:t>z</w:t>
      </w:r>
      <w:r w:rsidRPr="005F72A5">
        <w:rPr>
          <w:rFonts w:asciiTheme="minorHAnsi" w:hAnsiTheme="minorHAnsi" w:cstheme="minorHAnsi"/>
          <w:sz w:val="20"/>
          <w:szCs w:val="20"/>
        </w:rPr>
        <w:t xml:space="preserve">amawiający zawiadomi niezwłocznie wszystkich </w:t>
      </w:r>
      <w:r w:rsidR="00B938E0" w:rsidRPr="005F72A5">
        <w:rPr>
          <w:rFonts w:asciiTheme="minorHAnsi" w:hAnsiTheme="minorHAnsi" w:cstheme="minorHAnsi"/>
          <w:sz w:val="20"/>
          <w:szCs w:val="20"/>
        </w:rPr>
        <w:t>w</w:t>
      </w:r>
      <w:r w:rsidRPr="005F72A5">
        <w:rPr>
          <w:rFonts w:asciiTheme="minorHAnsi" w:hAnsiTheme="minorHAnsi" w:cstheme="minorHAnsi"/>
          <w:sz w:val="20"/>
          <w:szCs w:val="20"/>
        </w:rPr>
        <w:t xml:space="preserve">ykonawców, zamieszczając informację na stronie internetowej, na której udostępniono SIWZ oraz zamieści ogłoszenie </w:t>
      </w:r>
      <w:r w:rsidR="00B938E0" w:rsidRPr="005F72A5">
        <w:rPr>
          <w:rFonts w:asciiTheme="minorHAnsi" w:hAnsiTheme="minorHAnsi" w:cstheme="minorHAnsi"/>
          <w:sz w:val="20"/>
          <w:szCs w:val="20"/>
        </w:rPr>
        <w:br/>
      </w:r>
      <w:r w:rsidRPr="005F72A5">
        <w:rPr>
          <w:rFonts w:asciiTheme="minorHAnsi" w:hAnsiTheme="minorHAnsi" w:cstheme="minorHAnsi"/>
          <w:sz w:val="20"/>
          <w:szCs w:val="20"/>
        </w:rPr>
        <w:t>o zmianie ogłoszenia w Biuletynie Zamówień Publicznych.</w:t>
      </w:r>
    </w:p>
    <w:p w14:paraId="5D2E33F0" w14:textId="77777777" w:rsidR="00B938E0" w:rsidRPr="005F72A5" w:rsidRDefault="00B938E0" w:rsidP="005F4710">
      <w:pPr>
        <w:pStyle w:val="ust"/>
        <w:spacing w:before="0" w:after="0" w:line="360" w:lineRule="auto"/>
        <w:ind w:left="0" w:firstLine="0"/>
        <w:rPr>
          <w:sz w:val="22"/>
          <w:szCs w:val="22"/>
        </w:rPr>
      </w:pPr>
    </w:p>
    <w:p w14:paraId="0F4EBFE7" w14:textId="462BD9F5" w:rsidR="00013E5D" w:rsidRPr="005F72A5" w:rsidRDefault="009108EE" w:rsidP="005F4710">
      <w:pPr>
        <w:widowControl w:val="0"/>
        <w:autoSpaceDE w:val="0"/>
        <w:autoSpaceDN w:val="0"/>
        <w:adjustRightInd w:val="0"/>
        <w:spacing w:line="360" w:lineRule="auto"/>
        <w:jc w:val="both"/>
        <w:rPr>
          <w:rFonts w:cstheme="minorHAnsi"/>
          <w:sz w:val="20"/>
          <w:szCs w:val="20"/>
        </w:rPr>
      </w:pPr>
      <w:r w:rsidRPr="005F72A5">
        <w:rPr>
          <w:rFonts w:cstheme="minorHAnsi"/>
          <w:sz w:val="20"/>
          <w:szCs w:val="20"/>
        </w:rPr>
        <w:t>Osobą uprawnioną do</w:t>
      </w:r>
      <w:r w:rsidR="00896DD1" w:rsidRPr="005F72A5">
        <w:rPr>
          <w:rFonts w:cstheme="minorHAnsi"/>
          <w:sz w:val="20"/>
          <w:szCs w:val="20"/>
        </w:rPr>
        <w:t xml:space="preserve"> bezpośredniego kontaktowania</w:t>
      </w:r>
      <w:r w:rsidRPr="005F72A5">
        <w:rPr>
          <w:rFonts w:cstheme="minorHAnsi"/>
          <w:sz w:val="20"/>
          <w:szCs w:val="20"/>
        </w:rPr>
        <w:t xml:space="preserve"> się z wykonawcami jest </w:t>
      </w:r>
      <w:r w:rsidR="00B938E0" w:rsidRPr="005F72A5">
        <w:rPr>
          <w:rFonts w:cstheme="minorHAnsi"/>
          <w:sz w:val="20"/>
          <w:szCs w:val="20"/>
        </w:rPr>
        <w:t>Michał Zydek</w:t>
      </w:r>
      <w:r w:rsidRPr="005F72A5">
        <w:rPr>
          <w:rFonts w:cstheme="minorHAnsi"/>
          <w:sz w:val="20"/>
          <w:szCs w:val="20"/>
        </w:rPr>
        <w:t>.</w:t>
      </w:r>
      <w:r w:rsidR="00013E5D" w:rsidRPr="005F72A5">
        <w:rPr>
          <w:rFonts w:cstheme="minorHAnsi"/>
          <w:sz w:val="20"/>
          <w:szCs w:val="20"/>
        </w:rPr>
        <w:t xml:space="preserve"> Jednocześnie zamawiający informuje, że przepisy ustawy nie pozwalają̨ na jakikolwiek inny kontakt – zaró</w:t>
      </w:r>
      <w:r w:rsidR="00896DD1" w:rsidRPr="005F72A5">
        <w:rPr>
          <w:rFonts w:cstheme="minorHAnsi"/>
          <w:sz w:val="20"/>
          <w:szCs w:val="20"/>
        </w:rPr>
        <w:t>wno z zamawiającym jak i osobą uprawnioną</w:t>
      </w:r>
      <w:r w:rsidR="00013E5D" w:rsidRPr="005F72A5">
        <w:rPr>
          <w:rFonts w:cstheme="minorHAnsi"/>
          <w:sz w:val="20"/>
          <w:szCs w:val="20"/>
        </w:rPr>
        <w:t xml:space="preserve"> do porozumiewania się z wykona</w:t>
      </w:r>
      <w:r w:rsidR="00896DD1" w:rsidRPr="005F72A5">
        <w:rPr>
          <w:rFonts w:cstheme="minorHAnsi"/>
          <w:sz w:val="20"/>
          <w:szCs w:val="20"/>
        </w:rPr>
        <w:t>wcami – niż</w:t>
      </w:r>
      <w:r w:rsidR="00013E5D" w:rsidRPr="005F72A5">
        <w:rPr>
          <w:rFonts w:cstheme="minorHAnsi"/>
          <w:sz w:val="20"/>
          <w:szCs w:val="20"/>
        </w:rPr>
        <w:t xml:space="preserve"> wskazany w niniejszej części SIWZ. Oznacza to, że zamawiający nie będzie reagował na inne formy kontaktowania się z nim, w szczególności na kontakt telefoniczny i osobisty. </w:t>
      </w:r>
    </w:p>
    <w:p w14:paraId="084416A1" w14:textId="77777777" w:rsidR="00BC4238" w:rsidRPr="005F72A5" w:rsidRDefault="00BC4238" w:rsidP="005F4710">
      <w:pPr>
        <w:spacing w:line="360" w:lineRule="auto"/>
        <w:rPr>
          <w:rFonts w:eastAsia="Times New Roman" w:cstheme="minorHAnsi"/>
          <w:sz w:val="20"/>
          <w:szCs w:val="20"/>
          <w:lang w:eastAsia="pl-PL"/>
        </w:rPr>
      </w:pPr>
    </w:p>
    <w:p w14:paraId="0378E009" w14:textId="1B556F10" w:rsidR="001B4E48" w:rsidRPr="005F72A5" w:rsidRDefault="001B4E48" w:rsidP="005F4710">
      <w:pPr>
        <w:spacing w:line="360" w:lineRule="auto"/>
        <w:jc w:val="both"/>
        <w:rPr>
          <w:rFonts w:cstheme="minorHAnsi"/>
          <w:b/>
          <w:sz w:val="20"/>
          <w:szCs w:val="20"/>
        </w:rPr>
      </w:pPr>
      <w:r w:rsidRPr="005F72A5">
        <w:rPr>
          <w:rFonts w:cstheme="minorHAnsi"/>
          <w:b/>
          <w:sz w:val="20"/>
          <w:szCs w:val="20"/>
        </w:rPr>
        <w:t>WYMAGANIA DOTYCZĄCE WADIUM</w:t>
      </w:r>
    </w:p>
    <w:p w14:paraId="3792713C" w14:textId="2E6830BB" w:rsidR="00B938E0" w:rsidRPr="005F72A5" w:rsidRDefault="00B938E0" w:rsidP="005F4710">
      <w:pPr>
        <w:spacing w:line="360" w:lineRule="auto"/>
        <w:jc w:val="both"/>
        <w:rPr>
          <w:rFonts w:cstheme="minorHAnsi"/>
          <w:bCs/>
          <w:sz w:val="20"/>
          <w:szCs w:val="20"/>
        </w:rPr>
      </w:pPr>
      <w:r w:rsidRPr="005F72A5">
        <w:rPr>
          <w:rFonts w:cstheme="minorHAnsi"/>
          <w:bCs/>
          <w:sz w:val="20"/>
          <w:szCs w:val="20"/>
        </w:rPr>
        <w:t>Zamawiający nie wymaga zabezpieczenia oferty wadium.</w:t>
      </w:r>
    </w:p>
    <w:p w14:paraId="1D44E1C3" w14:textId="77777777" w:rsidR="000610EC" w:rsidRDefault="000610EC" w:rsidP="005F4710">
      <w:pPr>
        <w:spacing w:line="360" w:lineRule="auto"/>
        <w:jc w:val="both"/>
        <w:rPr>
          <w:rFonts w:cstheme="minorHAnsi"/>
          <w:b/>
          <w:sz w:val="20"/>
          <w:szCs w:val="20"/>
        </w:rPr>
      </w:pPr>
    </w:p>
    <w:p w14:paraId="3FE37523" w14:textId="311C1456" w:rsidR="001B4E48" w:rsidRPr="005F72A5" w:rsidRDefault="001B4E48" w:rsidP="005F4710">
      <w:pPr>
        <w:spacing w:line="360" w:lineRule="auto"/>
        <w:jc w:val="both"/>
        <w:rPr>
          <w:rFonts w:cstheme="minorHAnsi"/>
          <w:b/>
          <w:sz w:val="20"/>
          <w:szCs w:val="20"/>
        </w:rPr>
      </w:pPr>
      <w:r w:rsidRPr="005F72A5">
        <w:rPr>
          <w:rFonts w:cstheme="minorHAnsi"/>
          <w:b/>
          <w:sz w:val="20"/>
          <w:szCs w:val="20"/>
        </w:rPr>
        <w:t>TERMIN ZWIĄZANIA OFERTĄ</w:t>
      </w:r>
    </w:p>
    <w:p w14:paraId="5D7FBE4C" w14:textId="6E22523E" w:rsidR="009108EE" w:rsidRPr="005F72A5" w:rsidRDefault="009108EE" w:rsidP="005F4710">
      <w:pPr>
        <w:spacing w:line="360" w:lineRule="auto"/>
        <w:jc w:val="both"/>
        <w:rPr>
          <w:rFonts w:cstheme="minorHAnsi"/>
          <w:sz w:val="20"/>
          <w:szCs w:val="20"/>
        </w:rPr>
      </w:pPr>
      <w:r w:rsidRPr="005F72A5">
        <w:rPr>
          <w:rFonts w:cstheme="minorHAnsi"/>
          <w:sz w:val="20"/>
          <w:szCs w:val="20"/>
        </w:rPr>
        <w:t xml:space="preserve">Wykonawca jest związany ofertą przez okres 30 dni. Bieg terminu związania ofertą rozpoczyna się wraz </w:t>
      </w:r>
      <w:r w:rsidR="00B938E0" w:rsidRPr="005F72A5">
        <w:rPr>
          <w:rFonts w:cstheme="minorHAnsi"/>
          <w:sz w:val="20"/>
          <w:szCs w:val="20"/>
        </w:rPr>
        <w:br/>
      </w:r>
      <w:r w:rsidRPr="005F72A5">
        <w:rPr>
          <w:rFonts w:cstheme="minorHAnsi"/>
          <w:sz w:val="20"/>
          <w:szCs w:val="20"/>
        </w:rPr>
        <w:t>z upływem terminu składania ofert.</w:t>
      </w:r>
    </w:p>
    <w:p w14:paraId="3A2E60B5" w14:textId="77777777" w:rsidR="00EF4941" w:rsidRPr="005F72A5" w:rsidRDefault="00EF4941" w:rsidP="005F4710">
      <w:pPr>
        <w:spacing w:line="360" w:lineRule="auto"/>
        <w:jc w:val="both"/>
        <w:rPr>
          <w:rFonts w:cstheme="minorHAnsi"/>
          <w:b/>
          <w:sz w:val="20"/>
          <w:szCs w:val="20"/>
        </w:rPr>
      </w:pPr>
    </w:p>
    <w:p w14:paraId="0A18BB96" w14:textId="77777777" w:rsidR="009108EE" w:rsidRPr="005F72A5" w:rsidRDefault="009108EE" w:rsidP="005F4710">
      <w:pPr>
        <w:spacing w:line="360" w:lineRule="auto"/>
        <w:jc w:val="both"/>
        <w:rPr>
          <w:rFonts w:cstheme="minorHAnsi"/>
          <w:b/>
          <w:sz w:val="20"/>
          <w:szCs w:val="20"/>
        </w:rPr>
      </w:pPr>
      <w:r w:rsidRPr="005F72A5">
        <w:rPr>
          <w:rFonts w:cstheme="minorHAnsi"/>
          <w:b/>
          <w:sz w:val="20"/>
          <w:szCs w:val="20"/>
        </w:rPr>
        <w:t>Przedłużenie terminu związania ofertą</w:t>
      </w:r>
    </w:p>
    <w:p w14:paraId="71E11E9D" w14:textId="793C1F46" w:rsidR="009108EE" w:rsidRPr="005F72A5" w:rsidRDefault="009108EE" w:rsidP="005F4710">
      <w:pPr>
        <w:spacing w:line="360" w:lineRule="auto"/>
        <w:jc w:val="both"/>
        <w:rPr>
          <w:rFonts w:cstheme="minorHAnsi"/>
          <w:sz w:val="20"/>
          <w:szCs w:val="20"/>
        </w:rPr>
      </w:pPr>
      <w:r w:rsidRPr="005F72A5">
        <w:rPr>
          <w:rFonts w:cstheme="minorHAnsi"/>
          <w:sz w:val="20"/>
          <w:szCs w:val="20"/>
        </w:rPr>
        <w:lastRenderedPageBreak/>
        <w:t>Wykonaw</w:t>
      </w:r>
      <w:r w:rsidR="00C45336" w:rsidRPr="005F72A5">
        <w:rPr>
          <w:rFonts w:cstheme="minorHAnsi"/>
          <w:sz w:val="20"/>
          <w:szCs w:val="20"/>
        </w:rPr>
        <w:t>ca samodzielnie lub na wniosek z</w:t>
      </w:r>
      <w:r w:rsidRPr="005F72A5">
        <w:rPr>
          <w:rFonts w:cstheme="minorHAnsi"/>
          <w:sz w:val="20"/>
          <w:szCs w:val="20"/>
        </w:rPr>
        <w:t>amawiającego może przedłużyć ter</w:t>
      </w:r>
      <w:r w:rsidR="00C45336" w:rsidRPr="005F72A5">
        <w:rPr>
          <w:rFonts w:cstheme="minorHAnsi"/>
          <w:sz w:val="20"/>
          <w:szCs w:val="20"/>
        </w:rPr>
        <w:t>min związania ofertą, z tym że z</w:t>
      </w:r>
      <w:r w:rsidRPr="005F72A5">
        <w:rPr>
          <w:rFonts w:cstheme="minorHAnsi"/>
          <w:sz w:val="20"/>
          <w:szCs w:val="20"/>
        </w:rPr>
        <w:t>amawiający może tylko raz, co najmniej na 3 dni przed upływem terminu zw</w:t>
      </w:r>
      <w:r w:rsidR="00C45336" w:rsidRPr="005F72A5">
        <w:rPr>
          <w:rFonts w:cstheme="minorHAnsi"/>
          <w:sz w:val="20"/>
          <w:szCs w:val="20"/>
        </w:rPr>
        <w:t>iązania ofertą, zwrócić się do w</w:t>
      </w:r>
      <w:r w:rsidRPr="005F72A5">
        <w:rPr>
          <w:rFonts w:cstheme="minorHAnsi"/>
          <w:sz w:val="20"/>
          <w:szCs w:val="20"/>
        </w:rPr>
        <w:t>ykonawców o wyrażenie zgody na przedłużenie tego terminu o oznaczony okres, nie dłuższy jednak niż 60 dni.</w:t>
      </w:r>
    </w:p>
    <w:p w14:paraId="7D6B899F" w14:textId="77777777" w:rsidR="0007645F" w:rsidRPr="005F72A5" w:rsidRDefault="0007645F" w:rsidP="005F4710">
      <w:pPr>
        <w:spacing w:line="360" w:lineRule="auto"/>
        <w:jc w:val="both"/>
        <w:rPr>
          <w:rFonts w:cstheme="minorHAnsi"/>
          <w:b/>
          <w:sz w:val="20"/>
          <w:szCs w:val="20"/>
        </w:rPr>
      </w:pPr>
    </w:p>
    <w:p w14:paraId="4A04FB0F" w14:textId="1411A1CD" w:rsidR="001B4E48" w:rsidRPr="005F72A5" w:rsidRDefault="001B4E48" w:rsidP="005F4710">
      <w:pPr>
        <w:spacing w:line="360" w:lineRule="auto"/>
        <w:jc w:val="both"/>
        <w:rPr>
          <w:rFonts w:cstheme="minorHAnsi"/>
          <w:b/>
          <w:sz w:val="20"/>
          <w:szCs w:val="20"/>
        </w:rPr>
      </w:pPr>
      <w:r w:rsidRPr="005F72A5">
        <w:rPr>
          <w:rFonts w:cstheme="minorHAnsi"/>
          <w:b/>
          <w:sz w:val="20"/>
          <w:szCs w:val="20"/>
        </w:rPr>
        <w:t>OPIS SPOSOBU PRZYGOTOWANIA OFERT</w:t>
      </w:r>
    </w:p>
    <w:p w14:paraId="1F29F676" w14:textId="77777777" w:rsidR="0095020C" w:rsidRPr="005F72A5" w:rsidRDefault="009108EE" w:rsidP="000610EC">
      <w:pPr>
        <w:pStyle w:val="Akapitzlist"/>
        <w:numPr>
          <w:ilvl w:val="0"/>
          <w:numId w:val="21"/>
        </w:numPr>
        <w:spacing w:line="360" w:lineRule="auto"/>
        <w:jc w:val="both"/>
        <w:rPr>
          <w:rFonts w:cstheme="minorHAnsi"/>
          <w:sz w:val="20"/>
          <w:szCs w:val="20"/>
        </w:rPr>
      </w:pPr>
      <w:r w:rsidRPr="005F72A5">
        <w:rPr>
          <w:rFonts w:cstheme="minorHAnsi"/>
          <w:sz w:val="20"/>
          <w:szCs w:val="20"/>
        </w:rPr>
        <w:t xml:space="preserve">Oferta powinna zostać przygotowana w formie pisemnej, w języku polskim i </w:t>
      </w:r>
      <w:r w:rsidR="00896DD1" w:rsidRPr="005F72A5">
        <w:rPr>
          <w:rFonts w:cstheme="minorHAnsi"/>
          <w:sz w:val="20"/>
          <w:szCs w:val="20"/>
        </w:rPr>
        <w:t xml:space="preserve">odpowiadać </w:t>
      </w:r>
      <w:r w:rsidR="00EF4941" w:rsidRPr="005F72A5">
        <w:rPr>
          <w:rFonts w:cstheme="minorHAnsi"/>
          <w:sz w:val="20"/>
          <w:szCs w:val="20"/>
        </w:rPr>
        <w:t>treści</w:t>
      </w:r>
      <w:r w:rsidRPr="005F72A5">
        <w:rPr>
          <w:rFonts w:cstheme="minorHAnsi"/>
          <w:sz w:val="20"/>
          <w:szCs w:val="20"/>
        </w:rPr>
        <w:t xml:space="preserve"> SIWZ.</w:t>
      </w:r>
    </w:p>
    <w:p w14:paraId="3AE2FAFC" w14:textId="6CE67AC8" w:rsidR="0095020C" w:rsidRPr="005F72A5" w:rsidRDefault="00C45336" w:rsidP="000610EC">
      <w:pPr>
        <w:pStyle w:val="Akapitzlist"/>
        <w:numPr>
          <w:ilvl w:val="0"/>
          <w:numId w:val="21"/>
        </w:numPr>
        <w:spacing w:line="360" w:lineRule="auto"/>
        <w:jc w:val="both"/>
        <w:rPr>
          <w:rFonts w:cstheme="minorHAnsi"/>
          <w:sz w:val="20"/>
          <w:szCs w:val="20"/>
        </w:rPr>
      </w:pPr>
      <w:r w:rsidRPr="005F72A5">
        <w:rPr>
          <w:rFonts w:cstheme="minorHAnsi"/>
          <w:sz w:val="20"/>
          <w:szCs w:val="20"/>
        </w:rPr>
        <w:t>Każdy w</w:t>
      </w:r>
      <w:r w:rsidR="009108EE" w:rsidRPr="005F72A5">
        <w:rPr>
          <w:rFonts w:cstheme="minorHAnsi"/>
          <w:sz w:val="20"/>
          <w:szCs w:val="20"/>
        </w:rPr>
        <w:t>ykonawca przedłoży tylko jedną ofertę.</w:t>
      </w:r>
    </w:p>
    <w:p w14:paraId="68905301" w14:textId="07CA6005" w:rsidR="0095020C" w:rsidRPr="005F72A5" w:rsidRDefault="009108EE" w:rsidP="000610EC">
      <w:pPr>
        <w:pStyle w:val="Akapitzlist"/>
        <w:numPr>
          <w:ilvl w:val="0"/>
          <w:numId w:val="21"/>
        </w:numPr>
        <w:spacing w:line="360" w:lineRule="auto"/>
        <w:jc w:val="both"/>
        <w:rPr>
          <w:rFonts w:cstheme="minorHAnsi"/>
          <w:sz w:val="20"/>
          <w:szCs w:val="20"/>
        </w:rPr>
      </w:pPr>
      <w:r w:rsidRPr="005F72A5">
        <w:rPr>
          <w:rFonts w:cstheme="minorHAnsi"/>
          <w:sz w:val="20"/>
          <w:szCs w:val="20"/>
        </w:rPr>
        <w:t xml:space="preserve">Oferta musi zostać podpisana przez osoby </w:t>
      </w:r>
      <w:r w:rsidR="00C45336" w:rsidRPr="005F72A5">
        <w:rPr>
          <w:rFonts w:cstheme="minorHAnsi"/>
          <w:sz w:val="20"/>
          <w:szCs w:val="20"/>
        </w:rPr>
        <w:t>upoważnione do reprezentowania wykonawcy (w</w:t>
      </w:r>
      <w:r w:rsidRPr="005F72A5">
        <w:rPr>
          <w:rFonts w:cstheme="minorHAnsi"/>
          <w:sz w:val="20"/>
          <w:szCs w:val="20"/>
        </w:rPr>
        <w:t xml:space="preserve">ykonawców wspólnie ubiegających się o udzielenie zamówienia). Oznacza to, że jeżeli z dokumentów </w:t>
      </w:r>
      <w:r w:rsidR="00C45336" w:rsidRPr="005F72A5">
        <w:rPr>
          <w:rFonts w:cstheme="minorHAnsi"/>
          <w:sz w:val="20"/>
          <w:szCs w:val="20"/>
        </w:rPr>
        <w:t>określających status prawny w</w:t>
      </w:r>
      <w:r w:rsidRPr="005F72A5">
        <w:rPr>
          <w:rFonts w:cstheme="minorHAnsi"/>
          <w:sz w:val="20"/>
          <w:szCs w:val="20"/>
        </w:rPr>
        <w:t>ykonawcy (</w:t>
      </w:r>
      <w:r w:rsidR="00C45336" w:rsidRPr="005F72A5">
        <w:rPr>
          <w:rFonts w:cstheme="minorHAnsi"/>
          <w:sz w:val="20"/>
          <w:szCs w:val="20"/>
        </w:rPr>
        <w:t>w</w:t>
      </w:r>
      <w:r w:rsidRPr="005F72A5">
        <w:rPr>
          <w:rFonts w:cstheme="minorHAnsi"/>
          <w:sz w:val="20"/>
          <w:szCs w:val="20"/>
        </w:rPr>
        <w:t>ykonawców) lub pełnomocnictwa</w:t>
      </w:r>
      <w:r w:rsidR="00C45336" w:rsidRPr="005F72A5">
        <w:rPr>
          <w:rFonts w:cstheme="minorHAnsi"/>
          <w:sz w:val="20"/>
          <w:szCs w:val="20"/>
        </w:rPr>
        <w:t xml:space="preserve"> wynika, że do reprezentowania wykonawcy (w</w:t>
      </w:r>
      <w:r w:rsidRPr="005F72A5">
        <w:rPr>
          <w:rFonts w:cstheme="minorHAnsi"/>
          <w:sz w:val="20"/>
          <w:szCs w:val="20"/>
        </w:rPr>
        <w:t xml:space="preserve">ykonawców) upoważnionych jest łącznie kilka osób dokumenty wchodzące w skład oferty muszą zostać podpisane przez wszystkie te osoby. Upoważnienie osób podpisujących ofertę musi </w:t>
      </w:r>
      <w:r w:rsidR="0095020C" w:rsidRPr="005F72A5">
        <w:rPr>
          <w:rFonts w:cstheme="minorHAnsi"/>
          <w:sz w:val="20"/>
          <w:szCs w:val="20"/>
        </w:rPr>
        <w:t xml:space="preserve">wynikać bezpośrednio </w:t>
      </w:r>
      <w:r w:rsidR="00360D32" w:rsidRPr="005F72A5">
        <w:rPr>
          <w:rFonts w:cstheme="minorHAnsi"/>
          <w:sz w:val="20"/>
          <w:szCs w:val="20"/>
        </w:rPr>
        <w:br/>
      </w:r>
      <w:r w:rsidRPr="005F72A5">
        <w:rPr>
          <w:rFonts w:cstheme="minorHAnsi"/>
          <w:sz w:val="20"/>
          <w:szCs w:val="20"/>
        </w:rPr>
        <w:t>z dokumentów dołączonych do oferty. Jeżeli upoważ</w:t>
      </w:r>
      <w:r w:rsidR="0095020C" w:rsidRPr="005F72A5">
        <w:rPr>
          <w:rFonts w:cstheme="minorHAnsi"/>
          <w:sz w:val="20"/>
          <w:szCs w:val="20"/>
        </w:rPr>
        <w:t xml:space="preserve">nienie takie nie wynika wprost </w:t>
      </w:r>
      <w:r w:rsidRPr="005F72A5">
        <w:rPr>
          <w:rFonts w:cstheme="minorHAnsi"/>
          <w:sz w:val="20"/>
          <w:szCs w:val="20"/>
        </w:rPr>
        <w:t>z dokumentu</w:t>
      </w:r>
      <w:r w:rsidR="00C45336" w:rsidRPr="005F72A5">
        <w:rPr>
          <w:rFonts w:cstheme="minorHAnsi"/>
          <w:sz w:val="20"/>
          <w:szCs w:val="20"/>
        </w:rPr>
        <w:t xml:space="preserve"> stwierdzającego status prawny wykonawcy (np. w</w:t>
      </w:r>
      <w:r w:rsidRPr="005F72A5">
        <w:rPr>
          <w:rFonts w:cstheme="minorHAnsi"/>
          <w:sz w:val="20"/>
          <w:szCs w:val="20"/>
        </w:rPr>
        <w:t>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14:paraId="47E35287" w14:textId="77777777" w:rsidR="0095020C" w:rsidRPr="005F72A5" w:rsidRDefault="009108EE" w:rsidP="000610EC">
      <w:pPr>
        <w:pStyle w:val="Akapitzlist"/>
        <w:numPr>
          <w:ilvl w:val="0"/>
          <w:numId w:val="21"/>
        </w:numPr>
        <w:spacing w:line="360" w:lineRule="auto"/>
        <w:jc w:val="both"/>
        <w:rPr>
          <w:rFonts w:cstheme="minorHAnsi"/>
          <w:sz w:val="20"/>
          <w:szCs w:val="20"/>
        </w:rPr>
      </w:pPr>
      <w:r w:rsidRPr="005F72A5">
        <w:rPr>
          <w:rFonts w:cstheme="minorHAnsi"/>
          <w:sz w:val="20"/>
          <w:szCs w:val="20"/>
        </w:rPr>
        <w:t>Całość oferty powinna być złożona w formie uniemożliwiającej jej przypadkowe zdekompletowanie.</w:t>
      </w:r>
    </w:p>
    <w:p w14:paraId="35C48501" w14:textId="77777777" w:rsidR="0095020C" w:rsidRPr="005F72A5" w:rsidRDefault="00B10B3B" w:rsidP="000610EC">
      <w:pPr>
        <w:pStyle w:val="Akapitzlist"/>
        <w:numPr>
          <w:ilvl w:val="0"/>
          <w:numId w:val="21"/>
        </w:numPr>
        <w:spacing w:line="360" w:lineRule="auto"/>
        <w:jc w:val="both"/>
        <w:rPr>
          <w:rFonts w:cstheme="minorHAnsi"/>
          <w:sz w:val="20"/>
          <w:szCs w:val="20"/>
        </w:rPr>
      </w:pPr>
      <w:r w:rsidRPr="005F72A5">
        <w:rPr>
          <w:rFonts w:cstheme="minorHAnsi"/>
          <w:sz w:val="20"/>
          <w:szCs w:val="20"/>
        </w:rPr>
        <w:t>Poprawki w ofercie muszą zostać naniesione czytelnie oraz opatrzone podpisem (podpisami) osoby upoważnionej (osób upoważnionych)</w:t>
      </w:r>
      <w:r w:rsidR="00F31DBE" w:rsidRPr="005F72A5">
        <w:rPr>
          <w:rFonts w:cstheme="minorHAnsi"/>
          <w:sz w:val="20"/>
          <w:szCs w:val="20"/>
        </w:rPr>
        <w:t xml:space="preserve"> do reprezentowania wykonawcy.</w:t>
      </w:r>
    </w:p>
    <w:p w14:paraId="5D43368F" w14:textId="76AE1D26" w:rsidR="009108EE" w:rsidRPr="005F72A5" w:rsidRDefault="009108EE" w:rsidP="000610EC">
      <w:pPr>
        <w:pStyle w:val="Akapitzlist"/>
        <w:numPr>
          <w:ilvl w:val="0"/>
          <w:numId w:val="21"/>
        </w:numPr>
        <w:spacing w:line="360" w:lineRule="auto"/>
        <w:jc w:val="both"/>
        <w:rPr>
          <w:rFonts w:cstheme="minorHAnsi"/>
          <w:sz w:val="20"/>
          <w:szCs w:val="20"/>
        </w:rPr>
      </w:pPr>
      <w:r w:rsidRPr="005F72A5">
        <w:rPr>
          <w:rFonts w:cstheme="minorHAnsi"/>
          <w:sz w:val="20"/>
          <w:szCs w:val="20"/>
        </w:rPr>
        <w:t>Wykonawca poniesie wszelkie koszty związane z przygotowaniem i przedłożeniem oferty, z uwzględnieniem art. 93 ust. 4 ustawy.</w:t>
      </w:r>
    </w:p>
    <w:p w14:paraId="113CB1B0" w14:textId="094E4F7F" w:rsidR="00825210" w:rsidRPr="005F72A5" w:rsidRDefault="00825210" w:rsidP="000610EC">
      <w:pPr>
        <w:pStyle w:val="Akapitzlist"/>
        <w:numPr>
          <w:ilvl w:val="0"/>
          <w:numId w:val="21"/>
        </w:numPr>
        <w:spacing w:line="360" w:lineRule="auto"/>
        <w:jc w:val="both"/>
        <w:rPr>
          <w:rFonts w:cstheme="minorHAnsi"/>
          <w:sz w:val="20"/>
          <w:szCs w:val="20"/>
        </w:rPr>
      </w:pPr>
      <w:r w:rsidRPr="005F72A5">
        <w:rPr>
          <w:rFonts w:cstheme="minorHAnsi"/>
          <w:sz w:val="20"/>
          <w:szCs w:val="20"/>
        </w:rPr>
        <w:t xml:space="preserve">Zamawiający nie ujawnia informacji stanowiących tajemnicę przedsiębiorstwa w rozumieniu przepisów </w:t>
      </w:r>
      <w:r w:rsidR="00693158" w:rsidRPr="005F72A5">
        <w:rPr>
          <w:rFonts w:cstheme="minorHAnsi"/>
          <w:sz w:val="20"/>
          <w:szCs w:val="20"/>
        </w:rPr>
        <w:br/>
      </w:r>
      <w:r w:rsidRPr="005F72A5">
        <w:rPr>
          <w:rFonts w:cstheme="minorHAnsi"/>
          <w:sz w:val="20"/>
          <w:szCs w:val="20"/>
        </w:rPr>
        <w:t xml:space="preserve">o zwalczaniu nieuczciwej konkurencji, jeżeli wykonawca, nie później niż w terminie składania ofert, zastrzegł, że nie mogą być one udostępniane oraz wykazał, że zastrzeżone informacji stanowią tajemnicę przedsiębiorstwa. Wykonawca nie może zastrzec informacji, o których mowa w art. 86 ust. 4 ustawy. </w:t>
      </w:r>
      <w:r w:rsidR="00693158" w:rsidRPr="005F72A5">
        <w:rPr>
          <w:rFonts w:cstheme="minorHAnsi"/>
          <w:sz w:val="20"/>
          <w:szCs w:val="20"/>
        </w:rPr>
        <w:br/>
      </w:r>
      <w:r w:rsidRPr="005F72A5">
        <w:rPr>
          <w:rFonts w:cstheme="minorHAnsi"/>
          <w:sz w:val="20"/>
          <w:szCs w:val="20"/>
        </w:rPr>
        <w:t>W przypadku, gdy informacje zawarte w ofercie stanowią tajemnicę przedsiębiorstwa w rozumieniu przepisów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roku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607969ED" w14:textId="55202F32" w:rsidR="00825210" w:rsidRPr="005F72A5" w:rsidRDefault="00825210" w:rsidP="000610EC">
      <w:pPr>
        <w:pStyle w:val="Akapitzlist"/>
        <w:numPr>
          <w:ilvl w:val="0"/>
          <w:numId w:val="21"/>
        </w:numPr>
        <w:spacing w:line="360" w:lineRule="auto"/>
        <w:jc w:val="both"/>
        <w:rPr>
          <w:rFonts w:cstheme="minorHAnsi"/>
          <w:sz w:val="20"/>
          <w:szCs w:val="20"/>
        </w:rPr>
      </w:pPr>
      <w:r w:rsidRPr="005F72A5">
        <w:rPr>
          <w:rFonts w:cstheme="minorHAnsi"/>
          <w:sz w:val="20"/>
          <w:szCs w:val="20"/>
        </w:rPr>
        <w:t xml:space="preserve">Wykonawca zastrzegając tajemnicę przedsiębiorstwa zobowiązany jest złożyć stosowne oświadczenie zgodnie z treścią formularza oferty, który stanowi załącznik nr </w:t>
      </w:r>
      <w:r w:rsidR="0007645F" w:rsidRPr="005F72A5">
        <w:rPr>
          <w:rFonts w:cstheme="minorHAnsi"/>
          <w:sz w:val="20"/>
          <w:szCs w:val="20"/>
        </w:rPr>
        <w:t>2</w:t>
      </w:r>
      <w:r w:rsidRPr="005F72A5">
        <w:rPr>
          <w:rFonts w:cstheme="minorHAnsi"/>
          <w:sz w:val="20"/>
          <w:szCs w:val="20"/>
        </w:rPr>
        <w:t xml:space="preserve"> do SIWZ, wraz z uzasadnienie</w:t>
      </w:r>
      <w:r w:rsidR="0007645F" w:rsidRPr="005F72A5">
        <w:rPr>
          <w:rFonts w:cstheme="minorHAnsi"/>
          <w:sz w:val="20"/>
          <w:szCs w:val="20"/>
        </w:rPr>
        <w:t>m</w:t>
      </w:r>
      <w:r w:rsidRPr="005F72A5">
        <w:rPr>
          <w:rFonts w:cstheme="minorHAnsi"/>
          <w:sz w:val="20"/>
          <w:szCs w:val="20"/>
        </w:rPr>
        <w:t>.</w:t>
      </w:r>
    </w:p>
    <w:p w14:paraId="10A12608" w14:textId="1CD89AE5" w:rsidR="00825210" w:rsidRPr="005F72A5" w:rsidRDefault="00825210" w:rsidP="000610EC">
      <w:pPr>
        <w:pStyle w:val="Akapitzlist"/>
        <w:numPr>
          <w:ilvl w:val="0"/>
          <w:numId w:val="21"/>
        </w:numPr>
        <w:spacing w:line="360" w:lineRule="auto"/>
        <w:jc w:val="both"/>
        <w:rPr>
          <w:rFonts w:cstheme="minorHAnsi"/>
          <w:sz w:val="20"/>
          <w:szCs w:val="20"/>
        </w:rPr>
      </w:pPr>
      <w:r w:rsidRPr="005F72A5">
        <w:rPr>
          <w:rFonts w:cstheme="minorHAnsi"/>
          <w:sz w:val="20"/>
          <w:szCs w:val="20"/>
        </w:rPr>
        <w:lastRenderedPageBreak/>
        <w:t>W przypadku, gdy wykonawca nie wykaże, że zastrzeżone informacje stanowią tajemnicę przedsiębiorstwa w rozumieniu art. 11 ust. 4 ustawy z dnia 16 kwietnia 1993 roku o zwalczaniu nieuczciwej konkurencji zamawiający uzna zastrzeżone informacje za jawne, o czym poinformuje wykonawcę.</w:t>
      </w:r>
    </w:p>
    <w:p w14:paraId="1DBB9687" w14:textId="7695CA5B" w:rsidR="00B91722" w:rsidRDefault="00B91722" w:rsidP="005F4710">
      <w:pPr>
        <w:spacing w:line="360" w:lineRule="auto"/>
        <w:jc w:val="both"/>
        <w:rPr>
          <w:rFonts w:cstheme="minorHAnsi"/>
          <w:b/>
          <w:sz w:val="20"/>
          <w:szCs w:val="20"/>
        </w:rPr>
      </w:pPr>
    </w:p>
    <w:p w14:paraId="6B810110" w14:textId="4F12B454" w:rsidR="000610EC" w:rsidRDefault="000610EC" w:rsidP="005F4710">
      <w:pPr>
        <w:spacing w:line="360" w:lineRule="auto"/>
        <w:jc w:val="both"/>
        <w:rPr>
          <w:rFonts w:cstheme="minorHAnsi"/>
          <w:b/>
          <w:sz w:val="20"/>
          <w:szCs w:val="20"/>
        </w:rPr>
      </w:pPr>
    </w:p>
    <w:p w14:paraId="1B9CDB8D" w14:textId="6B9F6C50" w:rsidR="000610EC" w:rsidRDefault="000610EC" w:rsidP="005F4710">
      <w:pPr>
        <w:spacing w:line="360" w:lineRule="auto"/>
        <w:jc w:val="both"/>
        <w:rPr>
          <w:rFonts w:cstheme="minorHAnsi"/>
          <w:b/>
          <w:sz w:val="20"/>
          <w:szCs w:val="20"/>
        </w:rPr>
      </w:pPr>
    </w:p>
    <w:p w14:paraId="5E0B2CD3" w14:textId="6DC38CEA" w:rsidR="000610EC" w:rsidRDefault="000610EC" w:rsidP="005F4710">
      <w:pPr>
        <w:spacing w:line="360" w:lineRule="auto"/>
        <w:jc w:val="both"/>
        <w:rPr>
          <w:rFonts w:cstheme="minorHAnsi"/>
          <w:b/>
          <w:sz w:val="20"/>
          <w:szCs w:val="20"/>
        </w:rPr>
      </w:pPr>
    </w:p>
    <w:p w14:paraId="0201ED4A" w14:textId="1EF8E229" w:rsidR="000610EC" w:rsidRDefault="000610EC" w:rsidP="005F4710">
      <w:pPr>
        <w:spacing w:line="360" w:lineRule="auto"/>
        <w:jc w:val="both"/>
        <w:rPr>
          <w:rFonts w:cstheme="minorHAnsi"/>
          <w:b/>
          <w:sz w:val="20"/>
          <w:szCs w:val="20"/>
        </w:rPr>
      </w:pPr>
    </w:p>
    <w:p w14:paraId="4D09142A" w14:textId="77777777" w:rsidR="000610EC" w:rsidRPr="005F72A5" w:rsidRDefault="000610EC" w:rsidP="005F4710">
      <w:pPr>
        <w:spacing w:line="360" w:lineRule="auto"/>
        <w:jc w:val="both"/>
        <w:rPr>
          <w:rFonts w:cstheme="minorHAnsi"/>
          <w:b/>
          <w:sz w:val="20"/>
          <w:szCs w:val="20"/>
        </w:rPr>
      </w:pPr>
    </w:p>
    <w:p w14:paraId="6D828E26" w14:textId="065C34C2" w:rsidR="00F31DBE" w:rsidRPr="005F72A5" w:rsidRDefault="00F31DBE" w:rsidP="005F4710">
      <w:pPr>
        <w:spacing w:line="360" w:lineRule="auto"/>
        <w:jc w:val="both"/>
        <w:rPr>
          <w:rFonts w:cstheme="minorHAnsi"/>
          <w:b/>
          <w:sz w:val="20"/>
          <w:szCs w:val="20"/>
        </w:rPr>
      </w:pPr>
      <w:r w:rsidRPr="005F72A5">
        <w:rPr>
          <w:rFonts w:cstheme="minorHAnsi"/>
          <w:b/>
          <w:sz w:val="20"/>
          <w:szCs w:val="20"/>
        </w:rPr>
        <w:t>Oznaczenie oferty</w:t>
      </w:r>
    </w:p>
    <w:p w14:paraId="44943FB1" w14:textId="17DE8460" w:rsidR="00F31DBE" w:rsidRPr="005F72A5" w:rsidRDefault="00F31DBE" w:rsidP="005F4710">
      <w:pPr>
        <w:spacing w:line="360" w:lineRule="auto"/>
        <w:jc w:val="both"/>
        <w:rPr>
          <w:rFonts w:cstheme="minorHAnsi"/>
          <w:sz w:val="20"/>
          <w:szCs w:val="20"/>
        </w:rPr>
      </w:pPr>
      <w:r w:rsidRPr="005F72A5">
        <w:rPr>
          <w:rFonts w:cstheme="minorHAnsi"/>
          <w:sz w:val="20"/>
          <w:szCs w:val="20"/>
        </w:rPr>
        <w:t>Ofertę należy włożyć do nieprzezroczystej koperty, oznaczonej w następujący sposób:</w:t>
      </w:r>
    </w:p>
    <w:p w14:paraId="08E36D23" w14:textId="24A5897D" w:rsidR="00F31DBE" w:rsidRPr="005F72A5" w:rsidRDefault="00F31DBE" w:rsidP="000610EC">
      <w:pPr>
        <w:pStyle w:val="Akapitzlist"/>
        <w:numPr>
          <w:ilvl w:val="0"/>
          <w:numId w:val="14"/>
        </w:numPr>
        <w:spacing w:line="360" w:lineRule="auto"/>
        <w:jc w:val="both"/>
        <w:rPr>
          <w:rFonts w:cstheme="minorHAnsi"/>
          <w:sz w:val="20"/>
          <w:szCs w:val="20"/>
        </w:rPr>
      </w:pPr>
      <w:r w:rsidRPr="005F72A5">
        <w:rPr>
          <w:rFonts w:cstheme="minorHAnsi"/>
          <w:sz w:val="20"/>
          <w:szCs w:val="20"/>
        </w:rPr>
        <w:t>adresat:</w:t>
      </w:r>
    </w:p>
    <w:p w14:paraId="164CC888" w14:textId="77777777" w:rsidR="00F31DBE" w:rsidRPr="005F72A5" w:rsidRDefault="00F31DBE" w:rsidP="005F4710">
      <w:pPr>
        <w:spacing w:line="360" w:lineRule="auto"/>
        <w:jc w:val="center"/>
        <w:rPr>
          <w:rFonts w:cstheme="minorHAnsi"/>
          <w:b/>
          <w:sz w:val="20"/>
          <w:szCs w:val="20"/>
        </w:rPr>
      </w:pPr>
    </w:p>
    <w:p w14:paraId="1CF60188" w14:textId="24AC1BFD" w:rsidR="00F31DBE" w:rsidRPr="005F72A5" w:rsidRDefault="00825210" w:rsidP="005F4710">
      <w:pPr>
        <w:spacing w:line="360" w:lineRule="auto"/>
        <w:jc w:val="center"/>
        <w:rPr>
          <w:rFonts w:cstheme="minorHAnsi"/>
          <w:b/>
          <w:sz w:val="20"/>
          <w:szCs w:val="20"/>
        </w:rPr>
      </w:pPr>
      <w:r w:rsidRPr="005F72A5">
        <w:rPr>
          <w:rFonts w:cstheme="minorHAnsi"/>
          <w:b/>
          <w:sz w:val="20"/>
          <w:szCs w:val="20"/>
        </w:rPr>
        <w:t>Muzeum</w:t>
      </w:r>
      <w:r w:rsidR="006B5155" w:rsidRPr="006B5155">
        <w:rPr>
          <w:rFonts w:cstheme="minorHAnsi"/>
          <w:sz w:val="20"/>
          <w:szCs w:val="20"/>
        </w:rPr>
        <w:t xml:space="preserve"> </w:t>
      </w:r>
      <w:r w:rsidR="006B5155" w:rsidRPr="006B5155">
        <w:rPr>
          <w:rFonts w:cstheme="minorHAnsi"/>
          <w:b/>
          <w:sz w:val="20"/>
          <w:szCs w:val="20"/>
        </w:rPr>
        <w:t>im. o. Emila Drobnego</w:t>
      </w:r>
      <w:r w:rsidRPr="005F72A5">
        <w:rPr>
          <w:rFonts w:cstheme="minorHAnsi"/>
          <w:b/>
          <w:sz w:val="20"/>
          <w:szCs w:val="20"/>
        </w:rPr>
        <w:t xml:space="preserve"> w Rybniku</w:t>
      </w:r>
    </w:p>
    <w:p w14:paraId="617537F8" w14:textId="379FFE78" w:rsidR="00F31DBE" w:rsidRPr="005F72A5" w:rsidRDefault="00F31DBE" w:rsidP="005F4710">
      <w:pPr>
        <w:spacing w:line="360" w:lineRule="auto"/>
        <w:jc w:val="center"/>
        <w:rPr>
          <w:rFonts w:cstheme="minorHAnsi"/>
          <w:b/>
          <w:sz w:val="20"/>
          <w:szCs w:val="20"/>
        </w:rPr>
      </w:pPr>
      <w:r w:rsidRPr="005F72A5">
        <w:rPr>
          <w:rFonts w:cstheme="minorHAnsi"/>
          <w:b/>
          <w:sz w:val="20"/>
          <w:szCs w:val="20"/>
        </w:rPr>
        <w:t xml:space="preserve">ul. </w:t>
      </w:r>
      <w:r w:rsidR="00825210" w:rsidRPr="005F72A5">
        <w:rPr>
          <w:rFonts w:cstheme="minorHAnsi"/>
          <w:b/>
          <w:sz w:val="20"/>
          <w:szCs w:val="20"/>
        </w:rPr>
        <w:t>Rynek 18</w:t>
      </w:r>
      <w:r w:rsidRPr="005F72A5">
        <w:rPr>
          <w:rFonts w:cstheme="minorHAnsi"/>
          <w:b/>
          <w:sz w:val="20"/>
          <w:szCs w:val="20"/>
        </w:rPr>
        <w:t>, 44-2</w:t>
      </w:r>
      <w:r w:rsidR="00825210" w:rsidRPr="005F72A5">
        <w:rPr>
          <w:rFonts w:cstheme="minorHAnsi"/>
          <w:b/>
          <w:sz w:val="20"/>
          <w:szCs w:val="20"/>
        </w:rPr>
        <w:t>0</w:t>
      </w:r>
      <w:r w:rsidRPr="005F72A5">
        <w:rPr>
          <w:rFonts w:cstheme="minorHAnsi"/>
          <w:b/>
          <w:sz w:val="20"/>
          <w:szCs w:val="20"/>
        </w:rPr>
        <w:t>0 Rybnik</w:t>
      </w:r>
    </w:p>
    <w:p w14:paraId="1AB5C6C6" w14:textId="77777777" w:rsidR="00F31DBE" w:rsidRPr="005F72A5" w:rsidRDefault="00F31DBE" w:rsidP="005F4710">
      <w:pPr>
        <w:pStyle w:val="Akapitzlist"/>
        <w:spacing w:line="360" w:lineRule="auto"/>
        <w:ind w:left="360"/>
        <w:jc w:val="both"/>
        <w:rPr>
          <w:rFonts w:cstheme="minorHAnsi"/>
          <w:sz w:val="20"/>
          <w:szCs w:val="20"/>
        </w:rPr>
      </w:pPr>
    </w:p>
    <w:p w14:paraId="5FF2F81C" w14:textId="1C9D77E2" w:rsidR="00F31DBE" w:rsidRPr="005F72A5" w:rsidRDefault="00F31DBE" w:rsidP="000610EC">
      <w:pPr>
        <w:pStyle w:val="Akapitzlist"/>
        <w:numPr>
          <w:ilvl w:val="0"/>
          <w:numId w:val="14"/>
        </w:numPr>
        <w:spacing w:line="360" w:lineRule="auto"/>
        <w:jc w:val="both"/>
        <w:rPr>
          <w:rFonts w:cstheme="minorHAnsi"/>
          <w:sz w:val="20"/>
          <w:szCs w:val="20"/>
        </w:rPr>
      </w:pPr>
      <w:r w:rsidRPr="005F72A5">
        <w:rPr>
          <w:rFonts w:cstheme="minorHAnsi"/>
          <w:sz w:val="20"/>
          <w:szCs w:val="20"/>
        </w:rPr>
        <w:t>zawartość:</w:t>
      </w:r>
    </w:p>
    <w:p w14:paraId="4A976AB4" w14:textId="77777777" w:rsidR="00F31DBE" w:rsidRPr="005F72A5" w:rsidRDefault="00F31DBE" w:rsidP="005F4710">
      <w:pPr>
        <w:spacing w:line="360" w:lineRule="auto"/>
        <w:jc w:val="center"/>
        <w:rPr>
          <w:rFonts w:cstheme="minorHAnsi"/>
          <w:b/>
          <w:sz w:val="20"/>
          <w:szCs w:val="20"/>
        </w:rPr>
      </w:pPr>
    </w:p>
    <w:p w14:paraId="5F90535A" w14:textId="79BA87E2" w:rsidR="00825210" w:rsidRPr="005F72A5" w:rsidRDefault="00F31DBE" w:rsidP="005F4710">
      <w:pPr>
        <w:spacing w:line="360" w:lineRule="auto"/>
        <w:jc w:val="center"/>
        <w:rPr>
          <w:rFonts w:cstheme="minorHAnsi"/>
          <w:sz w:val="20"/>
          <w:szCs w:val="20"/>
        </w:rPr>
      </w:pPr>
      <w:r w:rsidRPr="005F72A5">
        <w:rPr>
          <w:rFonts w:cstheme="minorHAnsi"/>
          <w:b/>
          <w:sz w:val="20"/>
          <w:szCs w:val="20"/>
        </w:rPr>
        <w:t xml:space="preserve">Oferta na </w:t>
      </w:r>
      <w:r w:rsidR="00825210" w:rsidRPr="005F72A5">
        <w:rPr>
          <w:rFonts w:cstheme="minorHAnsi"/>
          <w:b/>
          <w:sz w:val="20"/>
          <w:szCs w:val="20"/>
        </w:rPr>
        <w:t xml:space="preserve">ochronę obiektu Starego Ratusza w Rybniku – siedziby Muzeum </w:t>
      </w:r>
      <w:r w:rsidR="006B5155" w:rsidRPr="006B5155">
        <w:rPr>
          <w:rFonts w:cstheme="minorHAnsi"/>
          <w:b/>
          <w:sz w:val="20"/>
          <w:szCs w:val="20"/>
        </w:rPr>
        <w:t>im. o. Emila Drobnego</w:t>
      </w:r>
      <w:r w:rsidR="006B5155">
        <w:rPr>
          <w:rFonts w:cstheme="minorHAnsi"/>
          <w:sz w:val="20"/>
          <w:szCs w:val="20"/>
        </w:rPr>
        <w:t xml:space="preserve"> </w:t>
      </w:r>
      <w:r w:rsidR="00825210" w:rsidRPr="005F72A5">
        <w:rPr>
          <w:rFonts w:cstheme="minorHAnsi"/>
          <w:b/>
          <w:sz w:val="20"/>
          <w:szCs w:val="20"/>
        </w:rPr>
        <w:t>w Rybniku i Urzędu Stanu Cywilnego</w:t>
      </w:r>
    </w:p>
    <w:p w14:paraId="34D615D7" w14:textId="5552ABA9" w:rsidR="00F31DBE" w:rsidRPr="005F72A5" w:rsidRDefault="00F31DBE" w:rsidP="005F4710">
      <w:pPr>
        <w:spacing w:line="360" w:lineRule="auto"/>
        <w:jc w:val="center"/>
        <w:rPr>
          <w:rFonts w:eastAsia="Times New Roman" w:cstheme="minorHAnsi"/>
          <w:b/>
          <w:sz w:val="20"/>
          <w:szCs w:val="20"/>
          <w:lang w:eastAsia="pl-PL"/>
        </w:rPr>
      </w:pPr>
    </w:p>
    <w:p w14:paraId="35E17DEA" w14:textId="77777777" w:rsidR="00F31DBE" w:rsidRPr="005F72A5" w:rsidRDefault="00F31DBE" w:rsidP="005F4710">
      <w:pPr>
        <w:pStyle w:val="Akapitzlist"/>
        <w:spacing w:line="360" w:lineRule="auto"/>
        <w:ind w:left="360"/>
        <w:jc w:val="both"/>
        <w:rPr>
          <w:rFonts w:cstheme="minorHAnsi"/>
          <w:sz w:val="20"/>
          <w:szCs w:val="20"/>
        </w:rPr>
      </w:pPr>
    </w:p>
    <w:p w14:paraId="5A73840B" w14:textId="44EC8DC5" w:rsidR="00F31DBE" w:rsidRPr="005F72A5" w:rsidRDefault="00F31DBE" w:rsidP="000610EC">
      <w:pPr>
        <w:pStyle w:val="Akapitzlist"/>
        <w:numPr>
          <w:ilvl w:val="0"/>
          <w:numId w:val="14"/>
        </w:numPr>
        <w:spacing w:line="360" w:lineRule="auto"/>
        <w:jc w:val="both"/>
        <w:rPr>
          <w:rFonts w:cstheme="minorHAnsi"/>
          <w:sz w:val="20"/>
          <w:szCs w:val="20"/>
        </w:rPr>
      </w:pPr>
      <w:r w:rsidRPr="005F72A5">
        <w:rPr>
          <w:rFonts w:cstheme="minorHAnsi"/>
          <w:sz w:val="20"/>
          <w:szCs w:val="20"/>
        </w:rPr>
        <w:t>dopisek:</w:t>
      </w:r>
    </w:p>
    <w:p w14:paraId="26A849E2" w14:textId="77777777" w:rsidR="00F31DBE" w:rsidRPr="005F72A5" w:rsidRDefault="00F31DBE" w:rsidP="005F4710">
      <w:pPr>
        <w:spacing w:line="360" w:lineRule="auto"/>
        <w:jc w:val="center"/>
        <w:rPr>
          <w:rFonts w:cstheme="minorHAnsi"/>
          <w:b/>
          <w:sz w:val="20"/>
          <w:szCs w:val="20"/>
        </w:rPr>
      </w:pPr>
    </w:p>
    <w:p w14:paraId="3AB82191" w14:textId="6669F7A3" w:rsidR="00F31DBE" w:rsidRPr="005F72A5" w:rsidRDefault="00F31DBE" w:rsidP="005F4710">
      <w:pPr>
        <w:spacing w:line="360" w:lineRule="auto"/>
        <w:jc w:val="center"/>
        <w:rPr>
          <w:rFonts w:cstheme="minorHAnsi"/>
          <w:b/>
          <w:sz w:val="20"/>
          <w:szCs w:val="20"/>
        </w:rPr>
      </w:pPr>
      <w:r w:rsidRPr="005F72A5">
        <w:rPr>
          <w:rFonts w:cstheme="minorHAnsi"/>
          <w:b/>
          <w:sz w:val="20"/>
          <w:szCs w:val="20"/>
        </w:rPr>
        <w:t>Nie otwierać prze</w:t>
      </w:r>
      <w:r w:rsidR="0095020C" w:rsidRPr="005F72A5">
        <w:rPr>
          <w:rFonts w:cstheme="minorHAnsi"/>
          <w:b/>
          <w:sz w:val="20"/>
          <w:szCs w:val="20"/>
        </w:rPr>
        <w:t xml:space="preserve">d </w:t>
      </w:r>
      <w:r w:rsidRPr="005F72A5">
        <w:rPr>
          <w:rFonts w:cstheme="minorHAnsi"/>
          <w:b/>
          <w:sz w:val="20"/>
          <w:szCs w:val="20"/>
        </w:rPr>
        <w:t>d</w:t>
      </w:r>
      <w:r w:rsidR="0095020C" w:rsidRPr="005F72A5">
        <w:rPr>
          <w:rFonts w:cstheme="minorHAnsi"/>
          <w:b/>
          <w:sz w:val="20"/>
          <w:szCs w:val="20"/>
        </w:rPr>
        <w:t>niem</w:t>
      </w:r>
      <w:r w:rsidR="0022222A">
        <w:rPr>
          <w:rFonts w:cstheme="minorHAnsi"/>
          <w:b/>
          <w:sz w:val="20"/>
          <w:szCs w:val="20"/>
        </w:rPr>
        <w:t xml:space="preserve"> 06</w:t>
      </w:r>
      <w:r w:rsidRPr="005F72A5">
        <w:rPr>
          <w:rFonts w:cstheme="minorHAnsi"/>
          <w:b/>
          <w:sz w:val="20"/>
          <w:szCs w:val="20"/>
        </w:rPr>
        <w:t xml:space="preserve"> </w:t>
      </w:r>
      <w:r w:rsidR="00825210" w:rsidRPr="005F72A5">
        <w:rPr>
          <w:rFonts w:cstheme="minorHAnsi"/>
          <w:b/>
          <w:sz w:val="20"/>
          <w:szCs w:val="20"/>
        </w:rPr>
        <w:t xml:space="preserve"> listopada </w:t>
      </w:r>
      <w:r w:rsidR="006B5155">
        <w:rPr>
          <w:rFonts w:cstheme="minorHAnsi"/>
          <w:b/>
          <w:sz w:val="20"/>
          <w:szCs w:val="20"/>
        </w:rPr>
        <w:t>2020</w:t>
      </w:r>
      <w:r w:rsidR="0095020C" w:rsidRPr="005F72A5">
        <w:rPr>
          <w:rFonts w:cstheme="minorHAnsi"/>
          <w:b/>
          <w:sz w:val="20"/>
          <w:szCs w:val="20"/>
        </w:rPr>
        <w:t xml:space="preserve"> roku godziną</w:t>
      </w:r>
      <w:r w:rsidR="006B5155">
        <w:rPr>
          <w:rFonts w:cstheme="minorHAnsi"/>
          <w:b/>
          <w:sz w:val="20"/>
          <w:szCs w:val="20"/>
        </w:rPr>
        <w:t xml:space="preserve"> 10:00</w:t>
      </w:r>
    </w:p>
    <w:p w14:paraId="21272EB5" w14:textId="77777777" w:rsidR="00F31DBE" w:rsidRPr="005F72A5" w:rsidRDefault="00F31DBE" w:rsidP="005F4710">
      <w:pPr>
        <w:spacing w:line="360" w:lineRule="auto"/>
        <w:jc w:val="both"/>
        <w:rPr>
          <w:rFonts w:cstheme="minorHAnsi"/>
          <w:sz w:val="20"/>
          <w:szCs w:val="20"/>
        </w:rPr>
      </w:pPr>
    </w:p>
    <w:p w14:paraId="1A60A695" w14:textId="09504202" w:rsidR="00F31DBE" w:rsidRPr="005F72A5" w:rsidRDefault="00F31DBE" w:rsidP="005F4710">
      <w:pPr>
        <w:spacing w:line="360" w:lineRule="auto"/>
        <w:jc w:val="both"/>
        <w:rPr>
          <w:rFonts w:cstheme="minorHAnsi"/>
          <w:sz w:val="20"/>
          <w:szCs w:val="20"/>
        </w:rPr>
      </w:pPr>
      <w:r w:rsidRPr="005F72A5">
        <w:rPr>
          <w:rFonts w:cstheme="minorHAnsi"/>
          <w:sz w:val="20"/>
          <w:szCs w:val="20"/>
        </w:rPr>
        <w:t>Wewnątrz tej koperty ma znajdować się kompletna oferta, na którą składają się:</w:t>
      </w:r>
    </w:p>
    <w:p w14:paraId="79D3BF23" w14:textId="1DDBD484" w:rsidR="00F31DBE" w:rsidRPr="005F72A5" w:rsidRDefault="00F31DBE" w:rsidP="000610EC">
      <w:pPr>
        <w:pStyle w:val="Akapitzlist"/>
        <w:numPr>
          <w:ilvl w:val="0"/>
          <w:numId w:val="15"/>
        </w:numPr>
        <w:spacing w:line="360" w:lineRule="auto"/>
        <w:jc w:val="both"/>
        <w:rPr>
          <w:rFonts w:cstheme="minorHAnsi"/>
          <w:sz w:val="20"/>
          <w:szCs w:val="20"/>
        </w:rPr>
      </w:pPr>
      <w:r w:rsidRPr="005F72A5">
        <w:rPr>
          <w:rFonts w:cstheme="minorHAnsi"/>
          <w:sz w:val="20"/>
          <w:szCs w:val="20"/>
        </w:rPr>
        <w:t xml:space="preserve">formularz oferty, który </w:t>
      </w:r>
      <w:r w:rsidR="0095020C" w:rsidRPr="005F72A5">
        <w:rPr>
          <w:rFonts w:cstheme="minorHAnsi"/>
          <w:sz w:val="20"/>
          <w:szCs w:val="20"/>
        </w:rPr>
        <w:t>stanowi załącznik nr 1</w:t>
      </w:r>
      <w:r w:rsidRPr="005F72A5">
        <w:rPr>
          <w:rFonts w:cstheme="minorHAnsi"/>
          <w:sz w:val="20"/>
          <w:szCs w:val="20"/>
        </w:rPr>
        <w:t xml:space="preserve"> do SIWZ,</w:t>
      </w:r>
    </w:p>
    <w:p w14:paraId="7DCDF0D0" w14:textId="62DC9DAB" w:rsidR="00F31DBE" w:rsidRPr="005F72A5" w:rsidRDefault="00F31DBE" w:rsidP="000610EC">
      <w:pPr>
        <w:pStyle w:val="Akapitzlist"/>
        <w:numPr>
          <w:ilvl w:val="0"/>
          <w:numId w:val="15"/>
        </w:numPr>
        <w:spacing w:line="360" w:lineRule="auto"/>
        <w:jc w:val="both"/>
        <w:rPr>
          <w:rFonts w:cstheme="minorHAnsi"/>
          <w:sz w:val="20"/>
          <w:szCs w:val="20"/>
        </w:rPr>
      </w:pPr>
      <w:r w:rsidRPr="005F72A5">
        <w:rPr>
          <w:rFonts w:cstheme="minorHAnsi"/>
          <w:sz w:val="20"/>
          <w:szCs w:val="20"/>
        </w:rPr>
        <w:t xml:space="preserve">oświadczenia i dokumenty opisane w części </w:t>
      </w:r>
      <w:r w:rsidR="0095020C" w:rsidRPr="005F72A5">
        <w:rPr>
          <w:rFonts w:cstheme="minorHAnsi"/>
          <w:i/>
          <w:sz w:val="20"/>
          <w:szCs w:val="20"/>
        </w:rPr>
        <w:t>wykaz oświadczeń lub dokumentów</w:t>
      </w:r>
      <w:r w:rsidRPr="005F72A5">
        <w:rPr>
          <w:rFonts w:cstheme="minorHAnsi"/>
          <w:i/>
          <w:sz w:val="20"/>
          <w:szCs w:val="20"/>
        </w:rPr>
        <w:t xml:space="preserve"> potwierdzających spełnianie warunków udziału w postępowaniu oraz brak podstaw wykluczenia</w:t>
      </w:r>
      <w:r w:rsidR="0007645F" w:rsidRPr="005F72A5">
        <w:rPr>
          <w:rFonts w:cstheme="minorHAnsi"/>
          <w:iCs/>
          <w:sz w:val="20"/>
          <w:szCs w:val="20"/>
        </w:rPr>
        <w:t xml:space="preserve"> SIWZ</w:t>
      </w:r>
      <w:r w:rsidR="0007645F" w:rsidRPr="005F72A5">
        <w:rPr>
          <w:rFonts w:cstheme="minorHAnsi"/>
          <w:sz w:val="20"/>
          <w:szCs w:val="20"/>
        </w:rPr>
        <w:t>.</w:t>
      </w:r>
    </w:p>
    <w:p w14:paraId="6F003006" w14:textId="77777777" w:rsidR="00F31DBE" w:rsidRPr="005F72A5" w:rsidRDefault="00F31DBE" w:rsidP="005F4710">
      <w:pPr>
        <w:pStyle w:val="Akapitzlist"/>
        <w:spacing w:line="360" w:lineRule="auto"/>
        <w:ind w:left="360"/>
        <w:jc w:val="both"/>
        <w:rPr>
          <w:rFonts w:cstheme="minorHAnsi"/>
          <w:b/>
          <w:sz w:val="20"/>
          <w:szCs w:val="20"/>
        </w:rPr>
      </w:pPr>
    </w:p>
    <w:p w14:paraId="6134258E" w14:textId="3C20582C" w:rsidR="001B4E48" w:rsidRPr="005F72A5" w:rsidRDefault="001B4E48" w:rsidP="005F4710">
      <w:pPr>
        <w:spacing w:line="360" w:lineRule="auto"/>
        <w:jc w:val="both"/>
        <w:rPr>
          <w:rFonts w:cstheme="minorHAnsi"/>
          <w:b/>
          <w:sz w:val="20"/>
          <w:szCs w:val="20"/>
        </w:rPr>
      </w:pPr>
      <w:r w:rsidRPr="005F72A5">
        <w:rPr>
          <w:rFonts w:cstheme="minorHAnsi"/>
          <w:b/>
          <w:sz w:val="20"/>
          <w:szCs w:val="20"/>
        </w:rPr>
        <w:t>MIEJSCE ORAZ TERMIN SKŁADANIA I OTWARCIA OFERT</w:t>
      </w:r>
    </w:p>
    <w:p w14:paraId="7F9087C0" w14:textId="77777777" w:rsidR="009108EE" w:rsidRPr="005F72A5" w:rsidRDefault="009108EE" w:rsidP="005F4710">
      <w:pPr>
        <w:spacing w:line="360" w:lineRule="auto"/>
        <w:jc w:val="both"/>
        <w:rPr>
          <w:rFonts w:cstheme="minorHAnsi"/>
          <w:b/>
          <w:sz w:val="20"/>
          <w:szCs w:val="20"/>
        </w:rPr>
      </w:pPr>
      <w:r w:rsidRPr="005F72A5">
        <w:rPr>
          <w:rFonts w:cstheme="minorHAnsi"/>
          <w:b/>
          <w:sz w:val="20"/>
          <w:szCs w:val="20"/>
        </w:rPr>
        <w:t>Miejsce składania ofert</w:t>
      </w:r>
    </w:p>
    <w:p w14:paraId="66B4DCA4" w14:textId="6BD34C62" w:rsidR="009108EE" w:rsidRPr="005F72A5" w:rsidRDefault="009108EE" w:rsidP="005F4710">
      <w:pPr>
        <w:spacing w:line="360" w:lineRule="auto"/>
        <w:jc w:val="both"/>
        <w:rPr>
          <w:rFonts w:cstheme="minorHAnsi"/>
          <w:sz w:val="20"/>
          <w:szCs w:val="20"/>
        </w:rPr>
      </w:pPr>
      <w:r w:rsidRPr="005F72A5">
        <w:rPr>
          <w:rFonts w:cstheme="minorHAnsi"/>
          <w:sz w:val="20"/>
          <w:szCs w:val="20"/>
        </w:rPr>
        <w:t xml:space="preserve">sekretariat </w:t>
      </w:r>
      <w:r w:rsidR="00521FD2" w:rsidRPr="005F72A5">
        <w:rPr>
          <w:rFonts w:cstheme="minorHAnsi"/>
          <w:sz w:val="20"/>
          <w:szCs w:val="20"/>
        </w:rPr>
        <w:t>Muzeum</w:t>
      </w:r>
      <w:r w:rsidR="006B5155" w:rsidRPr="006B5155">
        <w:rPr>
          <w:rFonts w:cstheme="minorHAnsi"/>
          <w:sz w:val="20"/>
          <w:szCs w:val="20"/>
        </w:rPr>
        <w:t xml:space="preserve"> </w:t>
      </w:r>
      <w:r w:rsidR="006B5155">
        <w:rPr>
          <w:rFonts w:cstheme="minorHAnsi"/>
          <w:sz w:val="20"/>
          <w:szCs w:val="20"/>
        </w:rPr>
        <w:t>im. o. Emila Drobnego</w:t>
      </w:r>
      <w:r w:rsidR="00521FD2" w:rsidRPr="005F72A5">
        <w:rPr>
          <w:rFonts w:cstheme="minorHAnsi"/>
          <w:sz w:val="20"/>
          <w:szCs w:val="20"/>
        </w:rPr>
        <w:t xml:space="preserve"> w Rybniku</w:t>
      </w:r>
    </w:p>
    <w:p w14:paraId="43815E36" w14:textId="5DE422C8" w:rsidR="009108EE" w:rsidRPr="005F72A5" w:rsidRDefault="009108EE" w:rsidP="005F4710">
      <w:pPr>
        <w:spacing w:line="360" w:lineRule="auto"/>
        <w:jc w:val="both"/>
        <w:rPr>
          <w:rFonts w:cstheme="minorHAnsi"/>
          <w:sz w:val="20"/>
          <w:szCs w:val="20"/>
        </w:rPr>
      </w:pPr>
      <w:r w:rsidRPr="005F72A5">
        <w:rPr>
          <w:rFonts w:cstheme="minorHAnsi"/>
          <w:sz w:val="20"/>
          <w:szCs w:val="20"/>
        </w:rPr>
        <w:t xml:space="preserve">ul. </w:t>
      </w:r>
      <w:r w:rsidR="00521FD2" w:rsidRPr="005F72A5">
        <w:rPr>
          <w:rFonts w:cstheme="minorHAnsi"/>
          <w:sz w:val="20"/>
          <w:szCs w:val="20"/>
        </w:rPr>
        <w:t>Rynek 18</w:t>
      </w:r>
      <w:r w:rsidRPr="005F72A5">
        <w:rPr>
          <w:rFonts w:cstheme="minorHAnsi"/>
          <w:sz w:val="20"/>
          <w:szCs w:val="20"/>
        </w:rPr>
        <w:t>, 44-2</w:t>
      </w:r>
      <w:r w:rsidR="00521FD2" w:rsidRPr="005F72A5">
        <w:rPr>
          <w:rFonts w:cstheme="minorHAnsi"/>
          <w:sz w:val="20"/>
          <w:szCs w:val="20"/>
        </w:rPr>
        <w:t>0</w:t>
      </w:r>
      <w:r w:rsidRPr="005F72A5">
        <w:rPr>
          <w:rFonts w:cstheme="minorHAnsi"/>
          <w:sz w:val="20"/>
          <w:szCs w:val="20"/>
        </w:rPr>
        <w:t>0 Rybnik</w:t>
      </w:r>
    </w:p>
    <w:p w14:paraId="55082744" w14:textId="77777777" w:rsidR="009108EE" w:rsidRPr="005F72A5" w:rsidRDefault="009108EE" w:rsidP="005F4710">
      <w:pPr>
        <w:spacing w:line="360" w:lineRule="auto"/>
        <w:jc w:val="both"/>
        <w:rPr>
          <w:rFonts w:cstheme="minorHAnsi"/>
          <w:b/>
          <w:sz w:val="20"/>
          <w:szCs w:val="20"/>
        </w:rPr>
      </w:pPr>
    </w:p>
    <w:p w14:paraId="34D739E4" w14:textId="77777777" w:rsidR="009108EE" w:rsidRPr="005F72A5" w:rsidRDefault="009108EE" w:rsidP="005F4710">
      <w:pPr>
        <w:spacing w:line="360" w:lineRule="auto"/>
        <w:jc w:val="both"/>
        <w:rPr>
          <w:rFonts w:cstheme="minorHAnsi"/>
          <w:b/>
          <w:sz w:val="20"/>
          <w:szCs w:val="20"/>
        </w:rPr>
      </w:pPr>
      <w:r w:rsidRPr="005F72A5">
        <w:rPr>
          <w:rFonts w:cstheme="minorHAnsi"/>
          <w:b/>
          <w:sz w:val="20"/>
          <w:szCs w:val="20"/>
        </w:rPr>
        <w:t>Termin składania ofert</w:t>
      </w:r>
    </w:p>
    <w:p w14:paraId="3FD49FAB" w14:textId="23FFBAD1" w:rsidR="009108EE" w:rsidRPr="005F72A5" w:rsidRDefault="0022222A" w:rsidP="005F4710">
      <w:pPr>
        <w:spacing w:line="360" w:lineRule="auto"/>
        <w:jc w:val="both"/>
        <w:rPr>
          <w:rFonts w:cstheme="minorHAnsi"/>
          <w:sz w:val="20"/>
          <w:szCs w:val="20"/>
        </w:rPr>
      </w:pPr>
      <w:r>
        <w:rPr>
          <w:rFonts w:cstheme="minorHAnsi"/>
          <w:sz w:val="20"/>
          <w:szCs w:val="20"/>
        </w:rPr>
        <w:t>06</w:t>
      </w:r>
      <w:r w:rsidR="003E1A16">
        <w:rPr>
          <w:rFonts w:cstheme="minorHAnsi"/>
          <w:sz w:val="20"/>
          <w:szCs w:val="20"/>
        </w:rPr>
        <w:t xml:space="preserve"> </w:t>
      </w:r>
      <w:r w:rsidR="00521FD2" w:rsidRPr="005F72A5">
        <w:rPr>
          <w:rFonts w:cstheme="minorHAnsi"/>
          <w:sz w:val="20"/>
          <w:szCs w:val="20"/>
        </w:rPr>
        <w:t>listopada</w:t>
      </w:r>
      <w:r w:rsidR="006B5155">
        <w:rPr>
          <w:rFonts w:cstheme="minorHAnsi"/>
          <w:sz w:val="20"/>
          <w:szCs w:val="20"/>
        </w:rPr>
        <w:t xml:space="preserve"> 2020</w:t>
      </w:r>
      <w:r w:rsidR="00684F19">
        <w:rPr>
          <w:rFonts w:cstheme="minorHAnsi"/>
          <w:sz w:val="20"/>
          <w:szCs w:val="20"/>
        </w:rPr>
        <w:t xml:space="preserve"> roku godzina 8:3</w:t>
      </w:r>
      <w:r w:rsidR="009108EE" w:rsidRPr="005F72A5">
        <w:rPr>
          <w:rFonts w:cstheme="minorHAnsi"/>
          <w:sz w:val="20"/>
          <w:szCs w:val="20"/>
        </w:rPr>
        <w:t>0</w:t>
      </w:r>
    </w:p>
    <w:p w14:paraId="5AFE33AB" w14:textId="77777777" w:rsidR="009108EE" w:rsidRPr="005F72A5" w:rsidRDefault="009108EE" w:rsidP="005F4710">
      <w:pPr>
        <w:spacing w:line="360" w:lineRule="auto"/>
        <w:jc w:val="both"/>
        <w:rPr>
          <w:rFonts w:cstheme="minorHAnsi"/>
          <w:b/>
          <w:sz w:val="20"/>
          <w:szCs w:val="20"/>
        </w:rPr>
      </w:pPr>
    </w:p>
    <w:p w14:paraId="16A236FE" w14:textId="069BDA22" w:rsidR="008C3E24" w:rsidRPr="005F72A5" w:rsidRDefault="008C3E24" w:rsidP="005F4710">
      <w:pPr>
        <w:tabs>
          <w:tab w:val="left" w:pos="705"/>
        </w:tabs>
        <w:spacing w:line="360" w:lineRule="auto"/>
        <w:ind w:right="1"/>
        <w:jc w:val="both"/>
        <w:rPr>
          <w:rFonts w:cstheme="minorHAnsi"/>
          <w:sz w:val="20"/>
          <w:szCs w:val="20"/>
        </w:rPr>
      </w:pPr>
      <w:r w:rsidRPr="005F72A5">
        <w:rPr>
          <w:rFonts w:cstheme="minorHAnsi"/>
          <w:sz w:val="20"/>
          <w:szCs w:val="20"/>
        </w:rPr>
        <w:t>Istnieje możliwość przedłużenia terminu składania of</w:t>
      </w:r>
      <w:r w:rsidR="0095020C" w:rsidRPr="005F72A5">
        <w:rPr>
          <w:rFonts w:cstheme="minorHAnsi"/>
          <w:sz w:val="20"/>
          <w:szCs w:val="20"/>
        </w:rPr>
        <w:t>ert w celu uwzględnienia przez w</w:t>
      </w:r>
      <w:r w:rsidRPr="005F72A5">
        <w:rPr>
          <w:rFonts w:cstheme="minorHAnsi"/>
          <w:sz w:val="20"/>
          <w:szCs w:val="20"/>
        </w:rPr>
        <w:t xml:space="preserve">ykonawców wyjaśnień </w:t>
      </w:r>
      <w:r w:rsidR="00521FD2" w:rsidRPr="005F72A5">
        <w:rPr>
          <w:rFonts w:cstheme="minorHAnsi"/>
          <w:sz w:val="20"/>
          <w:szCs w:val="20"/>
        </w:rPr>
        <w:br/>
      </w:r>
      <w:r w:rsidRPr="005F72A5">
        <w:rPr>
          <w:rFonts w:cstheme="minorHAnsi"/>
          <w:sz w:val="20"/>
          <w:szCs w:val="20"/>
        </w:rPr>
        <w:t>i uzupełnień przedstawionych przez zamawiającego, będących odpowiedzią na pytania wykonawców, złożone przed upływem terminu składania ofert.</w:t>
      </w:r>
    </w:p>
    <w:p w14:paraId="6824663E" w14:textId="65962394" w:rsidR="008C3E24" w:rsidRPr="005F72A5" w:rsidRDefault="008C3E24" w:rsidP="005F4710">
      <w:pPr>
        <w:tabs>
          <w:tab w:val="left" w:pos="705"/>
          <w:tab w:val="left" w:pos="9356"/>
        </w:tabs>
        <w:spacing w:line="360" w:lineRule="auto"/>
        <w:ind w:right="1"/>
        <w:jc w:val="both"/>
        <w:rPr>
          <w:rFonts w:cstheme="minorHAnsi"/>
          <w:sz w:val="20"/>
          <w:szCs w:val="20"/>
        </w:rPr>
      </w:pPr>
      <w:r w:rsidRPr="005F72A5">
        <w:rPr>
          <w:rFonts w:cstheme="minorHAnsi"/>
          <w:sz w:val="20"/>
          <w:szCs w:val="20"/>
        </w:rPr>
        <w:t xml:space="preserve">W przypadku złożenia oferty drogą pocztową o ważności jej złożenia będzie decydowała data wpływu do zamawiającego. </w:t>
      </w:r>
    </w:p>
    <w:p w14:paraId="2263F085" w14:textId="77777777" w:rsidR="008C3E24" w:rsidRPr="005F72A5" w:rsidRDefault="008C3E24" w:rsidP="005F4710">
      <w:pPr>
        <w:tabs>
          <w:tab w:val="left" w:pos="705"/>
        </w:tabs>
        <w:spacing w:line="360" w:lineRule="auto"/>
        <w:jc w:val="both"/>
        <w:rPr>
          <w:rFonts w:cstheme="minorHAnsi"/>
          <w:sz w:val="20"/>
          <w:szCs w:val="20"/>
        </w:rPr>
      </w:pPr>
      <w:r w:rsidRPr="005F72A5">
        <w:rPr>
          <w:rFonts w:cstheme="minorHAnsi"/>
          <w:sz w:val="20"/>
          <w:szCs w:val="20"/>
        </w:rPr>
        <w:t>Zamawiający niezwłocznie zwróci oferty, które zostaną złożone po terminie składania ofert.</w:t>
      </w:r>
    </w:p>
    <w:p w14:paraId="515D6092" w14:textId="1221B90E" w:rsidR="008C3E24" w:rsidRPr="005F72A5" w:rsidRDefault="008C3E24" w:rsidP="005F4710">
      <w:pPr>
        <w:pStyle w:val="Indeks1"/>
        <w:rPr>
          <w:color w:val="auto"/>
        </w:rPr>
      </w:pPr>
      <w:r w:rsidRPr="005F72A5">
        <w:rPr>
          <w:color w:val="auto"/>
        </w:rPr>
        <w:t xml:space="preserve">Wykonawcy mogą zmodyfikować lub wycofać swoje oferty jedynie za pomocą pisemnego zawiadomienia dostarczonego zamawiającemu przed terminem składania ofert. Koperta zawierająca modyfikację powinna zostać oznaczona określeniem „Zmiana”. Żadna oferta nie może </w:t>
      </w:r>
      <w:r w:rsidR="0095020C" w:rsidRPr="005F72A5">
        <w:rPr>
          <w:color w:val="auto"/>
        </w:rPr>
        <w:t>zostać</w:t>
      </w:r>
      <w:r w:rsidRPr="005F72A5">
        <w:rPr>
          <w:color w:val="auto"/>
        </w:rPr>
        <w:t xml:space="preserve"> zmodyfikowana po terminie składania ofert.</w:t>
      </w:r>
    </w:p>
    <w:p w14:paraId="65110B13" w14:textId="77777777" w:rsidR="009108EE" w:rsidRPr="005F72A5" w:rsidRDefault="009108EE" w:rsidP="005F4710">
      <w:pPr>
        <w:spacing w:line="360" w:lineRule="auto"/>
        <w:jc w:val="both"/>
        <w:rPr>
          <w:rFonts w:cstheme="minorHAnsi"/>
          <w:b/>
          <w:sz w:val="20"/>
          <w:szCs w:val="20"/>
        </w:rPr>
      </w:pPr>
      <w:r w:rsidRPr="005F72A5">
        <w:rPr>
          <w:rFonts w:cstheme="minorHAnsi"/>
          <w:b/>
          <w:sz w:val="20"/>
          <w:szCs w:val="20"/>
        </w:rPr>
        <w:t>Miejsce otwarcia ofert</w:t>
      </w:r>
    </w:p>
    <w:p w14:paraId="59E2BD94" w14:textId="44A26C75" w:rsidR="009108EE" w:rsidRPr="005F72A5" w:rsidRDefault="009108EE" w:rsidP="005F4710">
      <w:pPr>
        <w:spacing w:line="360" w:lineRule="auto"/>
        <w:jc w:val="both"/>
        <w:rPr>
          <w:rFonts w:cstheme="minorHAnsi"/>
          <w:sz w:val="20"/>
          <w:szCs w:val="20"/>
        </w:rPr>
      </w:pPr>
      <w:r w:rsidRPr="005F72A5">
        <w:rPr>
          <w:rFonts w:cstheme="minorHAnsi"/>
          <w:sz w:val="20"/>
          <w:szCs w:val="20"/>
        </w:rPr>
        <w:t xml:space="preserve">sekretariat </w:t>
      </w:r>
      <w:r w:rsidR="00A62404" w:rsidRPr="005F72A5">
        <w:rPr>
          <w:rFonts w:cstheme="minorHAnsi"/>
          <w:sz w:val="20"/>
          <w:szCs w:val="20"/>
        </w:rPr>
        <w:t>Muzeum</w:t>
      </w:r>
      <w:r w:rsidR="006B5155" w:rsidRPr="006B5155">
        <w:rPr>
          <w:rFonts w:cstheme="minorHAnsi"/>
          <w:sz w:val="20"/>
          <w:szCs w:val="20"/>
        </w:rPr>
        <w:t xml:space="preserve"> </w:t>
      </w:r>
      <w:r w:rsidR="006B5155">
        <w:rPr>
          <w:rFonts w:cstheme="minorHAnsi"/>
          <w:sz w:val="20"/>
          <w:szCs w:val="20"/>
        </w:rPr>
        <w:t>im. o. Emila Drobnego</w:t>
      </w:r>
      <w:r w:rsidR="00A62404" w:rsidRPr="005F72A5">
        <w:rPr>
          <w:rFonts w:cstheme="minorHAnsi"/>
          <w:sz w:val="20"/>
          <w:szCs w:val="20"/>
        </w:rPr>
        <w:t xml:space="preserve"> w Rybniku</w:t>
      </w:r>
    </w:p>
    <w:p w14:paraId="6A8FC342" w14:textId="32D20136" w:rsidR="009108EE" w:rsidRPr="005F72A5" w:rsidRDefault="009108EE" w:rsidP="005F4710">
      <w:pPr>
        <w:spacing w:line="360" w:lineRule="auto"/>
        <w:jc w:val="both"/>
        <w:rPr>
          <w:rFonts w:cstheme="minorHAnsi"/>
          <w:sz w:val="20"/>
          <w:szCs w:val="20"/>
        </w:rPr>
      </w:pPr>
      <w:r w:rsidRPr="005F72A5">
        <w:rPr>
          <w:rFonts w:cstheme="minorHAnsi"/>
          <w:sz w:val="20"/>
          <w:szCs w:val="20"/>
        </w:rPr>
        <w:t xml:space="preserve">ul. </w:t>
      </w:r>
      <w:r w:rsidR="00A62404" w:rsidRPr="005F72A5">
        <w:rPr>
          <w:rFonts w:cstheme="minorHAnsi"/>
          <w:sz w:val="20"/>
          <w:szCs w:val="20"/>
        </w:rPr>
        <w:t>Rynek 18</w:t>
      </w:r>
      <w:r w:rsidRPr="005F72A5">
        <w:rPr>
          <w:rFonts w:cstheme="minorHAnsi"/>
          <w:sz w:val="20"/>
          <w:szCs w:val="20"/>
        </w:rPr>
        <w:t>, 44-2</w:t>
      </w:r>
      <w:r w:rsidR="00A62404" w:rsidRPr="005F72A5">
        <w:rPr>
          <w:rFonts w:cstheme="minorHAnsi"/>
          <w:sz w:val="20"/>
          <w:szCs w:val="20"/>
        </w:rPr>
        <w:t>0</w:t>
      </w:r>
      <w:r w:rsidRPr="005F72A5">
        <w:rPr>
          <w:rFonts w:cstheme="minorHAnsi"/>
          <w:sz w:val="20"/>
          <w:szCs w:val="20"/>
        </w:rPr>
        <w:t>0 Rybnik</w:t>
      </w:r>
    </w:p>
    <w:p w14:paraId="2842BBC8" w14:textId="77777777" w:rsidR="009108EE" w:rsidRPr="005F72A5" w:rsidRDefault="009108EE" w:rsidP="005F4710">
      <w:pPr>
        <w:spacing w:line="360" w:lineRule="auto"/>
        <w:jc w:val="both"/>
        <w:rPr>
          <w:rFonts w:cstheme="minorHAnsi"/>
          <w:b/>
          <w:sz w:val="20"/>
          <w:szCs w:val="20"/>
        </w:rPr>
      </w:pPr>
    </w:p>
    <w:p w14:paraId="76D37A78" w14:textId="77777777" w:rsidR="003E1A16" w:rsidRDefault="009108EE" w:rsidP="005F4710">
      <w:pPr>
        <w:spacing w:line="360" w:lineRule="auto"/>
        <w:jc w:val="both"/>
        <w:rPr>
          <w:rFonts w:cstheme="minorHAnsi"/>
          <w:b/>
          <w:sz w:val="20"/>
          <w:szCs w:val="20"/>
        </w:rPr>
      </w:pPr>
      <w:r w:rsidRPr="005F72A5">
        <w:rPr>
          <w:rFonts w:cstheme="minorHAnsi"/>
          <w:b/>
          <w:sz w:val="20"/>
          <w:szCs w:val="20"/>
        </w:rPr>
        <w:t>Termin otwarcia ofert</w:t>
      </w:r>
    </w:p>
    <w:p w14:paraId="35EFC91E" w14:textId="5C76D39C" w:rsidR="009108EE" w:rsidRPr="003E1A16" w:rsidRDefault="0022222A" w:rsidP="005F4710">
      <w:pPr>
        <w:spacing w:line="360" w:lineRule="auto"/>
        <w:jc w:val="both"/>
        <w:rPr>
          <w:rFonts w:cstheme="minorHAnsi"/>
          <w:b/>
          <w:sz w:val="20"/>
          <w:szCs w:val="20"/>
        </w:rPr>
      </w:pPr>
      <w:r>
        <w:rPr>
          <w:rFonts w:cstheme="minorHAnsi"/>
          <w:b/>
          <w:sz w:val="20"/>
          <w:szCs w:val="20"/>
        </w:rPr>
        <w:t>06</w:t>
      </w:r>
      <w:r w:rsidR="008C3E24" w:rsidRPr="005F72A5">
        <w:rPr>
          <w:rFonts w:cstheme="minorHAnsi"/>
          <w:sz w:val="20"/>
          <w:szCs w:val="20"/>
        </w:rPr>
        <w:t xml:space="preserve"> </w:t>
      </w:r>
      <w:r w:rsidR="00521FD2" w:rsidRPr="005F72A5">
        <w:rPr>
          <w:rFonts w:cstheme="minorHAnsi"/>
          <w:sz w:val="20"/>
          <w:szCs w:val="20"/>
        </w:rPr>
        <w:t>listopada</w:t>
      </w:r>
      <w:r w:rsidR="006B5155">
        <w:rPr>
          <w:rFonts w:cstheme="minorHAnsi"/>
          <w:sz w:val="20"/>
          <w:szCs w:val="20"/>
        </w:rPr>
        <w:t xml:space="preserve"> 2020</w:t>
      </w:r>
      <w:r w:rsidR="00684F19">
        <w:rPr>
          <w:rFonts w:cstheme="minorHAnsi"/>
          <w:sz w:val="20"/>
          <w:szCs w:val="20"/>
        </w:rPr>
        <w:t xml:space="preserve"> roku godzina 10</w:t>
      </w:r>
      <w:r w:rsidR="009108EE" w:rsidRPr="005F72A5">
        <w:rPr>
          <w:rFonts w:cstheme="minorHAnsi"/>
          <w:sz w:val="20"/>
          <w:szCs w:val="20"/>
        </w:rPr>
        <w:t>:00</w:t>
      </w:r>
    </w:p>
    <w:p w14:paraId="76CA4D50" w14:textId="77777777" w:rsidR="001B4E48" w:rsidRPr="005F72A5" w:rsidRDefault="001B4E48" w:rsidP="005F4710">
      <w:pPr>
        <w:spacing w:line="360" w:lineRule="auto"/>
        <w:jc w:val="both"/>
        <w:rPr>
          <w:rFonts w:cstheme="minorHAnsi"/>
          <w:b/>
          <w:sz w:val="20"/>
          <w:szCs w:val="20"/>
        </w:rPr>
      </w:pPr>
    </w:p>
    <w:p w14:paraId="5D13F3C4" w14:textId="2AD376D7" w:rsidR="008C3E24" w:rsidRPr="005F72A5" w:rsidRDefault="008C3E24" w:rsidP="005F4710">
      <w:pPr>
        <w:tabs>
          <w:tab w:val="left" w:pos="705"/>
        </w:tabs>
        <w:spacing w:line="360" w:lineRule="auto"/>
        <w:jc w:val="both"/>
        <w:rPr>
          <w:rFonts w:cstheme="minorHAnsi"/>
          <w:sz w:val="20"/>
          <w:szCs w:val="20"/>
        </w:rPr>
      </w:pPr>
      <w:r w:rsidRPr="005F72A5">
        <w:rPr>
          <w:rFonts w:cstheme="minorHAnsi"/>
          <w:sz w:val="20"/>
          <w:szCs w:val="20"/>
        </w:rPr>
        <w:t>Otwarcie ofert jest jawne. Bezpośrednio przed otwarciem ofert zamawiający poda kwotę, jaką zamierza przeznaczyć na sfinansowanie zamówienia.</w:t>
      </w:r>
    </w:p>
    <w:p w14:paraId="617B9A6A" w14:textId="77777777" w:rsidR="008C3E24" w:rsidRPr="005F72A5" w:rsidRDefault="008C3E24" w:rsidP="005F4710">
      <w:pPr>
        <w:tabs>
          <w:tab w:val="left" w:pos="709"/>
        </w:tabs>
        <w:spacing w:line="360" w:lineRule="auto"/>
        <w:jc w:val="both"/>
        <w:rPr>
          <w:rFonts w:cstheme="minorHAnsi"/>
          <w:sz w:val="20"/>
          <w:szCs w:val="20"/>
        </w:rPr>
      </w:pPr>
      <w:r w:rsidRPr="005F72A5">
        <w:rPr>
          <w:rFonts w:cstheme="minorHAnsi"/>
          <w:sz w:val="20"/>
          <w:szCs w:val="20"/>
        </w:rPr>
        <w:t>Koperty oznaczone „Zmiana" zostaną otwarte w pierwszej kolejności. Dane z ofert, których dotyczy wycofanie nie będą odczytane.</w:t>
      </w:r>
    </w:p>
    <w:p w14:paraId="5DDFCA25" w14:textId="3D853FEC" w:rsidR="008C3E24" w:rsidRPr="005F72A5" w:rsidRDefault="008C3E24" w:rsidP="005F4710">
      <w:pPr>
        <w:tabs>
          <w:tab w:val="left" w:pos="709"/>
        </w:tabs>
        <w:spacing w:line="360" w:lineRule="auto"/>
        <w:jc w:val="both"/>
        <w:rPr>
          <w:rFonts w:cstheme="minorHAnsi"/>
          <w:sz w:val="20"/>
          <w:szCs w:val="20"/>
        </w:rPr>
      </w:pPr>
      <w:r w:rsidRPr="005F72A5">
        <w:rPr>
          <w:rFonts w:cstheme="minorHAnsi"/>
          <w:sz w:val="20"/>
          <w:szCs w:val="20"/>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14:paraId="6D5ACE06" w14:textId="155079EE" w:rsidR="008C3E24" w:rsidRPr="005F72A5" w:rsidRDefault="008C3E24" w:rsidP="005F4710">
      <w:pPr>
        <w:tabs>
          <w:tab w:val="left" w:pos="709"/>
        </w:tabs>
        <w:spacing w:line="360" w:lineRule="auto"/>
        <w:jc w:val="both"/>
        <w:rPr>
          <w:rFonts w:cstheme="minorHAnsi"/>
          <w:bCs/>
          <w:sz w:val="20"/>
          <w:szCs w:val="20"/>
        </w:rPr>
      </w:pPr>
      <w:r w:rsidRPr="005F72A5">
        <w:rPr>
          <w:rFonts w:cstheme="minorHAnsi"/>
          <w:sz w:val="20"/>
          <w:szCs w:val="20"/>
        </w:rPr>
        <w:t xml:space="preserve">Niezwłocznie po otwarciu ofert zamawiający zamieści </w:t>
      </w:r>
      <w:r w:rsidRPr="005F72A5">
        <w:rPr>
          <w:rFonts w:cstheme="minorHAnsi"/>
          <w:bCs/>
          <w:sz w:val="20"/>
          <w:szCs w:val="20"/>
        </w:rPr>
        <w:t>na swojej stronie internetowej informacje dotyczące:</w:t>
      </w:r>
    </w:p>
    <w:p w14:paraId="4F9E9B30" w14:textId="4E159DBD" w:rsidR="008C3E24" w:rsidRPr="005F72A5" w:rsidRDefault="008C3E24" w:rsidP="000610EC">
      <w:pPr>
        <w:numPr>
          <w:ilvl w:val="0"/>
          <w:numId w:val="16"/>
        </w:numPr>
        <w:tabs>
          <w:tab w:val="left" w:pos="426"/>
        </w:tabs>
        <w:spacing w:line="360" w:lineRule="auto"/>
        <w:jc w:val="both"/>
        <w:rPr>
          <w:rFonts w:cstheme="minorHAnsi"/>
          <w:bCs/>
          <w:sz w:val="20"/>
          <w:szCs w:val="20"/>
        </w:rPr>
      </w:pPr>
      <w:r w:rsidRPr="005F72A5">
        <w:rPr>
          <w:rFonts w:cstheme="minorHAnsi"/>
          <w:bCs/>
          <w:sz w:val="20"/>
          <w:szCs w:val="20"/>
        </w:rPr>
        <w:t>kwoty, jaką zamierza przeznac</w:t>
      </w:r>
      <w:r w:rsidR="0095020C" w:rsidRPr="005F72A5">
        <w:rPr>
          <w:rFonts w:cstheme="minorHAnsi"/>
          <w:bCs/>
          <w:sz w:val="20"/>
          <w:szCs w:val="20"/>
        </w:rPr>
        <w:t>zyć na sfinansowanie zamówienia,</w:t>
      </w:r>
    </w:p>
    <w:p w14:paraId="12B46691" w14:textId="7CC8FDCE" w:rsidR="008C3E24" w:rsidRPr="005F72A5" w:rsidRDefault="008C3E24" w:rsidP="000610EC">
      <w:pPr>
        <w:numPr>
          <w:ilvl w:val="0"/>
          <w:numId w:val="16"/>
        </w:numPr>
        <w:tabs>
          <w:tab w:val="left" w:pos="426"/>
        </w:tabs>
        <w:spacing w:line="360" w:lineRule="auto"/>
        <w:jc w:val="both"/>
        <w:rPr>
          <w:rFonts w:cstheme="minorHAnsi"/>
          <w:bCs/>
          <w:sz w:val="20"/>
          <w:szCs w:val="20"/>
        </w:rPr>
      </w:pPr>
      <w:r w:rsidRPr="005F72A5">
        <w:rPr>
          <w:rFonts w:cstheme="minorHAnsi"/>
          <w:bCs/>
          <w:sz w:val="20"/>
          <w:szCs w:val="20"/>
        </w:rPr>
        <w:t>firm oraz adresów wykonawców, k</w:t>
      </w:r>
      <w:r w:rsidR="0095020C" w:rsidRPr="005F72A5">
        <w:rPr>
          <w:rFonts w:cstheme="minorHAnsi"/>
          <w:bCs/>
          <w:sz w:val="20"/>
          <w:szCs w:val="20"/>
        </w:rPr>
        <w:t>tórzy złożyli oferty w terminie,</w:t>
      </w:r>
    </w:p>
    <w:p w14:paraId="2DCF9242" w14:textId="77777777" w:rsidR="008C3E24" w:rsidRPr="005F72A5" w:rsidRDefault="008C3E24" w:rsidP="000610EC">
      <w:pPr>
        <w:numPr>
          <w:ilvl w:val="0"/>
          <w:numId w:val="16"/>
        </w:numPr>
        <w:tabs>
          <w:tab w:val="left" w:pos="426"/>
        </w:tabs>
        <w:spacing w:line="360" w:lineRule="auto"/>
        <w:jc w:val="both"/>
        <w:rPr>
          <w:rFonts w:cstheme="minorHAnsi"/>
          <w:bCs/>
          <w:sz w:val="20"/>
          <w:szCs w:val="20"/>
        </w:rPr>
      </w:pPr>
      <w:r w:rsidRPr="005F72A5">
        <w:rPr>
          <w:rFonts w:cstheme="minorHAnsi"/>
          <w:bCs/>
          <w:sz w:val="20"/>
          <w:szCs w:val="20"/>
        </w:rPr>
        <w:t>ceny, terminu wykonania zamówienia, okresu gwarancji i warunków płatności zawartych w ofertach.</w:t>
      </w:r>
    </w:p>
    <w:p w14:paraId="0F2AAFB1" w14:textId="77777777" w:rsidR="008C3E24" w:rsidRPr="005F72A5" w:rsidRDefault="008C3E24" w:rsidP="005F4710">
      <w:pPr>
        <w:tabs>
          <w:tab w:val="left" w:pos="709"/>
        </w:tabs>
        <w:spacing w:line="360" w:lineRule="auto"/>
        <w:jc w:val="both"/>
        <w:rPr>
          <w:rFonts w:cstheme="minorHAnsi"/>
          <w:b/>
          <w:bCs/>
          <w:sz w:val="20"/>
          <w:szCs w:val="20"/>
        </w:rPr>
      </w:pPr>
    </w:p>
    <w:p w14:paraId="494E8C2D" w14:textId="52852AC2" w:rsidR="008C3E24" w:rsidRPr="005F72A5" w:rsidRDefault="008C3E24" w:rsidP="005F4710">
      <w:pPr>
        <w:tabs>
          <w:tab w:val="left" w:pos="709"/>
        </w:tabs>
        <w:spacing w:line="360" w:lineRule="auto"/>
        <w:jc w:val="both"/>
        <w:rPr>
          <w:rFonts w:cstheme="minorHAnsi"/>
          <w:sz w:val="20"/>
          <w:szCs w:val="20"/>
        </w:rPr>
      </w:pPr>
      <w:r w:rsidRPr="005F72A5">
        <w:rPr>
          <w:rFonts w:cstheme="minorHAnsi"/>
          <w:sz w:val="20"/>
          <w:szCs w:val="20"/>
        </w:rPr>
        <w:t xml:space="preserve">Protokół wraz z załącznikami jest jawny. Załączniki do protokołu udostępnia się po dokonaniu wyboru najkorzystniejszej oferty lub unieważnieniu postępowania, z </w:t>
      </w:r>
      <w:r w:rsidR="00521FD2" w:rsidRPr="005F72A5">
        <w:rPr>
          <w:rFonts w:cstheme="minorHAnsi"/>
          <w:sz w:val="20"/>
          <w:szCs w:val="20"/>
        </w:rPr>
        <w:t>tym,</w:t>
      </w:r>
      <w:r w:rsidRPr="005F72A5">
        <w:rPr>
          <w:rFonts w:cstheme="minorHAnsi"/>
          <w:sz w:val="20"/>
          <w:szCs w:val="20"/>
        </w:rPr>
        <w:t xml:space="preserve"> że oferty udostępnia się od chwili ich otwarcia (z wyjątkiem informacji, które stanowią tajemnicę przedsiębiorstwa).</w:t>
      </w:r>
    </w:p>
    <w:p w14:paraId="7EAD654B" w14:textId="77777777" w:rsidR="008C3E24" w:rsidRPr="005F72A5" w:rsidRDefault="008C3E24" w:rsidP="005F4710">
      <w:pPr>
        <w:spacing w:line="360" w:lineRule="auto"/>
        <w:jc w:val="both"/>
        <w:rPr>
          <w:rFonts w:cstheme="minorHAnsi"/>
          <w:b/>
          <w:sz w:val="20"/>
          <w:szCs w:val="20"/>
        </w:rPr>
      </w:pPr>
    </w:p>
    <w:p w14:paraId="69D19FC8" w14:textId="2891A742" w:rsidR="001B4E48" w:rsidRPr="005F72A5" w:rsidRDefault="001B4E48" w:rsidP="005F4710">
      <w:pPr>
        <w:spacing w:line="360" w:lineRule="auto"/>
        <w:jc w:val="both"/>
        <w:rPr>
          <w:rFonts w:cstheme="minorHAnsi"/>
          <w:b/>
          <w:sz w:val="20"/>
          <w:szCs w:val="20"/>
        </w:rPr>
      </w:pPr>
      <w:r w:rsidRPr="005F72A5">
        <w:rPr>
          <w:rFonts w:cstheme="minorHAnsi"/>
          <w:b/>
          <w:sz w:val="20"/>
          <w:szCs w:val="20"/>
        </w:rPr>
        <w:t>OPIS SPOSOBU OBLICZENIA CENY</w:t>
      </w:r>
    </w:p>
    <w:p w14:paraId="46424BD5" w14:textId="5FE8E5AC" w:rsidR="00702233" w:rsidRPr="005F72A5" w:rsidRDefault="00702233" w:rsidP="000610EC">
      <w:pPr>
        <w:pStyle w:val="NormalnyWeb"/>
        <w:numPr>
          <w:ilvl w:val="0"/>
          <w:numId w:val="29"/>
        </w:numPr>
        <w:spacing w:before="0" w:beforeAutospacing="0" w:after="0" w:afterAutospacing="0" w:line="360" w:lineRule="auto"/>
        <w:ind w:left="360"/>
        <w:jc w:val="both"/>
        <w:rPr>
          <w:rFonts w:asciiTheme="minorHAnsi" w:hAnsiTheme="minorHAnsi" w:cstheme="minorHAnsi"/>
          <w:sz w:val="20"/>
          <w:szCs w:val="20"/>
        </w:rPr>
      </w:pPr>
      <w:r w:rsidRPr="005F72A5">
        <w:rPr>
          <w:rFonts w:asciiTheme="minorHAnsi" w:hAnsiTheme="minorHAnsi" w:cstheme="minorHAnsi"/>
          <w:sz w:val="20"/>
          <w:szCs w:val="20"/>
        </w:rPr>
        <w:t xml:space="preserve">Przed obliczeniem ceny oferty </w:t>
      </w:r>
      <w:r w:rsidR="007A1B92" w:rsidRPr="005F72A5">
        <w:rPr>
          <w:rFonts w:asciiTheme="minorHAnsi" w:hAnsiTheme="minorHAnsi" w:cstheme="minorHAnsi"/>
          <w:sz w:val="20"/>
          <w:szCs w:val="20"/>
        </w:rPr>
        <w:t>w</w:t>
      </w:r>
      <w:r w:rsidRPr="005F72A5">
        <w:rPr>
          <w:rFonts w:asciiTheme="minorHAnsi" w:hAnsiTheme="minorHAnsi" w:cstheme="minorHAnsi"/>
          <w:sz w:val="20"/>
          <w:szCs w:val="20"/>
        </w:rPr>
        <w:t xml:space="preserve">ykonawca powinien dokładnie i </w:t>
      </w:r>
      <w:r w:rsidR="007A1B92" w:rsidRPr="005F72A5">
        <w:rPr>
          <w:rFonts w:asciiTheme="minorHAnsi" w:hAnsiTheme="minorHAnsi" w:cstheme="minorHAnsi"/>
          <w:sz w:val="20"/>
          <w:szCs w:val="20"/>
        </w:rPr>
        <w:t>szczegółowo</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zapoznać się</w:t>
      </w:r>
      <w:r w:rsidR="0007645F" w:rsidRPr="005F72A5">
        <w:rPr>
          <w:rFonts w:asciiTheme="minorHAnsi" w:hAnsiTheme="minorHAnsi" w:cstheme="minorHAnsi"/>
          <w:sz w:val="20"/>
          <w:szCs w:val="20"/>
        </w:rPr>
        <w:t xml:space="preserve"> </w:t>
      </w:r>
      <w:r w:rsidRPr="005F72A5">
        <w:rPr>
          <w:rFonts w:asciiTheme="minorHAnsi" w:hAnsiTheme="minorHAnsi" w:cstheme="minorHAnsi"/>
          <w:sz w:val="20"/>
          <w:szCs w:val="20"/>
        </w:rPr>
        <w:t xml:space="preserve">z </w:t>
      </w:r>
      <w:r w:rsidR="007A1B92" w:rsidRPr="005F72A5">
        <w:rPr>
          <w:rFonts w:asciiTheme="minorHAnsi" w:hAnsiTheme="minorHAnsi" w:cstheme="minorHAnsi"/>
          <w:sz w:val="20"/>
          <w:szCs w:val="20"/>
        </w:rPr>
        <w:t>„R</w:t>
      </w:r>
      <w:r w:rsidRPr="005F72A5">
        <w:rPr>
          <w:rFonts w:asciiTheme="minorHAnsi" w:hAnsiTheme="minorHAnsi" w:cstheme="minorHAnsi"/>
          <w:sz w:val="20"/>
          <w:szCs w:val="20"/>
        </w:rPr>
        <w:t xml:space="preserve">egulaminem </w:t>
      </w:r>
      <w:r w:rsidR="0007645F" w:rsidRPr="005F72A5">
        <w:rPr>
          <w:rFonts w:asciiTheme="minorHAnsi" w:hAnsiTheme="minorHAnsi" w:cstheme="minorHAnsi"/>
          <w:sz w:val="20"/>
          <w:szCs w:val="20"/>
        </w:rPr>
        <w:t>pracy pracownika ochrony w Muzeum w Rybniku</w:t>
      </w:r>
      <w:r w:rsidR="007A1B92" w:rsidRPr="005F72A5">
        <w:rPr>
          <w:rFonts w:asciiTheme="minorHAnsi" w:hAnsiTheme="minorHAnsi" w:cstheme="minorHAnsi"/>
          <w:sz w:val="20"/>
          <w:szCs w:val="20"/>
        </w:rPr>
        <w:t>”</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zwracając</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szczególną</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uwagę</w:t>
      </w:r>
      <w:r w:rsidRPr="005F72A5">
        <w:rPr>
          <w:rFonts w:asciiTheme="minorHAnsi" w:hAnsiTheme="minorHAnsi" w:cstheme="minorHAnsi"/>
          <w:sz w:val="20"/>
          <w:szCs w:val="20"/>
        </w:rPr>
        <w:t xml:space="preserve"> czy przygotowywana oferta </w:t>
      </w:r>
      <w:r w:rsidRPr="005F72A5">
        <w:rPr>
          <w:rFonts w:asciiTheme="minorHAnsi" w:hAnsiTheme="minorHAnsi" w:cstheme="minorHAnsi"/>
          <w:sz w:val="20"/>
          <w:szCs w:val="20"/>
        </w:rPr>
        <w:lastRenderedPageBreak/>
        <w:t xml:space="preserve">zawiera w swej </w:t>
      </w:r>
      <w:r w:rsidR="007A1B92" w:rsidRPr="005F72A5">
        <w:rPr>
          <w:rFonts w:asciiTheme="minorHAnsi" w:hAnsiTheme="minorHAnsi" w:cstheme="minorHAnsi"/>
          <w:sz w:val="20"/>
          <w:szCs w:val="20"/>
        </w:rPr>
        <w:t>treści</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pełną</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wycenę</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zamówienia</w:t>
      </w:r>
      <w:r w:rsidRPr="005F72A5">
        <w:rPr>
          <w:rFonts w:asciiTheme="minorHAnsi" w:hAnsiTheme="minorHAnsi" w:cstheme="minorHAnsi"/>
          <w:sz w:val="20"/>
          <w:szCs w:val="20"/>
        </w:rPr>
        <w:t xml:space="preserve"> i wszystkie </w:t>
      </w:r>
      <w:r w:rsidR="007A1B92" w:rsidRPr="005F72A5">
        <w:rPr>
          <w:rFonts w:asciiTheme="minorHAnsi" w:hAnsiTheme="minorHAnsi" w:cstheme="minorHAnsi"/>
          <w:sz w:val="20"/>
          <w:szCs w:val="20"/>
        </w:rPr>
        <w:t>niezbędne</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rozwiązania</w:t>
      </w:r>
      <w:r w:rsidRPr="005F72A5">
        <w:rPr>
          <w:rFonts w:asciiTheme="minorHAnsi" w:hAnsiTheme="minorHAnsi" w:cstheme="minorHAnsi"/>
          <w:sz w:val="20"/>
          <w:szCs w:val="20"/>
        </w:rPr>
        <w:t xml:space="preserve"> konieczne do wykonania przedmiotu </w:t>
      </w:r>
      <w:r w:rsidR="007A1B92" w:rsidRPr="005F72A5">
        <w:rPr>
          <w:rFonts w:asciiTheme="minorHAnsi" w:hAnsiTheme="minorHAnsi" w:cstheme="minorHAnsi"/>
          <w:sz w:val="20"/>
          <w:szCs w:val="20"/>
        </w:rPr>
        <w:t>zamówienia</w:t>
      </w:r>
      <w:r w:rsidRPr="005F72A5">
        <w:rPr>
          <w:rFonts w:asciiTheme="minorHAnsi" w:hAnsiTheme="minorHAnsi" w:cstheme="minorHAnsi"/>
          <w:sz w:val="20"/>
          <w:szCs w:val="20"/>
        </w:rPr>
        <w:t xml:space="preserve">. </w:t>
      </w:r>
    </w:p>
    <w:p w14:paraId="78640ACF" w14:textId="5CBAB188" w:rsidR="00702233" w:rsidRPr="005F72A5" w:rsidRDefault="007A1B92" w:rsidP="000610EC">
      <w:pPr>
        <w:pStyle w:val="NormalnyWeb"/>
        <w:numPr>
          <w:ilvl w:val="0"/>
          <w:numId w:val="29"/>
        </w:numPr>
        <w:spacing w:before="0" w:beforeAutospacing="0" w:after="0" w:afterAutospacing="0" w:line="360" w:lineRule="auto"/>
        <w:ind w:left="360"/>
        <w:jc w:val="both"/>
        <w:rPr>
          <w:rFonts w:asciiTheme="minorHAnsi" w:hAnsiTheme="minorHAnsi" w:cstheme="minorHAnsi"/>
          <w:sz w:val="20"/>
          <w:szCs w:val="20"/>
        </w:rPr>
      </w:pPr>
      <w:r w:rsidRPr="005F72A5">
        <w:rPr>
          <w:rFonts w:asciiTheme="minorHAnsi" w:hAnsiTheme="minorHAnsi" w:cstheme="minorHAnsi"/>
          <w:sz w:val="20"/>
          <w:szCs w:val="20"/>
        </w:rPr>
        <w:t>Cenę</w:t>
      </w:r>
      <w:r w:rsidR="00702233" w:rsidRPr="005F72A5">
        <w:rPr>
          <w:rFonts w:asciiTheme="minorHAnsi" w:hAnsiTheme="minorHAnsi" w:cstheme="minorHAnsi"/>
          <w:sz w:val="20"/>
          <w:szCs w:val="20"/>
        </w:rPr>
        <w:t xml:space="preserve"> oferty wykonawca wyliczy w oparciu o </w:t>
      </w:r>
      <w:r w:rsidRPr="005F72A5">
        <w:rPr>
          <w:rFonts w:asciiTheme="minorHAnsi" w:hAnsiTheme="minorHAnsi" w:cstheme="minorHAnsi"/>
          <w:sz w:val="20"/>
          <w:szCs w:val="20"/>
        </w:rPr>
        <w:t>wyżej</w:t>
      </w:r>
      <w:r w:rsidR="00702233" w:rsidRPr="005F72A5">
        <w:rPr>
          <w:rFonts w:asciiTheme="minorHAnsi" w:hAnsiTheme="minorHAnsi" w:cstheme="minorHAnsi"/>
          <w:sz w:val="20"/>
          <w:szCs w:val="20"/>
        </w:rPr>
        <w:t xml:space="preserve"> wymienioną dokumentację według kalkulacji własnej zgodnie z </w:t>
      </w:r>
      <w:r w:rsidRPr="005F72A5">
        <w:rPr>
          <w:rFonts w:asciiTheme="minorHAnsi" w:hAnsiTheme="minorHAnsi" w:cstheme="minorHAnsi"/>
          <w:sz w:val="20"/>
          <w:szCs w:val="20"/>
        </w:rPr>
        <w:t>„R</w:t>
      </w:r>
      <w:r w:rsidR="00702233" w:rsidRPr="005F72A5">
        <w:rPr>
          <w:rFonts w:asciiTheme="minorHAnsi" w:hAnsiTheme="minorHAnsi" w:cstheme="minorHAnsi"/>
          <w:sz w:val="20"/>
          <w:szCs w:val="20"/>
        </w:rPr>
        <w:t xml:space="preserve">egulaminem </w:t>
      </w:r>
      <w:r w:rsidR="0007645F" w:rsidRPr="005F72A5">
        <w:rPr>
          <w:rFonts w:asciiTheme="minorHAnsi" w:hAnsiTheme="minorHAnsi" w:cstheme="minorHAnsi"/>
          <w:sz w:val="20"/>
          <w:szCs w:val="20"/>
        </w:rPr>
        <w:t>pracy pracownika ochrony w Muzeum w Rybniku</w:t>
      </w:r>
      <w:r w:rsidRPr="005F72A5">
        <w:rPr>
          <w:rFonts w:asciiTheme="minorHAnsi" w:hAnsiTheme="minorHAnsi" w:cstheme="minorHAnsi"/>
          <w:sz w:val="20"/>
          <w:szCs w:val="20"/>
        </w:rPr>
        <w:t>”</w:t>
      </w:r>
      <w:r w:rsidR="00702233" w:rsidRPr="005F72A5">
        <w:rPr>
          <w:rFonts w:asciiTheme="minorHAnsi" w:hAnsiTheme="minorHAnsi" w:cstheme="minorHAnsi"/>
          <w:sz w:val="20"/>
          <w:szCs w:val="20"/>
        </w:rPr>
        <w:t xml:space="preserve">. Tak wyliczona cena </w:t>
      </w:r>
      <w:r w:rsidRPr="005F72A5">
        <w:rPr>
          <w:rFonts w:asciiTheme="minorHAnsi" w:hAnsiTheme="minorHAnsi" w:cstheme="minorHAnsi"/>
          <w:sz w:val="20"/>
          <w:szCs w:val="20"/>
        </w:rPr>
        <w:t>będzie</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następnie</w:t>
      </w:r>
      <w:r w:rsidR="00702233" w:rsidRPr="005F72A5">
        <w:rPr>
          <w:rFonts w:asciiTheme="minorHAnsi" w:hAnsiTheme="minorHAnsi" w:cstheme="minorHAnsi"/>
          <w:sz w:val="20"/>
          <w:szCs w:val="20"/>
        </w:rPr>
        <w:t xml:space="preserve"> wynagrodzeniem ryczałtowym </w:t>
      </w:r>
      <w:r w:rsidRPr="005F72A5">
        <w:rPr>
          <w:rFonts w:asciiTheme="minorHAnsi" w:hAnsiTheme="minorHAnsi" w:cstheme="minorHAnsi"/>
          <w:sz w:val="20"/>
          <w:szCs w:val="20"/>
        </w:rPr>
        <w:t>w</w:t>
      </w:r>
      <w:r w:rsidR="00702233" w:rsidRPr="005F72A5">
        <w:rPr>
          <w:rFonts w:asciiTheme="minorHAnsi" w:hAnsiTheme="minorHAnsi" w:cstheme="minorHAnsi"/>
          <w:sz w:val="20"/>
          <w:szCs w:val="20"/>
        </w:rPr>
        <w:t xml:space="preserve">ykonawcy. Wykonawca jest </w:t>
      </w:r>
      <w:r w:rsidRPr="005F72A5">
        <w:rPr>
          <w:rFonts w:asciiTheme="minorHAnsi" w:hAnsiTheme="minorHAnsi" w:cstheme="minorHAnsi"/>
          <w:sz w:val="20"/>
          <w:szCs w:val="20"/>
        </w:rPr>
        <w:t>zobowiązany</w:t>
      </w:r>
      <w:r w:rsidR="00702233" w:rsidRPr="005F72A5">
        <w:rPr>
          <w:rFonts w:asciiTheme="minorHAnsi" w:hAnsiTheme="minorHAnsi" w:cstheme="minorHAnsi"/>
          <w:sz w:val="20"/>
          <w:szCs w:val="20"/>
        </w:rPr>
        <w:t xml:space="preserve"> do wykonania przedmiotu </w:t>
      </w:r>
      <w:r w:rsidRPr="005F72A5">
        <w:rPr>
          <w:rFonts w:asciiTheme="minorHAnsi" w:hAnsiTheme="minorHAnsi" w:cstheme="minorHAnsi"/>
          <w:sz w:val="20"/>
          <w:szCs w:val="20"/>
        </w:rPr>
        <w:t>zamówienia</w:t>
      </w:r>
      <w:r w:rsidR="00702233" w:rsidRPr="005F72A5">
        <w:rPr>
          <w:rFonts w:asciiTheme="minorHAnsi" w:hAnsiTheme="minorHAnsi" w:cstheme="minorHAnsi"/>
          <w:sz w:val="20"/>
          <w:szCs w:val="20"/>
        </w:rPr>
        <w:t xml:space="preserve"> w </w:t>
      </w:r>
      <w:r w:rsidRPr="005F72A5">
        <w:rPr>
          <w:rFonts w:asciiTheme="minorHAnsi" w:hAnsiTheme="minorHAnsi" w:cstheme="minorHAnsi"/>
          <w:sz w:val="20"/>
          <w:szCs w:val="20"/>
        </w:rPr>
        <w:t>sposób</w:t>
      </w:r>
      <w:r w:rsidR="00702233" w:rsidRPr="005F72A5">
        <w:rPr>
          <w:rFonts w:asciiTheme="minorHAnsi" w:hAnsiTheme="minorHAnsi" w:cstheme="minorHAnsi"/>
          <w:sz w:val="20"/>
          <w:szCs w:val="20"/>
        </w:rPr>
        <w:t xml:space="preserve"> przewidziany w opisie przedmiotu </w:t>
      </w:r>
      <w:r w:rsidRPr="005F72A5">
        <w:rPr>
          <w:rFonts w:asciiTheme="minorHAnsi" w:hAnsiTheme="minorHAnsi" w:cstheme="minorHAnsi"/>
          <w:sz w:val="20"/>
          <w:szCs w:val="20"/>
        </w:rPr>
        <w:t>zamówienia</w:t>
      </w:r>
      <w:r w:rsidR="00702233" w:rsidRPr="005F72A5">
        <w:rPr>
          <w:rFonts w:asciiTheme="minorHAnsi" w:hAnsiTheme="minorHAnsi" w:cstheme="minorHAnsi"/>
          <w:sz w:val="20"/>
          <w:szCs w:val="20"/>
        </w:rPr>
        <w:t xml:space="preserve"> i zgodnie z </w:t>
      </w:r>
      <w:r w:rsidRPr="005F72A5">
        <w:rPr>
          <w:rFonts w:asciiTheme="minorHAnsi" w:hAnsiTheme="minorHAnsi" w:cstheme="minorHAnsi"/>
          <w:sz w:val="20"/>
          <w:szCs w:val="20"/>
        </w:rPr>
        <w:t>„R</w:t>
      </w:r>
      <w:r w:rsidR="00702233" w:rsidRPr="005F72A5">
        <w:rPr>
          <w:rFonts w:asciiTheme="minorHAnsi" w:hAnsiTheme="minorHAnsi" w:cstheme="minorHAnsi"/>
          <w:sz w:val="20"/>
          <w:szCs w:val="20"/>
        </w:rPr>
        <w:t xml:space="preserve">egulaminem </w:t>
      </w:r>
      <w:r w:rsidR="006D4F53" w:rsidRPr="005F72A5">
        <w:rPr>
          <w:rFonts w:asciiTheme="minorHAnsi" w:hAnsiTheme="minorHAnsi" w:cstheme="minorHAnsi"/>
          <w:sz w:val="20"/>
          <w:szCs w:val="20"/>
        </w:rPr>
        <w:t xml:space="preserve">pracy pracownika </w:t>
      </w:r>
      <w:r w:rsidR="00702233" w:rsidRPr="005F72A5">
        <w:rPr>
          <w:rFonts w:asciiTheme="minorHAnsi" w:hAnsiTheme="minorHAnsi" w:cstheme="minorHAnsi"/>
          <w:sz w:val="20"/>
          <w:szCs w:val="20"/>
        </w:rPr>
        <w:t xml:space="preserve">ochrony </w:t>
      </w:r>
      <w:r w:rsidR="006D4F53" w:rsidRPr="005F72A5">
        <w:rPr>
          <w:rFonts w:asciiTheme="minorHAnsi" w:hAnsiTheme="minorHAnsi" w:cstheme="minorHAnsi"/>
          <w:sz w:val="20"/>
          <w:szCs w:val="20"/>
        </w:rPr>
        <w:t xml:space="preserve">w </w:t>
      </w:r>
      <w:r w:rsidR="00702233" w:rsidRPr="005F72A5">
        <w:rPr>
          <w:rFonts w:asciiTheme="minorHAnsi" w:hAnsiTheme="minorHAnsi" w:cstheme="minorHAnsi"/>
          <w:sz w:val="20"/>
          <w:szCs w:val="20"/>
        </w:rPr>
        <w:t xml:space="preserve">Muzeum </w:t>
      </w:r>
      <w:r w:rsidRPr="005F72A5">
        <w:rPr>
          <w:rFonts w:asciiTheme="minorHAnsi" w:hAnsiTheme="minorHAnsi" w:cstheme="minorHAnsi"/>
          <w:sz w:val="20"/>
          <w:szCs w:val="20"/>
        </w:rPr>
        <w:t>w Rybniku”</w:t>
      </w:r>
      <w:r w:rsidR="00702233" w:rsidRPr="005F72A5">
        <w:rPr>
          <w:rFonts w:asciiTheme="minorHAnsi" w:hAnsiTheme="minorHAnsi" w:cstheme="minorHAnsi"/>
          <w:sz w:val="20"/>
          <w:szCs w:val="20"/>
        </w:rPr>
        <w:t xml:space="preserve">. </w:t>
      </w:r>
    </w:p>
    <w:p w14:paraId="0FD66248" w14:textId="013983C1" w:rsidR="00702233" w:rsidRPr="005F72A5" w:rsidRDefault="00702233" w:rsidP="000610EC">
      <w:pPr>
        <w:pStyle w:val="NormalnyWeb"/>
        <w:numPr>
          <w:ilvl w:val="0"/>
          <w:numId w:val="29"/>
        </w:numPr>
        <w:spacing w:before="0" w:beforeAutospacing="0" w:after="0" w:afterAutospacing="0" w:line="360" w:lineRule="auto"/>
        <w:ind w:left="360"/>
        <w:jc w:val="both"/>
        <w:rPr>
          <w:rFonts w:asciiTheme="minorHAnsi" w:hAnsiTheme="minorHAnsi" w:cstheme="minorHAnsi"/>
          <w:sz w:val="20"/>
          <w:szCs w:val="20"/>
        </w:rPr>
      </w:pPr>
      <w:r w:rsidRPr="005F72A5">
        <w:rPr>
          <w:rFonts w:asciiTheme="minorHAnsi" w:hAnsiTheme="minorHAnsi" w:cstheme="minorHAnsi"/>
          <w:sz w:val="20"/>
          <w:szCs w:val="20"/>
        </w:rPr>
        <w:t xml:space="preserve">Cena </w:t>
      </w:r>
      <w:r w:rsidR="007A1B92" w:rsidRPr="005F72A5">
        <w:rPr>
          <w:rFonts w:asciiTheme="minorHAnsi" w:hAnsiTheme="minorHAnsi" w:cstheme="minorHAnsi"/>
          <w:sz w:val="20"/>
          <w:szCs w:val="20"/>
        </w:rPr>
        <w:t>będzie</w:t>
      </w:r>
      <w:r w:rsidRPr="005F72A5">
        <w:rPr>
          <w:rFonts w:asciiTheme="minorHAnsi" w:hAnsiTheme="minorHAnsi" w:cstheme="minorHAnsi"/>
          <w:sz w:val="20"/>
          <w:szCs w:val="20"/>
        </w:rPr>
        <w:t xml:space="preserve"> zawierała wszystkie koszty, jakie </w:t>
      </w:r>
      <w:r w:rsidR="007A1B92" w:rsidRPr="005F72A5">
        <w:rPr>
          <w:rFonts w:asciiTheme="minorHAnsi" w:hAnsiTheme="minorHAnsi" w:cstheme="minorHAnsi"/>
          <w:sz w:val="20"/>
          <w:szCs w:val="20"/>
        </w:rPr>
        <w:t>mogą powstać</w:t>
      </w:r>
      <w:r w:rsidRPr="005F72A5">
        <w:rPr>
          <w:rFonts w:asciiTheme="minorHAnsi" w:hAnsiTheme="minorHAnsi" w:cstheme="minorHAnsi"/>
          <w:sz w:val="20"/>
          <w:szCs w:val="20"/>
        </w:rPr>
        <w:t xml:space="preserve"> w trakcie realizacji </w:t>
      </w:r>
      <w:r w:rsidR="007A1B92" w:rsidRPr="005F72A5">
        <w:rPr>
          <w:rFonts w:asciiTheme="minorHAnsi" w:hAnsiTheme="minorHAnsi" w:cstheme="minorHAnsi"/>
          <w:sz w:val="20"/>
          <w:szCs w:val="20"/>
        </w:rPr>
        <w:t>zamówienia</w:t>
      </w:r>
      <w:r w:rsidRPr="005F72A5">
        <w:rPr>
          <w:rFonts w:asciiTheme="minorHAnsi" w:hAnsiTheme="minorHAnsi" w:cstheme="minorHAnsi"/>
          <w:sz w:val="20"/>
          <w:szCs w:val="20"/>
        </w:rPr>
        <w:t xml:space="preserve"> (np. koszty transportu, inne opłaty i podatki) oraz </w:t>
      </w:r>
      <w:r w:rsidR="007A1B92" w:rsidRPr="005F72A5">
        <w:rPr>
          <w:rFonts w:asciiTheme="minorHAnsi" w:hAnsiTheme="minorHAnsi" w:cstheme="minorHAnsi"/>
          <w:sz w:val="20"/>
          <w:szCs w:val="20"/>
        </w:rPr>
        <w:t>będzie</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uwzględniała</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także</w:t>
      </w:r>
      <w:r w:rsidRPr="005F72A5">
        <w:rPr>
          <w:rFonts w:asciiTheme="minorHAnsi" w:hAnsiTheme="minorHAnsi" w:cstheme="minorHAnsi"/>
          <w:sz w:val="20"/>
          <w:szCs w:val="20"/>
        </w:rPr>
        <w:t xml:space="preserve"> ewentualne opusty i rabaty zastosowane przez </w:t>
      </w:r>
      <w:r w:rsidR="007A1B92" w:rsidRPr="005F72A5">
        <w:rPr>
          <w:rFonts w:asciiTheme="minorHAnsi" w:hAnsiTheme="minorHAnsi" w:cstheme="minorHAnsi"/>
          <w:sz w:val="20"/>
          <w:szCs w:val="20"/>
        </w:rPr>
        <w:t>wykonawcę</w:t>
      </w:r>
      <w:r w:rsidRPr="005F72A5">
        <w:rPr>
          <w:rFonts w:asciiTheme="minorHAnsi" w:hAnsiTheme="minorHAnsi" w:cstheme="minorHAnsi"/>
          <w:sz w:val="20"/>
          <w:szCs w:val="20"/>
        </w:rPr>
        <w:t xml:space="preserve">. Wskazana w ofercie cena powinna </w:t>
      </w:r>
      <w:r w:rsidR="007A1B92" w:rsidRPr="005F72A5">
        <w:rPr>
          <w:rFonts w:asciiTheme="minorHAnsi" w:hAnsiTheme="minorHAnsi" w:cstheme="minorHAnsi"/>
          <w:sz w:val="20"/>
          <w:szCs w:val="20"/>
        </w:rPr>
        <w:t>obejmować</w:t>
      </w:r>
      <w:r w:rsidRPr="005F72A5">
        <w:rPr>
          <w:rFonts w:asciiTheme="minorHAnsi" w:hAnsiTheme="minorHAnsi" w:cstheme="minorHAnsi"/>
          <w:sz w:val="20"/>
          <w:szCs w:val="20"/>
        </w:rPr>
        <w:t xml:space="preserve"> wszelkie koszty </w:t>
      </w:r>
      <w:r w:rsidR="007A1B92" w:rsidRPr="005F72A5">
        <w:rPr>
          <w:rFonts w:asciiTheme="minorHAnsi" w:hAnsiTheme="minorHAnsi" w:cstheme="minorHAnsi"/>
          <w:sz w:val="20"/>
          <w:szCs w:val="20"/>
        </w:rPr>
        <w:t>związane</w:t>
      </w:r>
      <w:r w:rsidRPr="005F72A5">
        <w:rPr>
          <w:rFonts w:asciiTheme="minorHAnsi" w:hAnsiTheme="minorHAnsi" w:cstheme="minorHAnsi"/>
          <w:sz w:val="20"/>
          <w:szCs w:val="20"/>
        </w:rPr>
        <w:t xml:space="preserve"> z wykonaniem przedmiotu </w:t>
      </w:r>
      <w:r w:rsidR="007A1B92" w:rsidRPr="005F72A5">
        <w:rPr>
          <w:rFonts w:asciiTheme="minorHAnsi" w:hAnsiTheme="minorHAnsi" w:cstheme="minorHAnsi"/>
          <w:sz w:val="20"/>
          <w:szCs w:val="20"/>
        </w:rPr>
        <w:t>zamówienia</w:t>
      </w:r>
      <w:r w:rsidR="0007645F" w:rsidRPr="005F72A5">
        <w:rPr>
          <w:rFonts w:asciiTheme="minorHAnsi" w:hAnsiTheme="minorHAnsi" w:cstheme="minorHAnsi"/>
          <w:sz w:val="20"/>
          <w:szCs w:val="20"/>
        </w:rPr>
        <w:t>,</w:t>
      </w:r>
      <w:r w:rsidRPr="005F72A5">
        <w:rPr>
          <w:rFonts w:asciiTheme="minorHAnsi" w:hAnsiTheme="minorHAnsi" w:cstheme="minorHAnsi"/>
          <w:sz w:val="20"/>
          <w:szCs w:val="20"/>
        </w:rPr>
        <w:t xml:space="preserve"> takie jak w </w:t>
      </w:r>
      <w:r w:rsidR="007A1B92" w:rsidRPr="005F72A5">
        <w:rPr>
          <w:rFonts w:asciiTheme="minorHAnsi" w:hAnsiTheme="minorHAnsi" w:cstheme="minorHAnsi"/>
          <w:sz w:val="20"/>
          <w:szCs w:val="20"/>
        </w:rPr>
        <w:t>szczególności</w:t>
      </w:r>
      <w:r w:rsidRPr="005F72A5">
        <w:rPr>
          <w:rFonts w:asciiTheme="minorHAnsi" w:hAnsiTheme="minorHAnsi" w:cstheme="minorHAnsi"/>
          <w:sz w:val="20"/>
          <w:szCs w:val="20"/>
        </w:rPr>
        <w:t xml:space="preserve">: koszty ochrony terenu i obiektu </w:t>
      </w:r>
      <w:r w:rsidR="007A1B92" w:rsidRPr="005F72A5">
        <w:rPr>
          <w:rFonts w:asciiTheme="minorHAnsi" w:hAnsiTheme="minorHAnsi" w:cstheme="minorHAnsi"/>
          <w:sz w:val="20"/>
          <w:szCs w:val="20"/>
        </w:rPr>
        <w:t>zamawiającego</w:t>
      </w:r>
      <w:r w:rsidRPr="005F72A5">
        <w:rPr>
          <w:rFonts w:asciiTheme="minorHAnsi" w:hAnsiTheme="minorHAnsi" w:cstheme="minorHAnsi"/>
          <w:sz w:val="20"/>
          <w:szCs w:val="20"/>
        </w:rPr>
        <w:t xml:space="preserve">, koszty </w:t>
      </w:r>
      <w:r w:rsidR="007A1B92" w:rsidRPr="005F72A5">
        <w:rPr>
          <w:rFonts w:asciiTheme="minorHAnsi" w:hAnsiTheme="minorHAnsi" w:cstheme="minorHAnsi"/>
          <w:sz w:val="20"/>
          <w:szCs w:val="20"/>
        </w:rPr>
        <w:t>użycia</w:t>
      </w:r>
      <w:r w:rsidRPr="005F72A5">
        <w:rPr>
          <w:rFonts w:asciiTheme="minorHAnsi" w:hAnsiTheme="minorHAnsi" w:cstheme="minorHAnsi"/>
          <w:sz w:val="20"/>
          <w:szCs w:val="20"/>
        </w:rPr>
        <w:t xml:space="preserve"> w razie potrzeby patrolu interwencyjnego, koszty zabezpieczenia dodatkowej ochrony </w:t>
      </w:r>
      <w:r w:rsidR="007A1B92" w:rsidRPr="005F72A5">
        <w:rPr>
          <w:rFonts w:asciiTheme="minorHAnsi" w:hAnsiTheme="minorHAnsi" w:cstheme="minorHAnsi"/>
          <w:sz w:val="20"/>
          <w:szCs w:val="20"/>
        </w:rPr>
        <w:t>wydarzeń</w:t>
      </w:r>
      <w:r w:rsidRPr="005F72A5">
        <w:rPr>
          <w:rFonts w:asciiTheme="minorHAnsi" w:hAnsiTheme="minorHAnsi" w:cstheme="minorHAnsi"/>
          <w:sz w:val="20"/>
          <w:szCs w:val="20"/>
        </w:rPr>
        <w:t xml:space="preserve"> kulturalnych, </w:t>
      </w:r>
      <w:r w:rsidR="007A1B92" w:rsidRPr="005F72A5">
        <w:rPr>
          <w:rFonts w:asciiTheme="minorHAnsi" w:hAnsiTheme="minorHAnsi" w:cstheme="minorHAnsi"/>
          <w:sz w:val="20"/>
          <w:szCs w:val="20"/>
        </w:rPr>
        <w:t>również</w:t>
      </w:r>
      <w:r w:rsidRPr="005F72A5">
        <w:rPr>
          <w:rFonts w:asciiTheme="minorHAnsi" w:hAnsiTheme="minorHAnsi" w:cstheme="minorHAnsi"/>
          <w:sz w:val="20"/>
          <w:szCs w:val="20"/>
        </w:rPr>
        <w:t xml:space="preserve"> wszelkie </w:t>
      </w:r>
      <w:r w:rsidR="007A1B92" w:rsidRPr="005F72A5">
        <w:rPr>
          <w:rFonts w:asciiTheme="minorHAnsi" w:hAnsiTheme="minorHAnsi" w:cstheme="minorHAnsi"/>
          <w:sz w:val="20"/>
          <w:szCs w:val="20"/>
        </w:rPr>
        <w:t>podwyżki</w:t>
      </w:r>
      <w:r w:rsidRPr="005F72A5">
        <w:rPr>
          <w:rFonts w:asciiTheme="minorHAnsi" w:hAnsiTheme="minorHAnsi" w:cstheme="minorHAnsi"/>
          <w:sz w:val="20"/>
          <w:szCs w:val="20"/>
        </w:rPr>
        <w:t xml:space="preserve"> cen w okresie realizacji dostawy oraz inne koszty do poniesienia celem terminowej i prawidłowej realizacji przedmiotu </w:t>
      </w:r>
      <w:r w:rsidR="007A1B92" w:rsidRPr="005F72A5">
        <w:rPr>
          <w:rFonts w:asciiTheme="minorHAnsi" w:hAnsiTheme="minorHAnsi" w:cstheme="minorHAnsi"/>
          <w:sz w:val="20"/>
          <w:szCs w:val="20"/>
        </w:rPr>
        <w:t>zamówienia</w:t>
      </w:r>
      <w:r w:rsidRPr="005F72A5">
        <w:rPr>
          <w:rFonts w:asciiTheme="minorHAnsi" w:hAnsiTheme="minorHAnsi" w:cstheme="minorHAnsi"/>
          <w:sz w:val="20"/>
          <w:szCs w:val="20"/>
        </w:rPr>
        <w:t xml:space="preserve">. </w:t>
      </w:r>
    </w:p>
    <w:p w14:paraId="44DC9D05" w14:textId="54DE4EC4" w:rsidR="00702233" w:rsidRPr="005F72A5" w:rsidRDefault="00702233" w:rsidP="000610EC">
      <w:pPr>
        <w:pStyle w:val="NormalnyWeb"/>
        <w:numPr>
          <w:ilvl w:val="0"/>
          <w:numId w:val="29"/>
        </w:numPr>
        <w:spacing w:before="0" w:beforeAutospacing="0" w:after="0" w:afterAutospacing="0" w:line="360" w:lineRule="auto"/>
        <w:ind w:left="360"/>
        <w:jc w:val="both"/>
        <w:rPr>
          <w:rFonts w:asciiTheme="minorHAnsi" w:hAnsiTheme="minorHAnsi" w:cstheme="minorHAnsi"/>
          <w:sz w:val="20"/>
          <w:szCs w:val="20"/>
        </w:rPr>
      </w:pPr>
      <w:r w:rsidRPr="005F72A5">
        <w:rPr>
          <w:rFonts w:asciiTheme="minorHAnsi" w:hAnsiTheme="minorHAnsi" w:cstheme="minorHAnsi"/>
          <w:sz w:val="20"/>
          <w:szCs w:val="20"/>
        </w:rPr>
        <w:t xml:space="preserve">Wykonawca </w:t>
      </w:r>
      <w:r w:rsidR="007A1B92" w:rsidRPr="005F72A5">
        <w:rPr>
          <w:rFonts w:asciiTheme="minorHAnsi" w:hAnsiTheme="minorHAnsi" w:cstheme="minorHAnsi"/>
          <w:sz w:val="20"/>
          <w:szCs w:val="20"/>
        </w:rPr>
        <w:t>może</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podać</w:t>
      </w:r>
      <w:r w:rsidRPr="005F72A5">
        <w:rPr>
          <w:rFonts w:asciiTheme="minorHAnsi" w:hAnsiTheme="minorHAnsi" w:cstheme="minorHAnsi"/>
          <w:sz w:val="20"/>
          <w:szCs w:val="20"/>
        </w:rPr>
        <w:t xml:space="preserve"> tylko jedną </w:t>
      </w:r>
      <w:r w:rsidR="007A1B92" w:rsidRPr="005F72A5">
        <w:rPr>
          <w:rFonts w:asciiTheme="minorHAnsi" w:hAnsiTheme="minorHAnsi" w:cstheme="minorHAnsi"/>
          <w:sz w:val="20"/>
          <w:szCs w:val="20"/>
        </w:rPr>
        <w:t>cenę</w:t>
      </w:r>
      <w:r w:rsidRPr="005F72A5">
        <w:rPr>
          <w:rFonts w:asciiTheme="minorHAnsi" w:hAnsiTheme="minorHAnsi" w:cstheme="minorHAnsi"/>
          <w:sz w:val="20"/>
          <w:szCs w:val="20"/>
        </w:rPr>
        <w:t xml:space="preserve"> </w:t>
      </w:r>
      <w:r w:rsidR="007A1B92" w:rsidRPr="005F72A5">
        <w:rPr>
          <w:rFonts w:asciiTheme="minorHAnsi" w:hAnsiTheme="minorHAnsi" w:cstheme="minorHAnsi"/>
          <w:sz w:val="20"/>
          <w:szCs w:val="20"/>
        </w:rPr>
        <w:t>obejmującą</w:t>
      </w:r>
      <w:r w:rsidRPr="005F72A5">
        <w:rPr>
          <w:rFonts w:asciiTheme="minorHAnsi" w:hAnsiTheme="minorHAnsi" w:cstheme="minorHAnsi"/>
          <w:sz w:val="20"/>
          <w:szCs w:val="20"/>
        </w:rPr>
        <w:t xml:space="preserve"> cały okres trwania umowy – 12 </w:t>
      </w:r>
      <w:r w:rsidR="007A1B92" w:rsidRPr="005F72A5">
        <w:rPr>
          <w:rFonts w:asciiTheme="minorHAnsi" w:hAnsiTheme="minorHAnsi" w:cstheme="minorHAnsi"/>
          <w:sz w:val="20"/>
          <w:szCs w:val="20"/>
        </w:rPr>
        <w:t>miesięcy</w:t>
      </w:r>
      <w:r w:rsidRPr="005F72A5">
        <w:rPr>
          <w:rFonts w:asciiTheme="minorHAnsi" w:hAnsiTheme="minorHAnsi" w:cstheme="minorHAnsi"/>
          <w:sz w:val="20"/>
          <w:szCs w:val="20"/>
        </w:rPr>
        <w:t xml:space="preserve"> (bez proponowania </w:t>
      </w:r>
      <w:r w:rsidR="007A1B92" w:rsidRPr="005F72A5">
        <w:rPr>
          <w:rFonts w:asciiTheme="minorHAnsi" w:hAnsiTheme="minorHAnsi" w:cstheme="minorHAnsi"/>
          <w:sz w:val="20"/>
          <w:szCs w:val="20"/>
        </w:rPr>
        <w:t>rozwiązań</w:t>
      </w:r>
      <w:r w:rsidRPr="005F72A5">
        <w:rPr>
          <w:rFonts w:asciiTheme="minorHAnsi" w:hAnsiTheme="minorHAnsi" w:cstheme="minorHAnsi"/>
          <w:sz w:val="20"/>
          <w:szCs w:val="20"/>
        </w:rPr>
        <w:t xml:space="preserve"> wariantowych). </w:t>
      </w:r>
    </w:p>
    <w:p w14:paraId="09A1C50D" w14:textId="4984A51A" w:rsidR="00702233" w:rsidRPr="005F72A5" w:rsidRDefault="007A1B92" w:rsidP="000610EC">
      <w:pPr>
        <w:pStyle w:val="NormalnyWeb"/>
        <w:numPr>
          <w:ilvl w:val="0"/>
          <w:numId w:val="29"/>
        </w:numPr>
        <w:spacing w:before="0" w:beforeAutospacing="0" w:after="0" w:afterAutospacing="0" w:line="360" w:lineRule="auto"/>
        <w:ind w:left="360"/>
        <w:jc w:val="both"/>
        <w:rPr>
          <w:rFonts w:asciiTheme="minorHAnsi" w:hAnsiTheme="minorHAnsi" w:cstheme="minorHAnsi"/>
          <w:sz w:val="20"/>
          <w:szCs w:val="20"/>
        </w:rPr>
      </w:pPr>
      <w:r w:rsidRPr="005F72A5">
        <w:rPr>
          <w:rFonts w:asciiTheme="minorHAnsi" w:hAnsiTheme="minorHAnsi" w:cstheme="minorHAnsi"/>
          <w:sz w:val="20"/>
          <w:szCs w:val="20"/>
        </w:rPr>
        <w:t>Cenę</w:t>
      </w:r>
      <w:r w:rsidR="00702233" w:rsidRPr="005F72A5">
        <w:rPr>
          <w:rFonts w:asciiTheme="minorHAnsi" w:hAnsiTheme="minorHAnsi" w:cstheme="minorHAnsi"/>
          <w:sz w:val="20"/>
          <w:szCs w:val="20"/>
        </w:rPr>
        <w:t xml:space="preserve"> wyliczoną zgodnie z pkt</w:t>
      </w:r>
      <w:r w:rsidRPr="005F72A5">
        <w:rPr>
          <w:rFonts w:asciiTheme="minorHAnsi" w:hAnsiTheme="minorHAnsi" w:cstheme="minorHAnsi"/>
          <w:sz w:val="20"/>
          <w:szCs w:val="20"/>
        </w:rPr>
        <w:t>.</w:t>
      </w:r>
      <w:r w:rsidR="00702233" w:rsidRPr="005F72A5">
        <w:rPr>
          <w:rFonts w:asciiTheme="minorHAnsi" w:hAnsiTheme="minorHAnsi" w:cstheme="minorHAnsi"/>
          <w:sz w:val="20"/>
          <w:szCs w:val="20"/>
        </w:rPr>
        <w:t xml:space="preserve"> 1 i 2 </w:t>
      </w:r>
      <w:r w:rsidRPr="005F72A5">
        <w:rPr>
          <w:rFonts w:asciiTheme="minorHAnsi" w:hAnsiTheme="minorHAnsi" w:cstheme="minorHAnsi"/>
          <w:sz w:val="20"/>
          <w:szCs w:val="20"/>
        </w:rPr>
        <w:t>należy</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wpisać</w:t>
      </w:r>
      <w:r w:rsidR="00702233" w:rsidRPr="005F72A5">
        <w:rPr>
          <w:rFonts w:asciiTheme="minorHAnsi" w:hAnsiTheme="minorHAnsi" w:cstheme="minorHAnsi"/>
          <w:sz w:val="20"/>
          <w:szCs w:val="20"/>
        </w:rPr>
        <w:t xml:space="preserve"> do </w:t>
      </w:r>
      <w:r w:rsidR="00702233" w:rsidRPr="005F72A5">
        <w:rPr>
          <w:rFonts w:asciiTheme="minorHAnsi" w:hAnsiTheme="minorHAnsi" w:cstheme="minorHAnsi"/>
          <w:i/>
          <w:iCs/>
          <w:sz w:val="20"/>
          <w:szCs w:val="20"/>
        </w:rPr>
        <w:t>formularza oferty</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Cenę</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należy</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zaokrąglić</w:t>
      </w:r>
      <w:r w:rsidR="00702233" w:rsidRPr="005F72A5">
        <w:rPr>
          <w:rFonts w:asciiTheme="minorHAnsi" w:hAnsiTheme="minorHAnsi" w:cstheme="minorHAnsi"/>
          <w:sz w:val="20"/>
          <w:szCs w:val="20"/>
        </w:rPr>
        <w:t xml:space="preserve"> do </w:t>
      </w:r>
      <w:r w:rsidRPr="005F72A5">
        <w:rPr>
          <w:rFonts w:asciiTheme="minorHAnsi" w:hAnsiTheme="minorHAnsi" w:cstheme="minorHAnsi"/>
          <w:sz w:val="20"/>
          <w:szCs w:val="20"/>
        </w:rPr>
        <w:t>dwóch</w:t>
      </w:r>
      <w:r w:rsidR="00702233" w:rsidRPr="005F72A5">
        <w:rPr>
          <w:rFonts w:asciiTheme="minorHAnsi" w:hAnsiTheme="minorHAnsi" w:cstheme="minorHAnsi"/>
          <w:sz w:val="20"/>
          <w:szCs w:val="20"/>
        </w:rPr>
        <w:t xml:space="preserve"> miejsc po przecinku. </w:t>
      </w:r>
    </w:p>
    <w:p w14:paraId="04CDA452" w14:textId="4D142C89" w:rsidR="00702233" w:rsidRPr="005F72A5" w:rsidRDefault="007A1B92" w:rsidP="000610EC">
      <w:pPr>
        <w:pStyle w:val="NormalnyWeb"/>
        <w:numPr>
          <w:ilvl w:val="0"/>
          <w:numId w:val="29"/>
        </w:numPr>
        <w:spacing w:before="0" w:beforeAutospacing="0" w:after="0" w:afterAutospacing="0" w:line="360" w:lineRule="auto"/>
        <w:ind w:left="360"/>
        <w:jc w:val="both"/>
        <w:rPr>
          <w:rFonts w:asciiTheme="minorHAnsi" w:hAnsiTheme="minorHAnsi" w:cstheme="minorHAnsi"/>
          <w:sz w:val="20"/>
          <w:szCs w:val="20"/>
        </w:rPr>
      </w:pPr>
      <w:r w:rsidRPr="005F72A5">
        <w:rPr>
          <w:rFonts w:asciiTheme="minorHAnsi" w:hAnsiTheme="minorHAnsi" w:cstheme="minorHAnsi"/>
          <w:sz w:val="20"/>
          <w:szCs w:val="20"/>
        </w:rPr>
        <w:t>Jeżeli</w:t>
      </w:r>
      <w:r w:rsidR="00702233" w:rsidRPr="005F72A5">
        <w:rPr>
          <w:rFonts w:asciiTheme="minorHAnsi" w:hAnsiTheme="minorHAnsi" w:cstheme="minorHAnsi"/>
          <w:sz w:val="20"/>
          <w:szCs w:val="20"/>
        </w:rPr>
        <w:t xml:space="preserve"> w </w:t>
      </w:r>
      <w:r w:rsidRPr="005F72A5">
        <w:rPr>
          <w:rFonts w:asciiTheme="minorHAnsi" w:hAnsiTheme="minorHAnsi" w:cstheme="minorHAnsi"/>
          <w:sz w:val="20"/>
          <w:szCs w:val="20"/>
        </w:rPr>
        <w:t>postępowaniu</w:t>
      </w:r>
      <w:r w:rsidR="00702233" w:rsidRPr="005F72A5">
        <w:rPr>
          <w:rFonts w:asciiTheme="minorHAnsi" w:hAnsiTheme="minorHAnsi" w:cstheme="minorHAnsi"/>
          <w:sz w:val="20"/>
          <w:szCs w:val="20"/>
        </w:rPr>
        <w:t xml:space="preserve"> zostanie </w:t>
      </w:r>
      <w:r w:rsidRPr="005F72A5">
        <w:rPr>
          <w:rFonts w:asciiTheme="minorHAnsi" w:hAnsiTheme="minorHAnsi" w:cstheme="minorHAnsi"/>
          <w:sz w:val="20"/>
          <w:szCs w:val="20"/>
        </w:rPr>
        <w:t>złożona</w:t>
      </w:r>
      <w:r w:rsidR="00702233" w:rsidRPr="005F72A5">
        <w:rPr>
          <w:rFonts w:asciiTheme="minorHAnsi" w:hAnsiTheme="minorHAnsi" w:cstheme="minorHAnsi"/>
          <w:sz w:val="20"/>
          <w:szCs w:val="20"/>
        </w:rPr>
        <w:t xml:space="preserve"> oferta, </w:t>
      </w:r>
      <w:r w:rsidRPr="005F72A5">
        <w:rPr>
          <w:rFonts w:asciiTheme="minorHAnsi" w:hAnsiTheme="minorHAnsi" w:cstheme="minorHAnsi"/>
          <w:sz w:val="20"/>
          <w:szCs w:val="20"/>
        </w:rPr>
        <w:t>której</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wybór</w:t>
      </w:r>
      <w:r w:rsidR="00702233" w:rsidRPr="005F72A5">
        <w:rPr>
          <w:rFonts w:asciiTheme="minorHAnsi" w:hAnsiTheme="minorHAnsi" w:cstheme="minorHAnsi"/>
          <w:sz w:val="20"/>
          <w:szCs w:val="20"/>
        </w:rPr>
        <w:t xml:space="preserve"> prowadziłby do powstania </w:t>
      </w:r>
      <w:r w:rsidRPr="005F72A5">
        <w:rPr>
          <w:rFonts w:asciiTheme="minorHAnsi" w:hAnsiTheme="minorHAnsi" w:cstheme="minorHAnsi"/>
          <w:sz w:val="20"/>
          <w:szCs w:val="20"/>
        </w:rPr>
        <w:t>obowiązku</w:t>
      </w:r>
      <w:r w:rsidR="00702233" w:rsidRPr="005F72A5">
        <w:rPr>
          <w:rFonts w:asciiTheme="minorHAnsi" w:hAnsiTheme="minorHAnsi" w:cstheme="minorHAnsi"/>
          <w:sz w:val="20"/>
          <w:szCs w:val="20"/>
        </w:rPr>
        <w:t xml:space="preserve"> podatkowego </w:t>
      </w:r>
      <w:r w:rsidRPr="005F72A5">
        <w:rPr>
          <w:rFonts w:asciiTheme="minorHAnsi" w:hAnsiTheme="minorHAnsi" w:cstheme="minorHAnsi"/>
          <w:sz w:val="20"/>
          <w:szCs w:val="20"/>
        </w:rPr>
        <w:t>zamawiającego</w:t>
      </w:r>
      <w:r w:rsidR="00702233" w:rsidRPr="005F72A5">
        <w:rPr>
          <w:rFonts w:asciiTheme="minorHAnsi" w:hAnsiTheme="minorHAnsi" w:cstheme="minorHAnsi"/>
          <w:sz w:val="20"/>
          <w:szCs w:val="20"/>
        </w:rPr>
        <w:t xml:space="preserve"> zgodnie z przepisami o podatku od </w:t>
      </w:r>
      <w:r w:rsidRPr="005F72A5">
        <w:rPr>
          <w:rFonts w:asciiTheme="minorHAnsi" w:hAnsiTheme="minorHAnsi" w:cstheme="minorHAnsi"/>
          <w:sz w:val="20"/>
          <w:szCs w:val="20"/>
        </w:rPr>
        <w:t>towarów</w:t>
      </w:r>
      <w:r w:rsidR="00702233" w:rsidRPr="005F72A5">
        <w:rPr>
          <w:rFonts w:asciiTheme="minorHAnsi" w:hAnsiTheme="minorHAnsi" w:cstheme="minorHAnsi"/>
          <w:sz w:val="20"/>
          <w:szCs w:val="20"/>
        </w:rPr>
        <w:t xml:space="preserve"> i usług (VAT) w zakresie </w:t>
      </w:r>
      <w:r w:rsidRPr="005F72A5">
        <w:rPr>
          <w:rFonts w:asciiTheme="minorHAnsi" w:hAnsiTheme="minorHAnsi" w:cstheme="minorHAnsi"/>
          <w:sz w:val="20"/>
          <w:szCs w:val="20"/>
        </w:rPr>
        <w:t>dotyczącym</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wewnątrzwspólnotowego</w:t>
      </w:r>
      <w:r w:rsidR="00702233" w:rsidRPr="005F72A5">
        <w:rPr>
          <w:rFonts w:asciiTheme="minorHAnsi" w:hAnsiTheme="minorHAnsi" w:cstheme="minorHAnsi"/>
          <w:sz w:val="20"/>
          <w:szCs w:val="20"/>
        </w:rPr>
        <w:t xml:space="preserve"> nabycia </w:t>
      </w:r>
      <w:r w:rsidRPr="005F72A5">
        <w:rPr>
          <w:rFonts w:asciiTheme="minorHAnsi" w:hAnsiTheme="minorHAnsi" w:cstheme="minorHAnsi"/>
          <w:sz w:val="20"/>
          <w:szCs w:val="20"/>
        </w:rPr>
        <w:t>towarów</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zamawiający</w:t>
      </w:r>
      <w:r w:rsidR="00702233" w:rsidRPr="005F72A5">
        <w:rPr>
          <w:rFonts w:asciiTheme="minorHAnsi" w:hAnsiTheme="minorHAnsi" w:cstheme="minorHAnsi"/>
          <w:sz w:val="20"/>
          <w:szCs w:val="20"/>
        </w:rPr>
        <w:t xml:space="preserve"> w celu oceny takiej oferty doliczy do przedstawionej w niej ceny podatek VAT, </w:t>
      </w:r>
      <w:r w:rsidRPr="005F72A5">
        <w:rPr>
          <w:rFonts w:asciiTheme="minorHAnsi" w:hAnsiTheme="minorHAnsi" w:cstheme="minorHAnsi"/>
          <w:sz w:val="20"/>
          <w:szCs w:val="20"/>
        </w:rPr>
        <w:t>który</w:t>
      </w:r>
      <w:r w:rsidR="00702233" w:rsidRPr="005F72A5">
        <w:rPr>
          <w:rFonts w:asciiTheme="minorHAnsi" w:hAnsiTheme="minorHAnsi" w:cstheme="minorHAnsi"/>
          <w:sz w:val="20"/>
          <w:szCs w:val="20"/>
        </w:rPr>
        <w:t xml:space="preserve"> miałby </w:t>
      </w:r>
      <w:r w:rsidRPr="005F72A5">
        <w:rPr>
          <w:rFonts w:asciiTheme="minorHAnsi" w:hAnsiTheme="minorHAnsi" w:cstheme="minorHAnsi"/>
          <w:sz w:val="20"/>
          <w:szCs w:val="20"/>
        </w:rPr>
        <w:t>obowiązek</w:t>
      </w:r>
      <w:r w:rsidR="00702233" w:rsidRPr="005F72A5">
        <w:rPr>
          <w:rFonts w:asciiTheme="minorHAnsi" w:hAnsiTheme="minorHAnsi" w:cstheme="minorHAnsi"/>
          <w:sz w:val="20"/>
          <w:szCs w:val="20"/>
        </w:rPr>
        <w:t xml:space="preserve"> </w:t>
      </w:r>
      <w:r w:rsidRPr="005F72A5">
        <w:rPr>
          <w:rFonts w:asciiTheme="minorHAnsi" w:hAnsiTheme="minorHAnsi" w:cstheme="minorHAnsi"/>
          <w:sz w:val="20"/>
          <w:szCs w:val="20"/>
        </w:rPr>
        <w:t>wpłacić</w:t>
      </w:r>
      <w:r w:rsidR="00702233" w:rsidRPr="005F72A5">
        <w:rPr>
          <w:rFonts w:asciiTheme="minorHAnsi" w:hAnsiTheme="minorHAnsi" w:cstheme="minorHAnsi"/>
          <w:sz w:val="20"/>
          <w:szCs w:val="20"/>
        </w:rPr>
        <w:t xml:space="preserve"> zgodnie z </w:t>
      </w:r>
      <w:r w:rsidRPr="005F72A5">
        <w:rPr>
          <w:rFonts w:asciiTheme="minorHAnsi" w:hAnsiTheme="minorHAnsi" w:cstheme="minorHAnsi"/>
          <w:sz w:val="20"/>
          <w:szCs w:val="20"/>
        </w:rPr>
        <w:t>obowiązującymi</w:t>
      </w:r>
      <w:r w:rsidR="00702233" w:rsidRPr="005F72A5">
        <w:rPr>
          <w:rFonts w:asciiTheme="minorHAnsi" w:hAnsiTheme="minorHAnsi" w:cstheme="minorHAnsi"/>
          <w:sz w:val="20"/>
          <w:szCs w:val="20"/>
        </w:rPr>
        <w:t xml:space="preserve"> przepisami. </w:t>
      </w:r>
    </w:p>
    <w:p w14:paraId="24C901E3" w14:textId="77777777" w:rsidR="009108EE" w:rsidRPr="005F72A5" w:rsidRDefault="009108EE" w:rsidP="005F4710">
      <w:pPr>
        <w:spacing w:line="360" w:lineRule="auto"/>
        <w:jc w:val="both"/>
        <w:rPr>
          <w:rFonts w:cstheme="minorHAnsi"/>
          <w:sz w:val="20"/>
          <w:szCs w:val="20"/>
        </w:rPr>
      </w:pPr>
    </w:p>
    <w:p w14:paraId="4E5A25E0" w14:textId="09091833" w:rsidR="009108EE" w:rsidRPr="005F72A5" w:rsidRDefault="009108EE" w:rsidP="005F4710">
      <w:pPr>
        <w:spacing w:line="360" w:lineRule="auto"/>
        <w:jc w:val="both"/>
        <w:rPr>
          <w:rFonts w:cstheme="minorHAnsi"/>
          <w:b/>
          <w:sz w:val="20"/>
          <w:szCs w:val="20"/>
        </w:rPr>
      </w:pPr>
      <w:r w:rsidRPr="005F72A5">
        <w:rPr>
          <w:rFonts w:cstheme="minorHAnsi"/>
          <w:b/>
          <w:sz w:val="20"/>
          <w:szCs w:val="20"/>
        </w:rPr>
        <w:t xml:space="preserve">OPIS KRYTERIÓW, KTÓRYMI ZAMAWIAJĄCY BĘDZIE SIĘ KIEROWAŁ PRZY WYBORZE OFERTY, WRAZ </w:t>
      </w:r>
      <w:r w:rsidR="00CF7241" w:rsidRPr="005F72A5">
        <w:rPr>
          <w:rFonts w:cstheme="minorHAnsi"/>
          <w:b/>
          <w:sz w:val="20"/>
          <w:szCs w:val="20"/>
        </w:rPr>
        <w:br/>
      </w:r>
      <w:r w:rsidRPr="005F72A5">
        <w:rPr>
          <w:rFonts w:cstheme="minorHAnsi"/>
          <w:b/>
          <w:sz w:val="20"/>
          <w:szCs w:val="20"/>
        </w:rPr>
        <w:t>Z</w:t>
      </w:r>
      <w:r w:rsidR="00CF7241" w:rsidRPr="005F72A5">
        <w:rPr>
          <w:rFonts w:cstheme="minorHAnsi"/>
          <w:b/>
          <w:sz w:val="20"/>
          <w:szCs w:val="20"/>
        </w:rPr>
        <w:t xml:space="preserve"> </w:t>
      </w:r>
      <w:r w:rsidRPr="005F72A5">
        <w:rPr>
          <w:rFonts w:cstheme="minorHAnsi"/>
          <w:b/>
          <w:sz w:val="20"/>
          <w:szCs w:val="20"/>
        </w:rPr>
        <w:t>PODANIEM WAG TYCH KRYTERIÓW I SPOSOBU OCENY OFERT</w:t>
      </w:r>
    </w:p>
    <w:p w14:paraId="2AD32544" w14:textId="500CBABF" w:rsidR="0005104F" w:rsidRDefault="0005104F" w:rsidP="005F4710">
      <w:pPr>
        <w:autoSpaceDE w:val="0"/>
        <w:autoSpaceDN w:val="0"/>
        <w:adjustRightInd w:val="0"/>
        <w:spacing w:line="360" w:lineRule="auto"/>
        <w:jc w:val="both"/>
        <w:rPr>
          <w:sz w:val="20"/>
          <w:szCs w:val="20"/>
        </w:rPr>
      </w:pPr>
      <w:r w:rsidRPr="005F72A5">
        <w:rPr>
          <w:rFonts w:cstheme="minorHAnsi"/>
          <w:sz w:val="20"/>
          <w:szCs w:val="20"/>
        </w:rPr>
        <w:t xml:space="preserve">Przy ocenie ofert zamawiający będzie się kierował </w:t>
      </w:r>
      <w:r w:rsidRPr="005F72A5">
        <w:rPr>
          <w:sz w:val="20"/>
          <w:szCs w:val="20"/>
        </w:rPr>
        <w:t>następującym kryterium:</w:t>
      </w:r>
    </w:p>
    <w:p w14:paraId="7405A01B" w14:textId="24CA579A" w:rsidR="0000613E" w:rsidRPr="0000613E" w:rsidRDefault="0000613E" w:rsidP="005F4710">
      <w:pPr>
        <w:autoSpaceDE w:val="0"/>
        <w:autoSpaceDN w:val="0"/>
        <w:adjustRightInd w:val="0"/>
        <w:spacing w:line="360" w:lineRule="auto"/>
        <w:jc w:val="both"/>
        <w:rPr>
          <w:b/>
          <w:sz w:val="20"/>
          <w:szCs w:val="20"/>
        </w:rPr>
      </w:pPr>
      <w:r w:rsidRPr="0000613E">
        <w:rPr>
          <w:b/>
          <w:sz w:val="20"/>
          <w:szCs w:val="20"/>
        </w:rPr>
        <w:t>Kry</w:t>
      </w:r>
      <w:r w:rsidR="00AE66E9">
        <w:rPr>
          <w:b/>
          <w:sz w:val="20"/>
          <w:szCs w:val="20"/>
        </w:rPr>
        <w:t>terium nr 1 – Cena ( C ) –waga 6</w:t>
      </w:r>
      <w:r w:rsidRPr="0000613E">
        <w:rPr>
          <w:b/>
          <w:sz w:val="20"/>
          <w:szCs w:val="20"/>
        </w:rPr>
        <w:t>0% ( cena oferty jest ceną brutto  )</w:t>
      </w:r>
    </w:p>
    <w:p w14:paraId="01495F60" w14:textId="77777777" w:rsidR="0005104F" w:rsidRPr="005F72A5" w:rsidRDefault="0005104F" w:rsidP="005F4710">
      <w:pPr>
        <w:pStyle w:val="Indeks1"/>
        <w:rPr>
          <w:color w:val="auto"/>
          <w:sz w:val="24"/>
          <w:szCs w:val="24"/>
        </w:rPr>
      </w:pPr>
    </w:p>
    <w:p w14:paraId="497EE2FB" w14:textId="78A22E28" w:rsidR="005E3CFF" w:rsidRDefault="0005104F" w:rsidP="0000613E">
      <w:pPr>
        <w:pStyle w:val="Tekstpodstawowywcity"/>
        <w:spacing w:after="0" w:line="360" w:lineRule="auto"/>
        <w:ind w:left="0"/>
        <w:jc w:val="both"/>
        <w:rPr>
          <w:sz w:val="20"/>
          <w:szCs w:val="20"/>
        </w:rPr>
      </w:pPr>
      <w:r w:rsidRPr="005F72A5">
        <w:rPr>
          <w:sz w:val="20"/>
          <w:szCs w:val="20"/>
        </w:rPr>
        <w:t>Punkty za koszt wykonania oblicza się przyjmując za podstawę najniższą cenę ofertową, przyznając jej m</w:t>
      </w:r>
      <w:r w:rsidR="00AE66E9">
        <w:rPr>
          <w:sz w:val="20"/>
          <w:szCs w:val="20"/>
        </w:rPr>
        <w:t>aksymalną ilość punktów, tj. 6</w:t>
      </w:r>
      <w:r w:rsidR="0000613E">
        <w:rPr>
          <w:sz w:val="20"/>
          <w:szCs w:val="20"/>
        </w:rPr>
        <w:t>0</w:t>
      </w:r>
      <w:r w:rsidRPr="005F72A5">
        <w:rPr>
          <w:sz w:val="20"/>
          <w:szCs w:val="20"/>
        </w:rPr>
        <w:t xml:space="preserve"> punktów.</w:t>
      </w:r>
    </w:p>
    <w:p w14:paraId="23D6A4B9" w14:textId="77777777" w:rsidR="005E3CFF" w:rsidRDefault="005E3CFF" w:rsidP="005F4710">
      <w:pPr>
        <w:spacing w:line="360" w:lineRule="auto"/>
        <w:jc w:val="both"/>
        <w:rPr>
          <w:sz w:val="20"/>
          <w:szCs w:val="20"/>
        </w:rPr>
      </w:pPr>
    </w:p>
    <w:p w14:paraId="370740EC" w14:textId="77777777" w:rsidR="0005104F" w:rsidRPr="005F72A5" w:rsidRDefault="0005104F" w:rsidP="005F4710">
      <w:pPr>
        <w:spacing w:line="360" w:lineRule="auto"/>
        <w:jc w:val="both"/>
        <w:rPr>
          <w:sz w:val="20"/>
          <w:szCs w:val="20"/>
        </w:rPr>
      </w:pPr>
      <w:r w:rsidRPr="005F72A5">
        <w:rPr>
          <w:sz w:val="20"/>
          <w:szCs w:val="20"/>
        </w:rPr>
        <w:t>Punkty dla pozostałych ofert oblicza się według wzoru:</w:t>
      </w:r>
    </w:p>
    <w:p w14:paraId="2C525E2D" w14:textId="77777777" w:rsidR="0005104F" w:rsidRPr="005F72A5" w:rsidRDefault="0005104F" w:rsidP="005F4710">
      <w:pPr>
        <w:spacing w:line="360" w:lineRule="auto"/>
        <w:jc w:val="both"/>
        <w:rPr>
          <w:sz w:val="20"/>
          <w:szCs w:val="20"/>
        </w:rPr>
      </w:pPr>
    </w:p>
    <w:p w14:paraId="6EF39FEA" w14:textId="77777777" w:rsidR="0005104F" w:rsidRPr="005F72A5" w:rsidRDefault="0005104F" w:rsidP="005F4710">
      <w:pPr>
        <w:spacing w:line="360" w:lineRule="auto"/>
        <w:jc w:val="both"/>
        <w:rPr>
          <w:sz w:val="20"/>
          <w:szCs w:val="20"/>
        </w:rPr>
      </w:pPr>
      <w:r w:rsidRPr="005F72A5">
        <w:rPr>
          <w:sz w:val="20"/>
          <w:szCs w:val="20"/>
        </w:rPr>
        <w:tab/>
        <w:t>cena najniższa</w:t>
      </w:r>
    </w:p>
    <w:p w14:paraId="134ABD5C" w14:textId="0706F97C" w:rsidR="0005104F" w:rsidRPr="005F72A5" w:rsidRDefault="00AE66E9" w:rsidP="005F4710">
      <w:pPr>
        <w:spacing w:line="360" w:lineRule="auto"/>
        <w:jc w:val="both"/>
        <w:rPr>
          <w:sz w:val="20"/>
          <w:szCs w:val="20"/>
        </w:rPr>
      </w:pPr>
      <w:r>
        <w:rPr>
          <w:sz w:val="20"/>
          <w:szCs w:val="20"/>
        </w:rPr>
        <w:tab/>
        <w:t>----------------------   x 6</w:t>
      </w:r>
      <w:r w:rsidR="0000613E">
        <w:rPr>
          <w:sz w:val="20"/>
          <w:szCs w:val="20"/>
        </w:rPr>
        <w:t>0</w:t>
      </w:r>
      <w:r w:rsidR="0005104F" w:rsidRPr="005F72A5">
        <w:rPr>
          <w:sz w:val="20"/>
          <w:szCs w:val="20"/>
        </w:rPr>
        <w:t xml:space="preserve"> punktów   =   ilość punktów dla danej oferty</w:t>
      </w:r>
    </w:p>
    <w:p w14:paraId="354F34E2" w14:textId="77777777" w:rsidR="0005104F" w:rsidRPr="005F72A5" w:rsidRDefault="0005104F" w:rsidP="005F4710">
      <w:pPr>
        <w:spacing w:line="360" w:lineRule="auto"/>
        <w:jc w:val="both"/>
        <w:rPr>
          <w:sz w:val="20"/>
          <w:szCs w:val="20"/>
        </w:rPr>
      </w:pPr>
      <w:r w:rsidRPr="005F72A5">
        <w:rPr>
          <w:sz w:val="20"/>
          <w:szCs w:val="20"/>
        </w:rPr>
        <w:tab/>
        <w:t>cena danej oferty</w:t>
      </w:r>
    </w:p>
    <w:p w14:paraId="3AACA05D" w14:textId="42019AA2" w:rsidR="0005104F" w:rsidRDefault="0000613E" w:rsidP="005F4710">
      <w:pPr>
        <w:spacing w:line="360" w:lineRule="auto"/>
        <w:jc w:val="both"/>
        <w:rPr>
          <w:b/>
          <w:sz w:val="20"/>
          <w:szCs w:val="20"/>
        </w:rPr>
      </w:pPr>
      <w:r w:rsidRPr="0000613E">
        <w:rPr>
          <w:b/>
          <w:sz w:val="20"/>
          <w:szCs w:val="20"/>
        </w:rPr>
        <w:lastRenderedPageBreak/>
        <w:t>Kryterium nr 2 – Doświadczenie pracowników wy</w:t>
      </w:r>
      <w:r w:rsidR="000B44E6">
        <w:rPr>
          <w:b/>
          <w:sz w:val="20"/>
          <w:szCs w:val="20"/>
        </w:rPr>
        <w:t>znaczonych do realizacji zamówienia</w:t>
      </w:r>
      <w:r w:rsidR="00DF164D">
        <w:rPr>
          <w:b/>
          <w:sz w:val="20"/>
          <w:szCs w:val="20"/>
        </w:rPr>
        <w:t xml:space="preserve"> zgodne z warunkami udziału – 4 pracowników </w:t>
      </w:r>
      <w:r w:rsidRPr="0000613E">
        <w:rPr>
          <w:b/>
          <w:sz w:val="20"/>
          <w:szCs w:val="20"/>
        </w:rPr>
        <w:t xml:space="preserve"> ( </w:t>
      </w:r>
      <w:proofErr w:type="spellStart"/>
      <w:r w:rsidRPr="0000613E">
        <w:rPr>
          <w:b/>
          <w:sz w:val="20"/>
          <w:szCs w:val="20"/>
        </w:rPr>
        <w:t>Dp</w:t>
      </w:r>
      <w:proofErr w:type="spellEnd"/>
      <w:r w:rsidRPr="0000613E">
        <w:rPr>
          <w:b/>
          <w:sz w:val="20"/>
          <w:szCs w:val="20"/>
        </w:rPr>
        <w:t xml:space="preserve"> )</w:t>
      </w:r>
      <w:r w:rsidR="00AE66E9">
        <w:rPr>
          <w:b/>
          <w:sz w:val="20"/>
          <w:szCs w:val="20"/>
        </w:rPr>
        <w:t xml:space="preserve"> – waga 25</w:t>
      </w:r>
      <w:r>
        <w:rPr>
          <w:b/>
          <w:sz w:val="20"/>
          <w:szCs w:val="20"/>
        </w:rPr>
        <w:t>%</w:t>
      </w:r>
      <w:r w:rsidR="00136C93">
        <w:rPr>
          <w:b/>
          <w:sz w:val="20"/>
          <w:szCs w:val="20"/>
        </w:rPr>
        <w:t xml:space="preserve"> = 20</w:t>
      </w:r>
      <w:r w:rsidR="000B44E6">
        <w:rPr>
          <w:b/>
          <w:sz w:val="20"/>
          <w:szCs w:val="20"/>
        </w:rPr>
        <w:t>pkt</w:t>
      </w:r>
    </w:p>
    <w:p w14:paraId="7AC41CDD" w14:textId="7CB99C12" w:rsidR="000B44E6" w:rsidRDefault="000B44E6" w:rsidP="005F4710">
      <w:pPr>
        <w:spacing w:line="360" w:lineRule="auto"/>
        <w:jc w:val="both"/>
        <w:rPr>
          <w:rFonts w:eastAsia="Times New Roman" w:cstheme="minorHAnsi"/>
          <w:sz w:val="20"/>
          <w:szCs w:val="20"/>
          <w:lang w:eastAsia="pl-PL"/>
        </w:rPr>
      </w:pPr>
      <w:r>
        <w:rPr>
          <w:sz w:val="20"/>
          <w:szCs w:val="20"/>
        </w:rPr>
        <w:t xml:space="preserve">Wykonawca otrzyma </w:t>
      </w:r>
      <w:r w:rsidR="00136C93">
        <w:rPr>
          <w:sz w:val="20"/>
          <w:szCs w:val="20"/>
        </w:rPr>
        <w:t xml:space="preserve">5 pkt za </w:t>
      </w:r>
      <w:r>
        <w:rPr>
          <w:sz w:val="20"/>
          <w:szCs w:val="20"/>
        </w:rPr>
        <w:t>pracownika</w:t>
      </w:r>
      <w:r w:rsidR="00942D79">
        <w:rPr>
          <w:sz w:val="20"/>
          <w:szCs w:val="20"/>
        </w:rPr>
        <w:t>,</w:t>
      </w:r>
      <w:r>
        <w:rPr>
          <w:sz w:val="20"/>
          <w:szCs w:val="20"/>
        </w:rPr>
        <w:t xml:space="preserve"> który będzie uczestniczył w realizacji z</w:t>
      </w:r>
      <w:r w:rsidR="001D4E0B">
        <w:rPr>
          <w:sz w:val="20"/>
          <w:szCs w:val="20"/>
        </w:rPr>
        <w:t>amówienia posiadającego ponad 24</w:t>
      </w:r>
      <w:r>
        <w:rPr>
          <w:sz w:val="20"/>
          <w:szCs w:val="20"/>
        </w:rPr>
        <w:t xml:space="preserve"> miesięcy doświadczenia w pracy </w:t>
      </w:r>
      <w:r w:rsidRPr="005F72A5">
        <w:rPr>
          <w:rFonts w:eastAsia="Times New Roman" w:cstheme="minorHAnsi"/>
          <w:sz w:val="20"/>
          <w:szCs w:val="20"/>
          <w:lang w:eastAsia="pl-PL"/>
        </w:rPr>
        <w:t>kwalifikowanego pracownika ochrony fizycznej.</w:t>
      </w:r>
    </w:p>
    <w:p w14:paraId="05955D61" w14:textId="77A56735" w:rsidR="000B44E6" w:rsidRDefault="00136C93" w:rsidP="000B44E6">
      <w:pPr>
        <w:spacing w:line="360" w:lineRule="auto"/>
        <w:jc w:val="both"/>
        <w:rPr>
          <w:rFonts w:eastAsia="Times New Roman" w:cstheme="minorHAnsi"/>
          <w:sz w:val="20"/>
          <w:szCs w:val="20"/>
          <w:lang w:eastAsia="pl-PL"/>
        </w:rPr>
      </w:pPr>
      <w:r>
        <w:rPr>
          <w:sz w:val="20"/>
          <w:szCs w:val="20"/>
        </w:rPr>
        <w:t xml:space="preserve">Wykonawca otrzyma 2 pkt za </w:t>
      </w:r>
      <w:r w:rsidR="000B44E6">
        <w:rPr>
          <w:sz w:val="20"/>
          <w:szCs w:val="20"/>
        </w:rPr>
        <w:t>pracownika</w:t>
      </w:r>
      <w:r w:rsidR="00942D79">
        <w:rPr>
          <w:sz w:val="20"/>
          <w:szCs w:val="20"/>
        </w:rPr>
        <w:t>,</w:t>
      </w:r>
      <w:r w:rsidR="000B44E6">
        <w:rPr>
          <w:sz w:val="20"/>
          <w:szCs w:val="20"/>
        </w:rPr>
        <w:t xml:space="preserve"> który będzie uczestniczył w realizacji zamówienia posiadającego </w:t>
      </w:r>
      <w:r w:rsidR="001D4E0B">
        <w:rPr>
          <w:sz w:val="20"/>
          <w:szCs w:val="20"/>
        </w:rPr>
        <w:t>ponad</w:t>
      </w:r>
      <w:r w:rsidR="008465C5">
        <w:rPr>
          <w:sz w:val="20"/>
          <w:szCs w:val="20"/>
        </w:rPr>
        <w:t xml:space="preserve"> 12</w:t>
      </w:r>
      <w:r w:rsidR="000B44E6">
        <w:rPr>
          <w:sz w:val="20"/>
          <w:szCs w:val="20"/>
        </w:rPr>
        <w:t xml:space="preserve"> miesięcy doświadczenia w pracy </w:t>
      </w:r>
      <w:r w:rsidR="000B44E6" w:rsidRPr="005F72A5">
        <w:rPr>
          <w:rFonts w:eastAsia="Times New Roman" w:cstheme="minorHAnsi"/>
          <w:sz w:val="20"/>
          <w:szCs w:val="20"/>
          <w:lang w:eastAsia="pl-PL"/>
        </w:rPr>
        <w:t>kwalifikowanego pracownika ochrony fizycznej.</w:t>
      </w:r>
    </w:p>
    <w:p w14:paraId="61658332" w14:textId="77777777" w:rsidR="00942D79" w:rsidRDefault="00942D79" w:rsidP="000B44E6">
      <w:pPr>
        <w:spacing w:line="360" w:lineRule="auto"/>
        <w:jc w:val="both"/>
        <w:rPr>
          <w:b/>
          <w:sz w:val="20"/>
          <w:szCs w:val="20"/>
        </w:rPr>
      </w:pPr>
    </w:p>
    <w:p w14:paraId="63210F6B" w14:textId="16EF2F12" w:rsidR="00AE66E9" w:rsidRDefault="00AE66E9" w:rsidP="000B44E6">
      <w:pPr>
        <w:spacing w:line="360" w:lineRule="auto"/>
        <w:jc w:val="both"/>
        <w:rPr>
          <w:b/>
          <w:sz w:val="20"/>
          <w:szCs w:val="20"/>
        </w:rPr>
      </w:pPr>
      <w:r w:rsidRPr="0000613E">
        <w:rPr>
          <w:b/>
          <w:sz w:val="20"/>
          <w:szCs w:val="20"/>
        </w:rPr>
        <w:t xml:space="preserve">Kryterium nr </w:t>
      </w:r>
      <w:r>
        <w:rPr>
          <w:b/>
          <w:sz w:val="20"/>
          <w:szCs w:val="20"/>
        </w:rPr>
        <w:t xml:space="preserve">3 – Czas dojazdu patrolu interwencyjnego w nocy ( </w:t>
      </w:r>
      <w:proofErr w:type="spellStart"/>
      <w:r>
        <w:rPr>
          <w:b/>
          <w:sz w:val="20"/>
          <w:szCs w:val="20"/>
        </w:rPr>
        <w:t>T</w:t>
      </w:r>
      <w:r w:rsidR="00942D79">
        <w:rPr>
          <w:b/>
          <w:sz w:val="20"/>
          <w:szCs w:val="20"/>
        </w:rPr>
        <w:t>d</w:t>
      </w:r>
      <w:proofErr w:type="spellEnd"/>
      <w:r>
        <w:rPr>
          <w:b/>
          <w:sz w:val="20"/>
          <w:szCs w:val="20"/>
        </w:rPr>
        <w:t xml:space="preserve"> )- waga 15%</w:t>
      </w:r>
      <w:r w:rsidR="00136C93">
        <w:rPr>
          <w:b/>
          <w:sz w:val="20"/>
          <w:szCs w:val="20"/>
        </w:rPr>
        <w:t xml:space="preserve"> = 20</w:t>
      </w:r>
      <w:r w:rsidR="00942D79">
        <w:rPr>
          <w:b/>
          <w:sz w:val="20"/>
          <w:szCs w:val="20"/>
        </w:rPr>
        <w:t xml:space="preserve"> pkt</w:t>
      </w:r>
    </w:p>
    <w:p w14:paraId="0C369865" w14:textId="777A710A" w:rsidR="00AE66E9" w:rsidRDefault="00AE66E9" w:rsidP="000B44E6">
      <w:pPr>
        <w:spacing w:line="360" w:lineRule="auto"/>
        <w:jc w:val="both"/>
        <w:rPr>
          <w:b/>
          <w:sz w:val="20"/>
          <w:szCs w:val="20"/>
        </w:rPr>
      </w:pPr>
      <w:r>
        <w:rPr>
          <w:b/>
          <w:sz w:val="20"/>
          <w:szCs w:val="20"/>
        </w:rPr>
        <w:t xml:space="preserve">Wartość punktowa </w:t>
      </w:r>
      <w:proofErr w:type="spellStart"/>
      <w:r>
        <w:rPr>
          <w:b/>
          <w:sz w:val="20"/>
          <w:szCs w:val="20"/>
        </w:rPr>
        <w:t>T</w:t>
      </w:r>
      <w:r w:rsidR="00942D79">
        <w:rPr>
          <w:b/>
          <w:sz w:val="20"/>
          <w:szCs w:val="20"/>
        </w:rPr>
        <w:t>d</w:t>
      </w:r>
      <w:proofErr w:type="spellEnd"/>
      <w:r>
        <w:rPr>
          <w:b/>
          <w:sz w:val="20"/>
          <w:szCs w:val="20"/>
        </w:rPr>
        <w:t xml:space="preserve"> w kryterium 3 będzie wyliczana:  </w:t>
      </w:r>
    </w:p>
    <w:p w14:paraId="762C1A6E" w14:textId="7074F3C5" w:rsidR="00AE66E9" w:rsidRPr="00AE66E9" w:rsidRDefault="00AE66E9" w:rsidP="000B44E6">
      <w:pPr>
        <w:spacing w:line="360" w:lineRule="auto"/>
        <w:jc w:val="both"/>
        <w:rPr>
          <w:sz w:val="20"/>
          <w:szCs w:val="20"/>
        </w:rPr>
      </w:pPr>
      <w:r w:rsidRPr="00AE66E9">
        <w:rPr>
          <w:sz w:val="20"/>
          <w:szCs w:val="20"/>
        </w:rPr>
        <w:t>Czas dojazdu patrolu interwencyjnego wskazany w formularzu ofertowy</w:t>
      </w:r>
      <w:r w:rsidR="00136C93">
        <w:rPr>
          <w:sz w:val="20"/>
          <w:szCs w:val="20"/>
        </w:rPr>
        <w:t>m do 10 min wykonawca otrzyma 15</w:t>
      </w:r>
      <w:r w:rsidRPr="00AE66E9">
        <w:rPr>
          <w:sz w:val="20"/>
          <w:szCs w:val="20"/>
        </w:rPr>
        <w:t xml:space="preserve"> pkt </w:t>
      </w:r>
    </w:p>
    <w:p w14:paraId="249CE62E" w14:textId="77777777" w:rsidR="00136C93" w:rsidRDefault="00AE66E9" w:rsidP="00136C93">
      <w:pPr>
        <w:spacing w:line="360" w:lineRule="auto"/>
        <w:jc w:val="both"/>
        <w:rPr>
          <w:sz w:val="20"/>
          <w:szCs w:val="20"/>
        </w:rPr>
      </w:pPr>
      <w:r w:rsidRPr="00AE66E9">
        <w:rPr>
          <w:sz w:val="20"/>
          <w:szCs w:val="20"/>
        </w:rPr>
        <w:t>Czas dojazdu patrolu interwencyjnego wskazany w formularzu ofertowym po</w:t>
      </w:r>
      <w:r w:rsidR="00136C93">
        <w:rPr>
          <w:sz w:val="20"/>
          <w:szCs w:val="20"/>
        </w:rPr>
        <w:t>wyżej 10 min wykonawca otrzyma 5</w:t>
      </w:r>
      <w:r w:rsidRPr="00AE66E9">
        <w:rPr>
          <w:sz w:val="20"/>
          <w:szCs w:val="20"/>
        </w:rPr>
        <w:t xml:space="preserve"> pkt</w:t>
      </w:r>
    </w:p>
    <w:p w14:paraId="74AB53BE" w14:textId="7817642B" w:rsidR="00136C93" w:rsidRPr="00136C93" w:rsidRDefault="00136C93" w:rsidP="00136C93">
      <w:pPr>
        <w:spacing w:line="360" w:lineRule="auto"/>
        <w:jc w:val="both"/>
        <w:rPr>
          <w:sz w:val="20"/>
          <w:szCs w:val="20"/>
        </w:rPr>
      </w:pPr>
      <w:r w:rsidRPr="00AE66E9">
        <w:rPr>
          <w:sz w:val="20"/>
          <w:szCs w:val="20"/>
        </w:rPr>
        <w:t>Czas dojazdu patrolu interwencyjnego wskazany w formularzu ofertowym po</w:t>
      </w:r>
      <w:r>
        <w:rPr>
          <w:sz w:val="20"/>
          <w:szCs w:val="20"/>
        </w:rPr>
        <w:t>wyżej 20 min wykonawca otrzyma 0</w:t>
      </w:r>
      <w:r w:rsidRPr="00AE66E9">
        <w:rPr>
          <w:sz w:val="20"/>
          <w:szCs w:val="20"/>
        </w:rPr>
        <w:t xml:space="preserve"> pkt  </w:t>
      </w:r>
    </w:p>
    <w:p w14:paraId="0F9F7A10" w14:textId="706187F6" w:rsidR="00AE66E9" w:rsidRPr="00AE66E9" w:rsidRDefault="00AE66E9" w:rsidP="00AE66E9">
      <w:pPr>
        <w:spacing w:line="360" w:lineRule="auto"/>
        <w:jc w:val="both"/>
        <w:rPr>
          <w:rFonts w:eastAsia="Times New Roman" w:cstheme="minorHAnsi"/>
          <w:sz w:val="20"/>
          <w:szCs w:val="20"/>
          <w:lang w:eastAsia="pl-PL"/>
        </w:rPr>
      </w:pPr>
      <w:r w:rsidRPr="00AE66E9">
        <w:rPr>
          <w:sz w:val="20"/>
          <w:szCs w:val="20"/>
        </w:rPr>
        <w:t xml:space="preserve">  </w:t>
      </w:r>
    </w:p>
    <w:p w14:paraId="04D4A0BE" w14:textId="14FED78A" w:rsidR="00AE66E9" w:rsidRDefault="00AE66E9" w:rsidP="000B44E6">
      <w:pPr>
        <w:spacing w:line="360" w:lineRule="auto"/>
        <w:jc w:val="both"/>
        <w:rPr>
          <w:rFonts w:eastAsia="Times New Roman" w:cstheme="minorHAnsi"/>
          <w:sz w:val="20"/>
          <w:szCs w:val="20"/>
          <w:lang w:eastAsia="pl-PL"/>
        </w:rPr>
      </w:pPr>
    </w:p>
    <w:p w14:paraId="2A2B22A6" w14:textId="77777777" w:rsidR="000B44E6" w:rsidRPr="000B44E6" w:rsidRDefault="000B44E6" w:rsidP="005F4710">
      <w:pPr>
        <w:spacing w:line="360" w:lineRule="auto"/>
        <w:jc w:val="both"/>
        <w:rPr>
          <w:sz w:val="20"/>
          <w:szCs w:val="20"/>
        </w:rPr>
      </w:pPr>
    </w:p>
    <w:p w14:paraId="09A85F6F" w14:textId="04990CDA" w:rsidR="00B87073" w:rsidRPr="0000613E" w:rsidRDefault="00B87073" w:rsidP="005F4710">
      <w:pPr>
        <w:spacing w:line="360" w:lineRule="auto"/>
        <w:jc w:val="both"/>
        <w:rPr>
          <w:rFonts w:eastAsia="Times New Roman" w:cstheme="minorHAnsi"/>
          <w:b/>
          <w:sz w:val="20"/>
          <w:szCs w:val="20"/>
          <w:lang w:eastAsia="pl-PL"/>
        </w:rPr>
      </w:pPr>
      <w:r w:rsidRPr="0000613E">
        <w:rPr>
          <w:rFonts w:eastAsia="Times New Roman" w:cstheme="minorHAnsi"/>
          <w:b/>
          <w:sz w:val="20"/>
          <w:szCs w:val="20"/>
          <w:lang w:eastAsia="pl-PL"/>
        </w:rPr>
        <w:t xml:space="preserve">Za ofertę najkorzystniejszą zostanie uznana ta oferta, która spełnia wszystkie wymagania SIWZ oraz otrzyma największą liczbę punktów </w:t>
      </w:r>
      <w:r w:rsidR="0000613E" w:rsidRPr="0000613E">
        <w:rPr>
          <w:rFonts w:eastAsia="Times New Roman" w:cstheme="minorHAnsi"/>
          <w:b/>
          <w:sz w:val="20"/>
          <w:szCs w:val="20"/>
          <w:lang w:eastAsia="pl-PL"/>
        </w:rPr>
        <w:t xml:space="preserve">w poszczególnych kryteriach oceny ofert ( C + </w:t>
      </w:r>
      <w:proofErr w:type="spellStart"/>
      <w:r w:rsidR="0000613E" w:rsidRPr="0000613E">
        <w:rPr>
          <w:rFonts w:eastAsia="Times New Roman" w:cstheme="minorHAnsi"/>
          <w:b/>
          <w:sz w:val="20"/>
          <w:szCs w:val="20"/>
          <w:lang w:eastAsia="pl-PL"/>
        </w:rPr>
        <w:t>Dp</w:t>
      </w:r>
      <w:r w:rsidR="00AE66E9">
        <w:rPr>
          <w:rFonts w:eastAsia="Times New Roman" w:cstheme="minorHAnsi"/>
          <w:b/>
          <w:sz w:val="20"/>
          <w:szCs w:val="20"/>
          <w:lang w:eastAsia="pl-PL"/>
        </w:rPr>
        <w:t>+Td</w:t>
      </w:r>
      <w:proofErr w:type="spellEnd"/>
      <w:r w:rsidR="0000613E" w:rsidRPr="0000613E">
        <w:rPr>
          <w:rFonts w:eastAsia="Times New Roman" w:cstheme="minorHAnsi"/>
          <w:b/>
          <w:sz w:val="20"/>
          <w:szCs w:val="20"/>
          <w:lang w:eastAsia="pl-PL"/>
        </w:rPr>
        <w:t xml:space="preserve"> )</w:t>
      </w:r>
    </w:p>
    <w:p w14:paraId="36085657" w14:textId="77777777" w:rsidR="00B87073" w:rsidRPr="005F72A5" w:rsidRDefault="00B87073" w:rsidP="005F4710">
      <w:pPr>
        <w:spacing w:line="360" w:lineRule="auto"/>
        <w:jc w:val="both"/>
        <w:rPr>
          <w:rFonts w:cstheme="minorHAnsi"/>
          <w:b/>
          <w:sz w:val="20"/>
          <w:szCs w:val="20"/>
        </w:rPr>
      </w:pPr>
    </w:p>
    <w:p w14:paraId="632A09AC" w14:textId="2FC570C5" w:rsidR="003C48DB" w:rsidRPr="005F72A5" w:rsidRDefault="003C48DB" w:rsidP="005F4710">
      <w:pPr>
        <w:spacing w:line="360" w:lineRule="auto"/>
        <w:jc w:val="both"/>
        <w:rPr>
          <w:rFonts w:cstheme="minorHAnsi"/>
          <w:b/>
          <w:sz w:val="20"/>
          <w:szCs w:val="20"/>
        </w:rPr>
      </w:pPr>
      <w:r w:rsidRPr="005F72A5">
        <w:rPr>
          <w:rFonts w:cstheme="minorHAnsi"/>
          <w:b/>
          <w:sz w:val="20"/>
          <w:szCs w:val="20"/>
        </w:rPr>
        <w:t>Sposób oceny ofert</w:t>
      </w:r>
    </w:p>
    <w:p w14:paraId="5322294F" w14:textId="4F5A48F3" w:rsidR="003C48DB" w:rsidRPr="005F72A5" w:rsidRDefault="003C48DB" w:rsidP="000610EC">
      <w:pPr>
        <w:pStyle w:val="Akapitzlist"/>
        <w:numPr>
          <w:ilvl w:val="0"/>
          <w:numId w:val="12"/>
        </w:numPr>
        <w:spacing w:line="360" w:lineRule="auto"/>
        <w:jc w:val="both"/>
        <w:rPr>
          <w:rFonts w:cstheme="minorHAnsi"/>
          <w:sz w:val="20"/>
          <w:szCs w:val="20"/>
        </w:rPr>
      </w:pPr>
      <w:r w:rsidRPr="005F72A5">
        <w:rPr>
          <w:rFonts w:cstheme="minorHAnsi"/>
          <w:sz w:val="20"/>
          <w:szCs w:val="20"/>
        </w:rPr>
        <w:t xml:space="preserve">Zgodnie z art. 24aa ustawy zamawiający najpierw dokona oceny ofert, a następnie zbada, czy wykonawca, którego oferta została oceniona jako najkorzystniejsza, nie podlega wykluczeniu i spełnia warunki udziału </w:t>
      </w:r>
      <w:r w:rsidR="00A62404" w:rsidRPr="005F72A5">
        <w:rPr>
          <w:rFonts w:cstheme="minorHAnsi"/>
          <w:sz w:val="20"/>
          <w:szCs w:val="20"/>
        </w:rPr>
        <w:br/>
      </w:r>
      <w:r w:rsidRPr="005F72A5">
        <w:rPr>
          <w:rFonts w:cstheme="minorHAnsi"/>
          <w:sz w:val="20"/>
          <w:szCs w:val="20"/>
        </w:rPr>
        <w:t>w postępowaniu określone przez zamawiającego w SIWZ.</w:t>
      </w:r>
    </w:p>
    <w:p w14:paraId="01FBED0C" w14:textId="78FEDA10" w:rsidR="003C48DB" w:rsidRPr="005F72A5" w:rsidRDefault="00C37E9A" w:rsidP="000610EC">
      <w:pPr>
        <w:pStyle w:val="Akapitzlist"/>
        <w:numPr>
          <w:ilvl w:val="0"/>
          <w:numId w:val="12"/>
        </w:numPr>
        <w:spacing w:line="360" w:lineRule="auto"/>
        <w:jc w:val="both"/>
        <w:rPr>
          <w:rFonts w:cstheme="minorHAnsi"/>
          <w:sz w:val="20"/>
          <w:szCs w:val="20"/>
        </w:rPr>
      </w:pPr>
      <w:r w:rsidRPr="005F72A5">
        <w:rPr>
          <w:rFonts w:cstheme="minorHAnsi"/>
          <w:sz w:val="20"/>
          <w:szCs w:val="20"/>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14:paraId="64008EDF" w14:textId="3E28957E" w:rsidR="00C37E9A" w:rsidRPr="005F72A5" w:rsidRDefault="00C37E9A" w:rsidP="000610EC">
      <w:pPr>
        <w:pStyle w:val="Akapitzlist"/>
        <w:numPr>
          <w:ilvl w:val="0"/>
          <w:numId w:val="12"/>
        </w:numPr>
        <w:spacing w:line="360" w:lineRule="auto"/>
        <w:jc w:val="both"/>
        <w:rPr>
          <w:rFonts w:cstheme="minorHAnsi"/>
          <w:sz w:val="20"/>
          <w:szCs w:val="20"/>
        </w:rPr>
      </w:pPr>
      <w:r w:rsidRPr="005F72A5">
        <w:rPr>
          <w:rFonts w:cstheme="minorHAnsi"/>
          <w:sz w:val="20"/>
          <w:szCs w:val="20"/>
        </w:rPr>
        <w:t>Zamawiający przyzna zamówienie wykonawcy, który złoży ofertę niepodlegającą odrzuceniu i która zostanie uznana za najkorzystniejszą (uzyskała największą liczbę punktów przyznanych według kryteriów wyboru oferty określonych w SIWZ).</w:t>
      </w:r>
    </w:p>
    <w:p w14:paraId="3F1FB326" w14:textId="7D1AB1B0" w:rsidR="00C37E9A" w:rsidRPr="005F72A5" w:rsidRDefault="00C37E9A" w:rsidP="000610EC">
      <w:pPr>
        <w:pStyle w:val="Akapitzlist"/>
        <w:numPr>
          <w:ilvl w:val="0"/>
          <w:numId w:val="12"/>
        </w:numPr>
        <w:spacing w:line="360" w:lineRule="auto"/>
        <w:jc w:val="both"/>
        <w:rPr>
          <w:rFonts w:cstheme="minorHAnsi"/>
          <w:sz w:val="20"/>
          <w:szCs w:val="20"/>
        </w:rPr>
      </w:pPr>
      <w:r w:rsidRPr="005F72A5">
        <w:rPr>
          <w:rFonts w:cstheme="minorHAnsi"/>
          <w:sz w:val="20"/>
          <w:szCs w:val="20"/>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w:t>
      </w:r>
      <w:r w:rsidR="0095020C" w:rsidRPr="005F72A5">
        <w:rPr>
          <w:rFonts w:cstheme="minorHAnsi"/>
          <w:sz w:val="20"/>
          <w:szCs w:val="20"/>
        </w:rPr>
        <w:t xml:space="preserve"> 1 ustawy (określonych w części </w:t>
      </w:r>
      <w:r w:rsidR="0095020C" w:rsidRPr="005F72A5">
        <w:rPr>
          <w:rFonts w:cstheme="minorHAnsi"/>
          <w:i/>
          <w:sz w:val="20"/>
          <w:szCs w:val="20"/>
        </w:rPr>
        <w:t>warunki udziału w postępowaniu</w:t>
      </w:r>
      <w:r w:rsidR="0095020C" w:rsidRPr="005F72A5">
        <w:rPr>
          <w:rFonts w:cstheme="minorHAnsi"/>
          <w:sz w:val="20"/>
          <w:szCs w:val="20"/>
        </w:rPr>
        <w:t xml:space="preserve"> </w:t>
      </w:r>
      <w:r w:rsidRPr="005F72A5">
        <w:rPr>
          <w:rFonts w:cstheme="minorHAnsi"/>
          <w:sz w:val="20"/>
          <w:szCs w:val="20"/>
        </w:rPr>
        <w:t>SIWZ).</w:t>
      </w:r>
    </w:p>
    <w:p w14:paraId="0DB8FADF" w14:textId="77777777" w:rsidR="00373F53" w:rsidRPr="005F72A5" w:rsidRDefault="00373F53" w:rsidP="005F4710">
      <w:pPr>
        <w:spacing w:line="360" w:lineRule="auto"/>
        <w:jc w:val="both"/>
        <w:rPr>
          <w:rFonts w:cstheme="minorHAnsi"/>
          <w:sz w:val="20"/>
          <w:szCs w:val="20"/>
        </w:rPr>
      </w:pPr>
    </w:p>
    <w:p w14:paraId="73414965" w14:textId="0FE73BC0" w:rsidR="00A55D3D" w:rsidRPr="005F72A5" w:rsidRDefault="00A55D3D" w:rsidP="005F4710">
      <w:pPr>
        <w:spacing w:line="360" w:lineRule="auto"/>
        <w:jc w:val="both"/>
        <w:rPr>
          <w:rFonts w:cstheme="minorHAnsi"/>
          <w:b/>
          <w:sz w:val="20"/>
          <w:szCs w:val="20"/>
        </w:rPr>
      </w:pPr>
      <w:r w:rsidRPr="005F72A5">
        <w:rPr>
          <w:rFonts w:cstheme="minorHAnsi"/>
          <w:b/>
          <w:sz w:val="20"/>
          <w:szCs w:val="20"/>
        </w:rPr>
        <w:t>Unieważnienie postępowania</w:t>
      </w:r>
    </w:p>
    <w:p w14:paraId="6930CAF6" w14:textId="0581F0AA" w:rsidR="00A55D3D" w:rsidRPr="005F72A5" w:rsidRDefault="00A55D3D" w:rsidP="005F4710">
      <w:pPr>
        <w:spacing w:line="360" w:lineRule="auto"/>
        <w:jc w:val="both"/>
        <w:rPr>
          <w:rFonts w:cstheme="minorHAnsi"/>
          <w:sz w:val="20"/>
          <w:szCs w:val="20"/>
        </w:rPr>
      </w:pPr>
      <w:r w:rsidRPr="005F72A5">
        <w:rPr>
          <w:rFonts w:cstheme="minorHAnsi"/>
          <w:sz w:val="20"/>
          <w:szCs w:val="20"/>
        </w:rPr>
        <w:t>Zamawiający unieważni postępowanie o udzielenie niniejszego zamówienia w sytuacjach określonych w art. 93 ust. 1 ustawy.</w:t>
      </w:r>
    </w:p>
    <w:p w14:paraId="60E79F48" w14:textId="77777777" w:rsidR="003F2F6D" w:rsidRPr="005F72A5" w:rsidRDefault="003F2F6D" w:rsidP="005F4710">
      <w:pPr>
        <w:spacing w:line="360" w:lineRule="auto"/>
        <w:jc w:val="both"/>
        <w:rPr>
          <w:rFonts w:cstheme="minorHAnsi"/>
          <w:sz w:val="20"/>
          <w:szCs w:val="20"/>
        </w:rPr>
      </w:pPr>
    </w:p>
    <w:p w14:paraId="64521679" w14:textId="4B5A43CB" w:rsidR="00A55D3D" w:rsidRPr="005F72A5" w:rsidRDefault="00A55D3D" w:rsidP="005F4710">
      <w:pPr>
        <w:spacing w:line="360" w:lineRule="auto"/>
        <w:jc w:val="both"/>
        <w:rPr>
          <w:rFonts w:cstheme="minorHAnsi"/>
          <w:sz w:val="20"/>
          <w:szCs w:val="20"/>
        </w:rPr>
      </w:pPr>
      <w:r w:rsidRPr="005F72A5">
        <w:rPr>
          <w:rFonts w:cstheme="minorHAnsi"/>
          <w:sz w:val="20"/>
          <w:szCs w:val="20"/>
        </w:rPr>
        <w:t>O unieważnieniu postępowania zamawiający powiadomi równocześnie wszystkich wykonawców, którzy ubiegali się o udzielenie zamówienia, podając uzasadnienie faktyczne i prawne.</w:t>
      </w:r>
    </w:p>
    <w:p w14:paraId="210ED27D" w14:textId="77777777" w:rsidR="00D055AB" w:rsidRPr="005F72A5" w:rsidRDefault="00D055AB" w:rsidP="005F4710">
      <w:pPr>
        <w:spacing w:line="360" w:lineRule="auto"/>
        <w:jc w:val="both"/>
        <w:rPr>
          <w:rFonts w:cstheme="minorHAnsi"/>
          <w:sz w:val="20"/>
          <w:szCs w:val="20"/>
        </w:rPr>
      </w:pPr>
    </w:p>
    <w:p w14:paraId="3367610F" w14:textId="77777777" w:rsidR="001E428A" w:rsidRPr="005F72A5" w:rsidRDefault="001E428A" w:rsidP="005F4710">
      <w:pPr>
        <w:spacing w:line="360" w:lineRule="auto"/>
        <w:jc w:val="both"/>
        <w:rPr>
          <w:rFonts w:cstheme="minorHAnsi"/>
          <w:b/>
          <w:sz w:val="20"/>
          <w:szCs w:val="20"/>
        </w:rPr>
      </w:pPr>
      <w:r w:rsidRPr="005F72A5">
        <w:rPr>
          <w:rFonts w:cstheme="minorHAnsi"/>
          <w:b/>
          <w:sz w:val="20"/>
          <w:szCs w:val="20"/>
        </w:rPr>
        <w:t>INFORMACJE O FORMALNOŚCIACH, JAKIE POWINNY ZOSTAĆ DOPEŁNIONE PO WYBORZE OFERTY W CELU ZAWARCIA UMOWY W SPRAWIE ZAMÓWIENIA PUBLICZNEGO</w:t>
      </w:r>
    </w:p>
    <w:p w14:paraId="5CC7F376" w14:textId="451A77CF" w:rsidR="009108EE" w:rsidRPr="005F72A5" w:rsidRDefault="009108EE" w:rsidP="000610EC">
      <w:pPr>
        <w:pStyle w:val="Akapitzlist"/>
        <w:numPr>
          <w:ilvl w:val="0"/>
          <w:numId w:val="18"/>
        </w:numPr>
        <w:spacing w:line="360" w:lineRule="auto"/>
        <w:ind w:left="360"/>
        <w:jc w:val="both"/>
        <w:rPr>
          <w:rFonts w:cstheme="minorHAnsi"/>
          <w:sz w:val="20"/>
          <w:szCs w:val="20"/>
        </w:rPr>
      </w:pPr>
      <w:r w:rsidRPr="005F72A5">
        <w:rPr>
          <w:rFonts w:cstheme="minorHAnsi"/>
          <w:sz w:val="20"/>
          <w:szCs w:val="20"/>
        </w:rPr>
        <w:t>Niezwłocznie po wyborze najkorzystniejszej oferty zamawiający zawiadamia wykonawców o:</w:t>
      </w:r>
    </w:p>
    <w:p w14:paraId="7DD3E967" w14:textId="78C86099" w:rsidR="009108EE" w:rsidRPr="005F72A5" w:rsidRDefault="009108EE" w:rsidP="000610EC">
      <w:pPr>
        <w:pStyle w:val="Akapitzlist"/>
        <w:numPr>
          <w:ilvl w:val="0"/>
          <w:numId w:val="19"/>
        </w:numPr>
        <w:spacing w:line="360" w:lineRule="auto"/>
        <w:jc w:val="both"/>
        <w:rPr>
          <w:rFonts w:cstheme="minorHAnsi"/>
          <w:sz w:val="20"/>
          <w:szCs w:val="20"/>
        </w:rPr>
      </w:pPr>
      <w:r w:rsidRPr="005F72A5">
        <w:rPr>
          <w:rFonts w:cstheme="minorHAnsi"/>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BE4487" w:rsidRPr="005F72A5">
        <w:rPr>
          <w:rFonts w:cstheme="minorHAnsi"/>
          <w:sz w:val="20"/>
          <w:szCs w:val="20"/>
        </w:rPr>
        <w:t xml:space="preserve">w każdym kryterium oceny ofert </w:t>
      </w:r>
      <w:r w:rsidRPr="005F72A5">
        <w:rPr>
          <w:rFonts w:cstheme="minorHAnsi"/>
          <w:sz w:val="20"/>
          <w:szCs w:val="20"/>
        </w:rPr>
        <w:t>i łączną punktację,</w:t>
      </w:r>
    </w:p>
    <w:p w14:paraId="45AE1811" w14:textId="60124AF7" w:rsidR="009108EE" w:rsidRPr="005F72A5" w:rsidRDefault="009108EE" w:rsidP="000610EC">
      <w:pPr>
        <w:pStyle w:val="Akapitzlist"/>
        <w:numPr>
          <w:ilvl w:val="0"/>
          <w:numId w:val="19"/>
        </w:numPr>
        <w:spacing w:line="360" w:lineRule="auto"/>
        <w:jc w:val="both"/>
        <w:rPr>
          <w:rFonts w:cstheme="minorHAnsi"/>
          <w:sz w:val="20"/>
          <w:szCs w:val="20"/>
        </w:rPr>
      </w:pPr>
      <w:r w:rsidRPr="005F72A5">
        <w:rPr>
          <w:rFonts w:cstheme="minorHAnsi"/>
          <w:sz w:val="20"/>
          <w:szCs w:val="20"/>
        </w:rPr>
        <w:t>wykonawcach, którzy zostali wykluczeni,</w:t>
      </w:r>
    </w:p>
    <w:p w14:paraId="42DE238F" w14:textId="626ACF78" w:rsidR="009108EE" w:rsidRPr="005F72A5" w:rsidRDefault="009108EE" w:rsidP="000610EC">
      <w:pPr>
        <w:pStyle w:val="Akapitzlist"/>
        <w:numPr>
          <w:ilvl w:val="0"/>
          <w:numId w:val="19"/>
        </w:numPr>
        <w:spacing w:line="360" w:lineRule="auto"/>
        <w:jc w:val="both"/>
        <w:rPr>
          <w:rFonts w:cstheme="minorHAnsi"/>
          <w:sz w:val="20"/>
          <w:szCs w:val="20"/>
        </w:rPr>
      </w:pPr>
      <w:r w:rsidRPr="005F72A5">
        <w:rPr>
          <w:rFonts w:cstheme="minorHAnsi"/>
          <w:sz w:val="20"/>
          <w:szCs w:val="20"/>
        </w:rPr>
        <w:t xml:space="preserve">wykonawcach, których oferty zostały odrzucone, powodach odrzucenia oferty, a w przypadkach, </w:t>
      </w:r>
      <w:r w:rsidR="00A62404" w:rsidRPr="005F72A5">
        <w:rPr>
          <w:rFonts w:cstheme="minorHAnsi"/>
          <w:sz w:val="20"/>
          <w:szCs w:val="20"/>
        </w:rPr>
        <w:br/>
      </w:r>
      <w:r w:rsidRPr="005F72A5">
        <w:rPr>
          <w:rFonts w:cstheme="minorHAnsi"/>
          <w:sz w:val="20"/>
          <w:szCs w:val="20"/>
        </w:rPr>
        <w:t>o których mowa w art. 89 ust. 4 i 5 ustawy, braku równoważności lub braku spełniania wymagań dotyczących wydajności lub funkcjonalności,</w:t>
      </w:r>
    </w:p>
    <w:p w14:paraId="023E95AF" w14:textId="77777777" w:rsidR="003F2F6D" w:rsidRPr="005F72A5" w:rsidRDefault="009108EE" w:rsidP="000610EC">
      <w:pPr>
        <w:pStyle w:val="Akapitzlist"/>
        <w:numPr>
          <w:ilvl w:val="0"/>
          <w:numId w:val="19"/>
        </w:numPr>
        <w:spacing w:line="360" w:lineRule="auto"/>
        <w:jc w:val="both"/>
        <w:rPr>
          <w:rFonts w:cstheme="minorHAnsi"/>
          <w:sz w:val="20"/>
          <w:szCs w:val="20"/>
        </w:rPr>
      </w:pPr>
      <w:r w:rsidRPr="005F72A5">
        <w:rPr>
          <w:rFonts w:cstheme="minorHAnsi"/>
          <w:sz w:val="20"/>
          <w:szCs w:val="20"/>
        </w:rPr>
        <w:t>unieważnieniu postępowania</w:t>
      </w:r>
    </w:p>
    <w:p w14:paraId="2BB9ADED" w14:textId="6E6FA001" w:rsidR="009108EE" w:rsidRPr="005F72A5" w:rsidRDefault="003F2F6D" w:rsidP="005F4710">
      <w:pPr>
        <w:spacing w:line="360" w:lineRule="auto"/>
        <w:ind w:firstLine="360"/>
        <w:jc w:val="both"/>
        <w:rPr>
          <w:rFonts w:cstheme="minorHAnsi"/>
          <w:sz w:val="20"/>
          <w:szCs w:val="20"/>
        </w:rPr>
      </w:pPr>
      <w:r w:rsidRPr="005F72A5">
        <w:rPr>
          <w:rFonts w:cstheme="minorHAnsi"/>
          <w:sz w:val="20"/>
          <w:szCs w:val="20"/>
        </w:rPr>
        <w:t>– podając uzasadnienie faktyczne i prawne</w:t>
      </w:r>
      <w:r w:rsidR="009108EE" w:rsidRPr="005F72A5">
        <w:rPr>
          <w:rFonts w:cstheme="minorHAnsi"/>
          <w:sz w:val="20"/>
          <w:szCs w:val="20"/>
        </w:rPr>
        <w:t>.</w:t>
      </w:r>
    </w:p>
    <w:p w14:paraId="22BCAD45" w14:textId="76012792" w:rsidR="009108EE" w:rsidRPr="005F72A5" w:rsidRDefault="009108EE" w:rsidP="000610EC">
      <w:pPr>
        <w:pStyle w:val="Akapitzlist"/>
        <w:numPr>
          <w:ilvl w:val="0"/>
          <w:numId w:val="18"/>
        </w:numPr>
        <w:spacing w:line="360" w:lineRule="auto"/>
        <w:ind w:left="360"/>
        <w:jc w:val="both"/>
        <w:rPr>
          <w:rFonts w:cstheme="minorHAnsi"/>
          <w:sz w:val="20"/>
          <w:szCs w:val="20"/>
        </w:rPr>
      </w:pPr>
      <w:r w:rsidRPr="005F72A5">
        <w:rPr>
          <w:rFonts w:cstheme="minorHAnsi"/>
          <w:sz w:val="20"/>
          <w:szCs w:val="20"/>
        </w:rPr>
        <w:t xml:space="preserve">Niezwłocznie po wyborze najkorzystniejszej oferty zamawiający zamieszcza informacje, o których mowa </w:t>
      </w:r>
      <w:r w:rsidR="00A62404" w:rsidRPr="005F72A5">
        <w:rPr>
          <w:rFonts w:cstheme="minorHAnsi"/>
          <w:sz w:val="20"/>
          <w:szCs w:val="20"/>
        </w:rPr>
        <w:br/>
      </w:r>
      <w:r w:rsidRPr="005F72A5">
        <w:rPr>
          <w:rFonts w:cstheme="minorHAnsi"/>
          <w:sz w:val="20"/>
          <w:szCs w:val="20"/>
        </w:rPr>
        <w:t xml:space="preserve">w pkt. 1 </w:t>
      </w:r>
      <w:proofErr w:type="spellStart"/>
      <w:r w:rsidR="0095020C" w:rsidRPr="005F72A5">
        <w:rPr>
          <w:rFonts w:cstheme="minorHAnsi"/>
          <w:sz w:val="20"/>
          <w:szCs w:val="20"/>
        </w:rPr>
        <w:t>ppkt</w:t>
      </w:r>
      <w:proofErr w:type="spellEnd"/>
      <w:r w:rsidR="00A62404" w:rsidRPr="005F72A5">
        <w:rPr>
          <w:rFonts w:cstheme="minorHAnsi"/>
          <w:sz w:val="20"/>
          <w:szCs w:val="20"/>
        </w:rPr>
        <w:t>.</w:t>
      </w:r>
      <w:r w:rsidR="0095020C" w:rsidRPr="005F72A5">
        <w:rPr>
          <w:rFonts w:cstheme="minorHAnsi"/>
          <w:sz w:val="20"/>
          <w:szCs w:val="20"/>
        </w:rPr>
        <w:t xml:space="preserve"> 1 </w:t>
      </w:r>
      <w:r w:rsidRPr="005F72A5">
        <w:rPr>
          <w:rFonts w:cstheme="minorHAnsi"/>
          <w:sz w:val="20"/>
          <w:szCs w:val="20"/>
        </w:rPr>
        <w:t xml:space="preserve">i 4 na stronie </w:t>
      </w:r>
      <w:r w:rsidR="0095020C" w:rsidRPr="005F72A5">
        <w:rPr>
          <w:rFonts w:cstheme="minorHAnsi"/>
          <w:sz w:val="20"/>
          <w:szCs w:val="20"/>
        </w:rPr>
        <w:t>internetowej zamawiającego</w:t>
      </w:r>
      <w:r w:rsidRPr="005F72A5">
        <w:rPr>
          <w:rFonts w:cstheme="minorHAnsi"/>
          <w:sz w:val="20"/>
          <w:szCs w:val="20"/>
        </w:rPr>
        <w:t>.</w:t>
      </w:r>
    </w:p>
    <w:p w14:paraId="3788AF4B" w14:textId="255814A3" w:rsidR="001E428A" w:rsidRPr="005F72A5" w:rsidRDefault="009108EE" w:rsidP="000610EC">
      <w:pPr>
        <w:pStyle w:val="Akapitzlist"/>
        <w:numPr>
          <w:ilvl w:val="0"/>
          <w:numId w:val="18"/>
        </w:numPr>
        <w:spacing w:line="360" w:lineRule="auto"/>
        <w:ind w:left="360"/>
        <w:jc w:val="both"/>
        <w:rPr>
          <w:rFonts w:cstheme="minorHAnsi"/>
          <w:sz w:val="20"/>
          <w:szCs w:val="20"/>
        </w:rPr>
      </w:pPr>
      <w:r w:rsidRPr="005F72A5">
        <w:rPr>
          <w:rFonts w:cstheme="minorHAnsi"/>
          <w:sz w:val="20"/>
          <w:szCs w:val="20"/>
        </w:rPr>
        <w:t xml:space="preserve">Umowa zostanie zawarta nie wcześniej niż w terminie 5 dni od dnia przesłania zawiadomienia o wyborze najkorzystniejszej oferty, jeżeli zawiadomienie to zostanie przesłane przy użyciu środków komunikacji elektronicznej, albo 10 dni – jeżeli zostanie przesłane w inny sposób. Zamawiający może zawrzeć umowę </w:t>
      </w:r>
      <w:r w:rsidR="00A62404" w:rsidRPr="005F72A5">
        <w:rPr>
          <w:rFonts w:cstheme="minorHAnsi"/>
          <w:sz w:val="20"/>
          <w:szCs w:val="20"/>
        </w:rPr>
        <w:br/>
      </w:r>
      <w:r w:rsidRPr="005F72A5">
        <w:rPr>
          <w:rFonts w:cstheme="minorHAnsi"/>
          <w:sz w:val="20"/>
          <w:szCs w:val="20"/>
        </w:rPr>
        <w:t>w sprawie zamówienia publicznego przed upływem tego terminu, jeżeli w postępowaniu o udzielenie zamówienia została złożona tylko jedna oferta.</w:t>
      </w:r>
    </w:p>
    <w:p w14:paraId="59681595" w14:textId="3F1C69C9" w:rsidR="00BE4487" w:rsidRPr="005F72A5" w:rsidRDefault="00BE4487" w:rsidP="000610EC">
      <w:pPr>
        <w:pStyle w:val="Akapitzlist"/>
        <w:widowControl w:val="0"/>
        <w:numPr>
          <w:ilvl w:val="0"/>
          <w:numId w:val="18"/>
        </w:numPr>
        <w:autoSpaceDE w:val="0"/>
        <w:autoSpaceDN w:val="0"/>
        <w:adjustRightInd w:val="0"/>
        <w:spacing w:line="360" w:lineRule="auto"/>
        <w:ind w:left="360"/>
        <w:jc w:val="both"/>
        <w:rPr>
          <w:rFonts w:cstheme="minorHAnsi"/>
          <w:sz w:val="20"/>
          <w:szCs w:val="20"/>
        </w:rPr>
      </w:pPr>
      <w:r w:rsidRPr="005F72A5">
        <w:rPr>
          <w:rFonts w:cstheme="minorHAnsi"/>
          <w:sz w:val="20"/>
          <w:szCs w:val="20"/>
        </w:rPr>
        <w:t xml:space="preserve">Osoby reprezentujące wykonawcę przy podpisywaniu umowy powinny posiadać ze sobą dokumenty potwierdzające ich umocowanie do podpisania umowy, o ile umocowanie to nie będzie wynikać </w:t>
      </w:r>
      <w:r w:rsidR="00A62404" w:rsidRPr="005F72A5">
        <w:rPr>
          <w:rFonts w:cstheme="minorHAnsi"/>
          <w:sz w:val="20"/>
          <w:szCs w:val="20"/>
        </w:rPr>
        <w:br/>
      </w:r>
      <w:r w:rsidRPr="005F72A5">
        <w:rPr>
          <w:rFonts w:cstheme="minorHAnsi"/>
          <w:sz w:val="20"/>
          <w:szCs w:val="20"/>
        </w:rPr>
        <w:t xml:space="preserve">z dokumentów załączonych do oferty. </w:t>
      </w:r>
    </w:p>
    <w:p w14:paraId="0910DFC1" w14:textId="3939696A" w:rsidR="00BE4487" w:rsidRPr="005F72A5" w:rsidRDefault="00BE4487" w:rsidP="000610EC">
      <w:pPr>
        <w:pStyle w:val="Akapitzlist"/>
        <w:widowControl w:val="0"/>
        <w:numPr>
          <w:ilvl w:val="0"/>
          <w:numId w:val="18"/>
        </w:numPr>
        <w:autoSpaceDE w:val="0"/>
        <w:autoSpaceDN w:val="0"/>
        <w:adjustRightInd w:val="0"/>
        <w:spacing w:line="360" w:lineRule="auto"/>
        <w:ind w:left="360"/>
        <w:jc w:val="both"/>
        <w:rPr>
          <w:rFonts w:cstheme="minorHAnsi"/>
          <w:sz w:val="20"/>
          <w:szCs w:val="20"/>
        </w:rPr>
      </w:pPr>
      <w:r w:rsidRPr="005F72A5">
        <w:rPr>
          <w:rFonts w:cstheme="minorHAnsi"/>
          <w:sz w:val="20"/>
          <w:szCs w:val="20"/>
        </w:rPr>
        <w:t xml:space="preserve">W przypadku wyboru oferty złożonej przez wykonawców wspólnie ubiegających się o udzielenie zamówienia zamawiający może żądać przed zawarciem umowy przedstawienia umowy regulującej współpracę tych wykonawców. Umowa taka winna określać strony umowy, cel działania, sposób współdziałania, zakres prac przewidzianych do wykonania każdemu z nich, solidarną odpowiedzialność za wykonanie zamówienia, oznaczenie czasu trwania konsorcjum (obejmującego okres realizacji przedmiotu zamówienia, gwarancji </w:t>
      </w:r>
      <w:r w:rsidR="00A62404" w:rsidRPr="005F72A5">
        <w:rPr>
          <w:rFonts w:cstheme="minorHAnsi"/>
          <w:sz w:val="20"/>
          <w:szCs w:val="20"/>
        </w:rPr>
        <w:br/>
      </w:r>
      <w:r w:rsidRPr="005F72A5">
        <w:rPr>
          <w:rFonts w:cstheme="minorHAnsi"/>
          <w:sz w:val="20"/>
          <w:szCs w:val="20"/>
        </w:rPr>
        <w:t xml:space="preserve">i rękojmi), wykluczenie możliwości wypowiedzenia umowy konsorcjum przez któregokolwiek z jego </w:t>
      </w:r>
      <w:r w:rsidRPr="005F72A5">
        <w:rPr>
          <w:rFonts w:cstheme="minorHAnsi"/>
          <w:sz w:val="20"/>
          <w:szCs w:val="20"/>
        </w:rPr>
        <w:lastRenderedPageBreak/>
        <w:t xml:space="preserve">członków do czasu wykonania zamówienia. </w:t>
      </w:r>
    </w:p>
    <w:p w14:paraId="0BFA343B" w14:textId="77777777" w:rsidR="00BE4487" w:rsidRPr="005F72A5" w:rsidRDefault="00BE4487" w:rsidP="000610EC">
      <w:pPr>
        <w:pStyle w:val="Akapitzlist"/>
        <w:widowControl w:val="0"/>
        <w:numPr>
          <w:ilvl w:val="0"/>
          <w:numId w:val="18"/>
        </w:numPr>
        <w:autoSpaceDE w:val="0"/>
        <w:autoSpaceDN w:val="0"/>
        <w:adjustRightInd w:val="0"/>
        <w:spacing w:line="360" w:lineRule="auto"/>
        <w:ind w:left="360"/>
        <w:jc w:val="both"/>
        <w:rPr>
          <w:rFonts w:cstheme="minorHAnsi"/>
          <w:sz w:val="20"/>
          <w:szCs w:val="20"/>
        </w:rPr>
      </w:pPr>
      <w:r w:rsidRPr="005F72A5">
        <w:rPr>
          <w:rFonts w:cstheme="minorHAnsi"/>
          <w:sz w:val="20"/>
          <w:szCs w:val="20"/>
        </w:rPr>
        <w:t xml:space="preserve">Zawarcie umowy nastąpi według wzoru zamawiającego. </w:t>
      </w:r>
    </w:p>
    <w:p w14:paraId="74C38BC9" w14:textId="0B523F3B" w:rsidR="00BE4487" w:rsidRPr="005F72A5" w:rsidRDefault="00BE4487" w:rsidP="000610EC">
      <w:pPr>
        <w:pStyle w:val="Akapitzlist"/>
        <w:widowControl w:val="0"/>
        <w:numPr>
          <w:ilvl w:val="0"/>
          <w:numId w:val="18"/>
        </w:numPr>
        <w:autoSpaceDE w:val="0"/>
        <w:autoSpaceDN w:val="0"/>
        <w:adjustRightInd w:val="0"/>
        <w:spacing w:line="360" w:lineRule="auto"/>
        <w:ind w:left="360"/>
        <w:jc w:val="both"/>
        <w:rPr>
          <w:rFonts w:cstheme="minorHAnsi"/>
          <w:sz w:val="20"/>
          <w:szCs w:val="20"/>
        </w:rPr>
      </w:pPr>
      <w:r w:rsidRPr="005F72A5">
        <w:rPr>
          <w:rFonts w:cstheme="minorHAnsi"/>
          <w:sz w:val="20"/>
          <w:szCs w:val="20"/>
        </w:rPr>
        <w:t>Postanowienia ustalone we wzorze umowy nie podlegają</w:t>
      </w:r>
      <w:r w:rsidR="0007645F" w:rsidRPr="005F72A5">
        <w:rPr>
          <w:rFonts w:cstheme="minorHAnsi"/>
          <w:sz w:val="20"/>
          <w:szCs w:val="20"/>
        </w:rPr>
        <w:t xml:space="preserve"> </w:t>
      </w:r>
      <w:r w:rsidRPr="005F72A5">
        <w:rPr>
          <w:rFonts w:cstheme="minorHAnsi"/>
          <w:sz w:val="20"/>
          <w:szCs w:val="20"/>
        </w:rPr>
        <w:t xml:space="preserve">negocjacjom. </w:t>
      </w:r>
    </w:p>
    <w:p w14:paraId="0FA0E111" w14:textId="6FE31ADA" w:rsidR="00BE4487" w:rsidRPr="005F72A5" w:rsidRDefault="00BE4487" w:rsidP="005F4710">
      <w:pPr>
        <w:widowControl w:val="0"/>
        <w:tabs>
          <w:tab w:val="left" w:pos="220"/>
          <w:tab w:val="left" w:pos="720"/>
        </w:tabs>
        <w:autoSpaceDE w:val="0"/>
        <w:autoSpaceDN w:val="0"/>
        <w:adjustRightInd w:val="0"/>
        <w:spacing w:line="360" w:lineRule="auto"/>
        <w:jc w:val="both"/>
        <w:rPr>
          <w:rFonts w:cstheme="minorHAnsi"/>
          <w:sz w:val="20"/>
          <w:szCs w:val="20"/>
        </w:rPr>
      </w:pPr>
      <w:r w:rsidRPr="005F72A5">
        <w:rPr>
          <w:rFonts w:cstheme="minorHAnsi"/>
          <w:sz w:val="20"/>
          <w:szCs w:val="20"/>
        </w:rPr>
        <w:t xml:space="preserve">Niedostarczenie wyżej wymienionych dokumentów skutkować będzie niepodpisaniem umowy </w:t>
      </w:r>
      <w:r w:rsidR="0095020C" w:rsidRPr="005F72A5">
        <w:rPr>
          <w:rFonts w:cstheme="minorHAnsi"/>
          <w:sz w:val="20"/>
          <w:szCs w:val="20"/>
        </w:rPr>
        <w:t>z przyczyn leżących po stronie w</w:t>
      </w:r>
      <w:r w:rsidRPr="005F72A5">
        <w:rPr>
          <w:rFonts w:cstheme="minorHAnsi"/>
          <w:sz w:val="20"/>
          <w:szCs w:val="20"/>
        </w:rPr>
        <w:t xml:space="preserve">ykonawcy. </w:t>
      </w:r>
      <w:r w:rsidRPr="005F72A5">
        <w:rPr>
          <w:rFonts w:ascii="MS Gothic" w:eastAsia="MS Gothic" w:hAnsi="MS Gothic" w:cs="MS Gothic" w:hint="eastAsia"/>
          <w:sz w:val="20"/>
          <w:szCs w:val="20"/>
        </w:rPr>
        <w:t> </w:t>
      </w:r>
    </w:p>
    <w:p w14:paraId="3402F8FC" w14:textId="77777777" w:rsidR="009D17F1" w:rsidRPr="005F72A5" w:rsidRDefault="009D17F1" w:rsidP="005F4710">
      <w:pPr>
        <w:spacing w:line="360" w:lineRule="auto"/>
        <w:jc w:val="both"/>
        <w:rPr>
          <w:rFonts w:cstheme="minorHAnsi"/>
          <w:b/>
          <w:sz w:val="20"/>
          <w:szCs w:val="20"/>
        </w:rPr>
      </w:pPr>
    </w:p>
    <w:p w14:paraId="69E8E7FA" w14:textId="7E30F538" w:rsidR="001E428A" w:rsidRPr="005F72A5" w:rsidRDefault="001E428A" w:rsidP="005F4710">
      <w:pPr>
        <w:spacing w:line="360" w:lineRule="auto"/>
        <w:jc w:val="both"/>
        <w:rPr>
          <w:rFonts w:cstheme="minorHAnsi"/>
          <w:b/>
          <w:sz w:val="20"/>
          <w:szCs w:val="20"/>
        </w:rPr>
      </w:pPr>
      <w:r w:rsidRPr="005F72A5">
        <w:rPr>
          <w:rFonts w:cstheme="minorHAnsi"/>
          <w:b/>
          <w:sz w:val="20"/>
          <w:szCs w:val="20"/>
        </w:rPr>
        <w:t>WYMAGANI</w:t>
      </w:r>
      <w:r w:rsidR="007F629D" w:rsidRPr="005F72A5">
        <w:rPr>
          <w:rFonts w:cstheme="minorHAnsi"/>
          <w:b/>
          <w:sz w:val="20"/>
          <w:szCs w:val="20"/>
        </w:rPr>
        <w:t>A DOTYCZĄCE ZABEZPIECZENIA NALEŻ</w:t>
      </w:r>
      <w:r w:rsidRPr="005F72A5">
        <w:rPr>
          <w:rFonts w:cstheme="minorHAnsi"/>
          <w:b/>
          <w:sz w:val="20"/>
          <w:szCs w:val="20"/>
        </w:rPr>
        <w:t>YTEGO WYKONANIA UMOWY</w:t>
      </w:r>
    </w:p>
    <w:p w14:paraId="373C5E47" w14:textId="791077C1" w:rsidR="00800956" w:rsidRPr="005F72A5" w:rsidRDefault="00800956" w:rsidP="005F4710">
      <w:pPr>
        <w:spacing w:line="360" w:lineRule="auto"/>
        <w:jc w:val="both"/>
        <w:rPr>
          <w:rFonts w:cstheme="minorHAnsi"/>
          <w:bCs/>
          <w:sz w:val="20"/>
          <w:szCs w:val="20"/>
        </w:rPr>
      </w:pPr>
      <w:r w:rsidRPr="005F72A5">
        <w:rPr>
          <w:rFonts w:cstheme="minorHAnsi"/>
          <w:bCs/>
          <w:sz w:val="20"/>
          <w:szCs w:val="20"/>
        </w:rPr>
        <w:t>Zamawiający nie wymaga zabezpieczenia należytego wykonania umowy.</w:t>
      </w:r>
    </w:p>
    <w:p w14:paraId="7B7FE840" w14:textId="77777777" w:rsidR="00BE4487" w:rsidRPr="005F72A5" w:rsidRDefault="00BE4487" w:rsidP="005F4710">
      <w:pPr>
        <w:spacing w:line="360" w:lineRule="auto"/>
        <w:jc w:val="both"/>
        <w:rPr>
          <w:rFonts w:cstheme="minorHAnsi"/>
          <w:b/>
          <w:sz w:val="20"/>
          <w:szCs w:val="20"/>
        </w:rPr>
      </w:pPr>
    </w:p>
    <w:p w14:paraId="78A67B37" w14:textId="27184387" w:rsidR="001E428A" w:rsidRPr="005F72A5" w:rsidRDefault="001E428A" w:rsidP="005F4710">
      <w:pPr>
        <w:spacing w:line="360" w:lineRule="auto"/>
        <w:jc w:val="both"/>
        <w:rPr>
          <w:rFonts w:cstheme="minorHAnsi"/>
          <w:b/>
          <w:sz w:val="20"/>
          <w:szCs w:val="20"/>
        </w:rPr>
      </w:pPr>
      <w:r w:rsidRPr="005F72A5">
        <w:rPr>
          <w:rFonts w:cstheme="minorHAnsi"/>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02085DD" w14:textId="796624D5" w:rsidR="001E428A" w:rsidRPr="005F72A5" w:rsidRDefault="00767524" w:rsidP="005F4710">
      <w:pPr>
        <w:spacing w:line="360" w:lineRule="auto"/>
        <w:jc w:val="both"/>
        <w:rPr>
          <w:rFonts w:cstheme="minorHAnsi"/>
          <w:sz w:val="20"/>
          <w:szCs w:val="20"/>
        </w:rPr>
      </w:pPr>
      <w:r w:rsidRPr="005F72A5">
        <w:rPr>
          <w:rFonts w:cstheme="minorHAnsi"/>
          <w:sz w:val="20"/>
          <w:szCs w:val="20"/>
        </w:rPr>
        <w:t xml:space="preserve">Wzór umowy stanowi załącznik nr </w:t>
      </w:r>
      <w:r w:rsidR="00800956" w:rsidRPr="005F72A5">
        <w:rPr>
          <w:rFonts w:cstheme="minorHAnsi"/>
          <w:sz w:val="20"/>
          <w:szCs w:val="20"/>
        </w:rPr>
        <w:t>6</w:t>
      </w:r>
      <w:r w:rsidR="000F7340" w:rsidRPr="005F72A5">
        <w:rPr>
          <w:rFonts w:cstheme="minorHAnsi"/>
          <w:sz w:val="20"/>
          <w:szCs w:val="20"/>
        </w:rPr>
        <w:t xml:space="preserve"> do SIWZ.</w:t>
      </w:r>
    </w:p>
    <w:p w14:paraId="32A0E2AB" w14:textId="77777777" w:rsidR="00F47584" w:rsidRPr="005F72A5" w:rsidRDefault="00F47584" w:rsidP="005F4710">
      <w:pPr>
        <w:spacing w:line="360" w:lineRule="auto"/>
        <w:jc w:val="both"/>
        <w:rPr>
          <w:rFonts w:cstheme="minorHAnsi"/>
          <w:sz w:val="20"/>
          <w:szCs w:val="20"/>
        </w:rPr>
      </w:pPr>
    </w:p>
    <w:p w14:paraId="1E12A4C2" w14:textId="0A4B19FF" w:rsidR="00C45C5B" w:rsidRPr="005F72A5" w:rsidRDefault="00C45C5B" w:rsidP="005F4710">
      <w:pPr>
        <w:widowControl w:val="0"/>
        <w:autoSpaceDE w:val="0"/>
        <w:autoSpaceDN w:val="0"/>
        <w:adjustRightInd w:val="0"/>
        <w:spacing w:line="360" w:lineRule="auto"/>
        <w:jc w:val="both"/>
        <w:rPr>
          <w:rFonts w:cstheme="minorHAnsi"/>
          <w:sz w:val="20"/>
          <w:szCs w:val="20"/>
        </w:rPr>
      </w:pPr>
      <w:r w:rsidRPr="005F72A5">
        <w:rPr>
          <w:rFonts w:cstheme="minorHAnsi"/>
          <w:sz w:val="20"/>
          <w:szCs w:val="20"/>
        </w:rPr>
        <w:t xml:space="preserve">Zamawiający przewiduje możliwość dokonywania istotnych zmian postanowień zawartej umowy, także </w:t>
      </w:r>
      <w:r w:rsidR="00800956" w:rsidRPr="005F72A5">
        <w:rPr>
          <w:rFonts w:cstheme="minorHAnsi"/>
          <w:sz w:val="20"/>
          <w:szCs w:val="20"/>
        </w:rPr>
        <w:br/>
      </w:r>
      <w:r w:rsidRPr="005F72A5">
        <w:rPr>
          <w:rFonts w:cstheme="minorHAnsi"/>
          <w:sz w:val="20"/>
          <w:szCs w:val="20"/>
        </w:rPr>
        <w:t xml:space="preserve">w stosunku do treści oferty, na podstawie której dokonano wyboru wykonawcy, w zakresie i na warunkach określonych we wzorze umowy. </w:t>
      </w:r>
    </w:p>
    <w:p w14:paraId="5159944F" w14:textId="77777777" w:rsidR="00512E30" w:rsidRPr="005F72A5" w:rsidRDefault="00512E30" w:rsidP="005F4710">
      <w:pPr>
        <w:spacing w:line="360" w:lineRule="auto"/>
        <w:jc w:val="both"/>
        <w:rPr>
          <w:rFonts w:cstheme="minorHAnsi"/>
          <w:sz w:val="20"/>
          <w:szCs w:val="20"/>
        </w:rPr>
      </w:pPr>
    </w:p>
    <w:p w14:paraId="55BA8357" w14:textId="06DB0DB3" w:rsidR="00800956" w:rsidRPr="005F72A5" w:rsidRDefault="00F47584" w:rsidP="005F4710">
      <w:pPr>
        <w:spacing w:line="360" w:lineRule="auto"/>
        <w:jc w:val="both"/>
        <w:rPr>
          <w:rFonts w:cstheme="minorHAnsi"/>
          <w:b/>
          <w:sz w:val="20"/>
          <w:szCs w:val="20"/>
        </w:rPr>
      </w:pPr>
      <w:r w:rsidRPr="005F72A5">
        <w:rPr>
          <w:rFonts w:cstheme="minorHAnsi"/>
          <w:b/>
          <w:sz w:val="20"/>
          <w:szCs w:val="20"/>
        </w:rPr>
        <w:t>Informacja dla strony umowy, która jest osobą fizyczną prowadzącą działalność gospodarczą</w:t>
      </w:r>
      <w:r w:rsidR="00800956" w:rsidRPr="005F72A5">
        <w:rPr>
          <w:rFonts w:cstheme="minorHAnsi"/>
          <w:b/>
          <w:sz w:val="20"/>
          <w:szCs w:val="20"/>
        </w:rPr>
        <w:t xml:space="preserve"> dotyczącą przetwarzania danych osobowych oraz przysługujących z tego tytułu prawach</w:t>
      </w:r>
    </w:p>
    <w:p w14:paraId="0591B974" w14:textId="7EA737D5" w:rsidR="00942146" w:rsidRPr="005F72A5" w:rsidRDefault="00942146" w:rsidP="000610EC">
      <w:pPr>
        <w:pStyle w:val="Akapitzlist"/>
        <w:numPr>
          <w:ilvl w:val="0"/>
          <w:numId w:val="34"/>
        </w:numPr>
        <w:spacing w:line="360" w:lineRule="auto"/>
        <w:jc w:val="both"/>
        <w:rPr>
          <w:rFonts w:cstheme="minorHAnsi"/>
          <w:sz w:val="20"/>
          <w:szCs w:val="20"/>
        </w:rPr>
      </w:pPr>
      <w:r w:rsidRPr="005F72A5">
        <w:rPr>
          <w:rFonts w:cstheme="minorHAnsi"/>
          <w:sz w:val="20"/>
          <w:szCs w:val="20"/>
        </w:rPr>
        <w:t xml:space="preserve">Administratorem danych osobowych jest </w:t>
      </w:r>
      <w:r w:rsidRPr="005F72A5">
        <w:rPr>
          <w:rFonts w:cs="Calibri"/>
          <w:sz w:val="20"/>
          <w:szCs w:val="20"/>
        </w:rPr>
        <w:t>Muzeum</w:t>
      </w:r>
      <w:r w:rsidR="00676F3F" w:rsidRPr="00676F3F">
        <w:rPr>
          <w:rFonts w:cstheme="minorHAnsi"/>
          <w:sz w:val="20"/>
          <w:szCs w:val="20"/>
        </w:rPr>
        <w:t xml:space="preserve"> </w:t>
      </w:r>
      <w:r w:rsidR="00676F3F">
        <w:rPr>
          <w:rFonts w:cstheme="minorHAnsi"/>
          <w:sz w:val="20"/>
          <w:szCs w:val="20"/>
        </w:rPr>
        <w:t>im. o. Emila Drobnego</w:t>
      </w:r>
      <w:r w:rsidRPr="005F72A5">
        <w:rPr>
          <w:rFonts w:cs="Calibri"/>
          <w:sz w:val="20"/>
          <w:szCs w:val="20"/>
        </w:rPr>
        <w:t xml:space="preserve"> w Rybniku, ul. Rynek 18</w:t>
      </w:r>
      <w:r w:rsidRPr="005F72A5">
        <w:rPr>
          <w:rFonts w:cstheme="minorHAnsi"/>
          <w:sz w:val="20"/>
          <w:szCs w:val="20"/>
        </w:rPr>
        <w:t>.</w:t>
      </w:r>
    </w:p>
    <w:p w14:paraId="4284509C" w14:textId="16761924" w:rsidR="00942146" w:rsidRPr="005F72A5" w:rsidRDefault="00942146" w:rsidP="000610EC">
      <w:pPr>
        <w:pStyle w:val="Akapitzlist"/>
        <w:numPr>
          <w:ilvl w:val="0"/>
          <w:numId w:val="34"/>
        </w:numPr>
        <w:spacing w:line="360" w:lineRule="auto"/>
        <w:jc w:val="both"/>
        <w:rPr>
          <w:rFonts w:cstheme="minorHAnsi"/>
          <w:sz w:val="20"/>
          <w:szCs w:val="20"/>
        </w:rPr>
      </w:pPr>
      <w:r w:rsidRPr="005F72A5">
        <w:rPr>
          <w:rFonts w:cs="Calibri"/>
          <w:sz w:val="20"/>
          <w:szCs w:val="20"/>
        </w:rPr>
        <w:t>Administrator wyznaczył inspektora ochrony danych, z którym można się skontaktować listownie, na adres: Muzeum</w:t>
      </w:r>
      <w:r w:rsidR="006B5155" w:rsidRPr="006B5155">
        <w:rPr>
          <w:rFonts w:cstheme="minorHAnsi"/>
          <w:sz w:val="20"/>
          <w:szCs w:val="20"/>
        </w:rPr>
        <w:t xml:space="preserve"> </w:t>
      </w:r>
      <w:r w:rsidR="006B5155">
        <w:rPr>
          <w:rFonts w:cstheme="minorHAnsi"/>
          <w:sz w:val="20"/>
          <w:szCs w:val="20"/>
        </w:rPr>
        <w:t>im. o. Emila Drobnego</w:t>
      </w:r>
      <w:r w:rsidRPr="005F72A5">
        <w:rPr>
          <w:rFonts w:cs="Calibri"/>
          <w:sz w:val="20"/>
          <w:szCs w:val="20"/>
        </w:rPr>
        <w:t xml:space="preserve"> w Rybniku, ul. Rynek 18, 44-200 Rybnik lub pocztą elektroniczną, na adres: inspektorochronydanych@muzeum.rybnik.pl</w:t>
      </w:r>
      <w:r w:rsidRPr="005F72A5">
        <w:rPr>
          <w:rFonts w:ascii="Times New Roman" w:eastAsia="Times New Roman" w:hAnsi="Times New Roman"/>
          <w:sz w:val="20"/>
          <w:szCs w:val="20"/>
        </w:rPr>
        <w:t xml:space="preserve"> </w:t>
      </w:r>
      <w:r w:rsidRPr="005F72A5">
        <w:rPr>
          <w:rFonts w:cs="Calibri"/>
          <w:sz w:val="20"/>
          <w:szCs w:val="20"/>
        </w:rPr>
        <w:t>w każdej sprawie dotyczącej przetwarzania danych osobowych.</w:t>
      </w:r>
    </w:p>
    <w:p w14:paraId="691556B9" w14:textId="57FE5526" w:rsidR="00942146" w:rsidRPr="005F72A5" w:rsidRDefault="00942146" w:rsidP="000610EC">
      <w:pPr>
        <w:pStyle w:val="Akapitzlist"/>
        <w:numPr>
          <w:ilvl w:val="0"/>
          <w:numId w:val="34"/>
        </w:numPr>
        <w:spacing w:line="360" w:lineRule="auto"/>
        <w:jc w:val="both"/>
        <w:rPr>
          <w:rFonts w:cstheme="minorHAnsi"/>
          <w:sz w:val="20"/>
          <w:szCs w:val="20"/>
        </w:rPr>
      </w:pPr>
      <w:r w:rsidRPr="005F72A5">
        <w:rPr>
          <w:rFonts w:cstheme="minorHAnsi"/>
          <w:sz w:val="20"/>
          <w:szCs w:val="20"/>
        </w:rPr>
        <w:t xml:space="preserve">Dane osobowe przetwarzane są w celu udzielenia zamówienia publicznego, co jest zgodne z art. 6 ust. 1 lit. c) rozporządzenia </w:t>
      </w:r>
      <w:r w:rsidRPr="005F72A5">
        <w:rPr>
          <w:rFonts w:cs="Calibri"/>
          <w:sz w:val="20"/>
          <w:szCs w:val="20"/>
        </w:rPr>
        <w:t>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r w:rsidRPr="005F72A5">
        <w:rPr>
          <w:rFonts w:cstheme="minorHAnsi"/>
          <w:sz w:val="20"/>
          <w:szCs w:val="20"/>
        </w:rPr>
        <w:t>. Podanie danych osobowych jest obowiązkowe. Ich brak uniemożliwi udział w postępowaniu o udzielenie zamówienia publicznego.</w:t>
      </w:r>
    </w:p>
    <w:p w14:paraId="72ACE02E" w14:textId="77777777" w:rsidR="00942146" w:rsidRPr="005F72A5" w:rsidRDefault="00942146" w:rsidP="000610EC">
      <w:pPr>
        <w:pStyle w:val="Akapitzlist"/>
        <w:numPr>
          <w:ilvl w:val="0"/>
          <w:numId w:val="34"/>
        </w:numPr>
        <w:spacing w:line="360" w:lineRule="auto"/>
        <w:jc w:val="both"/>
        <w:rPr>
          <w:rFonts w:cstheme="minorHAnsi"/>
          <w:sz w:val="20"/>
          <w:szCs w:val="20"/>
          <w:shd w:val="clear" w:color="auto" w:fill="FFFFFF"/>
        </w:rPr>
      </w:pPr>
      <w:r w:rsidRPr="005F72A5">
        <w:rPr>
          <w:rFonts w:cstheme="minorHAnsi"/>
          <w:sz w:val="20"/>
          <w:szCs w:val="20"/>
        </w:rPr>
        <w:t xml:space="preserve">Dane osobowe nie będą podlegały profilowaniu, tj. </w:t>
      </w:r>
      <w:r w:rsidRPr="005F72A5">
        <w:rPr>
          <w:rFonts w:cstheme="minorHAnsi"/>
          <w:sz w:val="20"/>
          <w:szCs w:val="20"/>
          <w:shd w:val="clear" w:color="auto" w:fill="FFFFFF"/>
        </w:rPr>
        <w:t>zautomatyzowanemu procesowi prowadzącemu do wnioskowania o posiadaniu przez konkretną osobę fizyczną określonych cech.</w:t>
      </w:r>
    </w:p>
    <w:p w14:paraId="6D2130E8" w14:textId="77777777" w:rsidR="00942146" w:rsidRPr="005F72A5" w:rsidRDefault="00942146" w:rsidP="000610EC">
      <w:pPr>
        <w:pStyle w:val="Akapitzlist"/>
        <w:numPr>
          <w:ilvl w:val="0"/>
          <w:numId w:val="34"/>
        </w:numPr>
        <w:spacing w:line="360" w:lineRule="auto"/>
        <w:jc w:val="both"/>
        <w:rPr>
          <w:rFonts w:cstheme="minorHAnsi"/>
          <w:sz w:val="20"/>
          <w:szCs w:val="20"/>
          <w:shd w:val="clear" w:color="auto" w:fill="FFFFFF"/>
        </w:rPr>
      </w:pPr>
      <w:r w:rsidRPr="005F72A5">
        <w:rPr>
          <w:rFonts w:cstheme="minorHAnsi"/>
          <w:sz w:val="20"/>
          <w:szCs w:val="20"/>
        </w:rPr>
        <w:t>Osoba, której dane osobowe dotyczą przysługuje:</w:t>
      </w:r>
    </w:p>
    <w:p w14:paraId="2D5E1936" w14:textId="77777777" w:rsidR="00942146" w:rsidRPr="005F72A5" w:rsidRDefault="00942146" w:rsidP="000610EC">
      <w:pPr>
        <w:pStyle w:val="Akapitzlist"/>
        <w:numPr>
          <w:ilvl w:val="0"/>
          <w:numId w:val="35"/>
        </w:numPr>
        <w:spacing w:line="360" w:lineRule="auto"/>
        <w:jc w:val="both"/>
        <w:rPr>
          <w:rFonts w:cstheme="minorHAnsi"/>
          <w:sz w:val="20"/>
          <w:szCs w:val="20"/>
        </w:rPr>
      </w:pPr>
      <w:r w:rsidRPr="005F72A5">
        <w:rPr>
          <w:rFonts w:cstheme="minorHAnsi"/>
          <w:sz w:val="20"/>
          <w:szCs w:val="20"/>
        </w:rPr>
        <w:t>prawo dostępu do swoich danych osobowych oraz otrzymania ich kopii,</w:t>
      </w:r>
    </w:p>
    <w:p w14:paraId="0DF9F9DF" w14:textId="77777777" w:rsidR="00942146" w:rsidRPr="005F72A5" w:rsidRDefault="00942146" w:rsidP="000610EC">
      <w:pPr>
        <w:pStyle w:val="Akapitzlist"/>
        <w:numPr>
          <w:ilvl w:val="0"/>
          <w:numId w:val="35"/>
        </w:numPr>
        <w:spacing w:line="360" w:lineRule="auto"/>
        <w:jc w:val="both"/>
        <w:rPr>
          <w:rFonts w:cstheme="minorHAnsi"/>
          <w:sz w:val="20"/>
          <w:szCs w:val="20"/>
        </w:rPr>
      </w:pPr>
      <w:r w:rsidRPr="005F72A5">
        <w:rPr>
          <w:rFonts w:cstheme="minorHAnsi"/>
          <w:sz w:val="20"/>
          <w:szCs w:val="20"/>
        </w:rPr>
        <w:lastRenderedPageBreak/>
        <w:t>prawo sprostowania (poprawiania) swoich danych osobowych (</w:t>
      </w:r>
      <w:r w:rsidRPr="005F72A5">
        <w:rPr>
          <w:rFonts w:eastAsia="Times New Roman" w:cstheme="minorHAnsi"/>
          <w:sz w:val="20"/>
          <w:szCs w:val="20"/>
        </w:rPr>
        <w:t xml:space="preserve">skorzystanie z prawa sprostowania nie może skutkować zmianą </w:t>
      </w:r>
      <w:r w:rsidRPr="005F72A5">
        <w:rPr>
          <w:rFonts w:cstheme="minorHAnsi"/>
          <w:sz w:val="20"/>
          <w:szCs w:val="20"/>
        </w:rPr>
        <w:t>wyniku postępowania o udzielenie zamówienia publicznego ani zmianą postanowień umowy),</w:t>
      </w:r>
    </w:p>
    <w:p w14:paraId="49F39DE7" w14:textId="77777777" w:rsidR="00942146" w:rsidRPr="005F72A5" w:rsidRDefault="00942146" w:rsidP="000610EC">
      <w:pPr>
        <w:pStyle w:val="Akapitzlist"/>
        <w:numPr>
          <w:ilvl w:val="0"/>
          <w:numId w:val="35"/>
        </w:numPr>
        <w:spacing w:line="360" w:lineRule="auto"/>
        <w:jc w:val="both"/>
        <w:rPr>
          <w:rFonts w:cstheme="minorHAnsi"/>
          <w:sz w:val="20"/>
          <w:szCs w:val="20"/>
        </w:rPr>
      </w:pPr>
      <w:r w:rsidRPr="005F72A5">
        <w:rPr>
          <w:rFonts w:cstheme="minorHAnsi"/>
          <w:sz w:val="20"/>
          <w:szCs w:val="20"/>
        </w:rPr>
        <w:t>prawo ograniczenia przetwarzania swoich danych osobowych (skorzystanie z prawa ograniczenia przetwarzania nie ma zastosowania w odniesieniu do przechowywania, w celu zapewnienia korzystania z ochrony praw innej osoby fizycznej lub prawnej lub z uwagi na ważne względy interesu publicznego),</w:t>
      </w:r>
    </w:p>
    <w:p w14:paraId="21FD821C" w14:textId="77777777" w:rsidR="00942146" w:rsidRPr="005F72A5" w:rsidRDefault="00942146" w:rsidP="000610EC">
      <w:pPr>
        <w:pStyle w:val="Akapitzlist"/>
        <w:numPr>
          <w:ilvl w:val="0"/>
          <w:numId w:val="35"/>
        </w:numPr>
        <w:spacing w:line="360" w:lineRule="auto"/>
        <w:jc w:val="both"/>
        <w:rPr>
          <w:rFonts w:cstheme="minorHAnsi"/>
          <w:sz w:val="20"/>
          <w:szCs w:val="20"/>
        </w:rPr>
      </w:pPr>
      <w:r w:rsidRPr="005F72A5">
        <w:rPr>
          <w:rFonts w:cstheme="minorHAnsi"/>
          <w:sz w:val="20"/>
          <w:szCs w:val="20"/>
        </w:rPr>
        <w:t>prawo wniesieni skargi do Prezesa Urzędu Ochrony Danych Osobowych.</w:t>
      </w:r>
    </w:p>
    <w:p w14:paraId="157521D3" w14:textId="77777777" w:rsidR="00942146" w:rsidRPr="005F72A5" w:rsidRDefault="00942146" w:rsidP="000610EC">
      <w:pPr>
        <w:pStyle w:val="Akapitzlist"/>
        <w:numPr>
          <w:ilvl w:val="0"/>
          <w:numId w:val="34"/>
        </w:numPr>
        <w:spacing w:line="360" w:lineRule="auto"/>
        <w:jc w:val="both"/>
        <w:rPr>
          <w:rFonts w:cstheme="minorHAnsi"/>
          <w:sz w:val="20"/>
          <w:szCs w:val="20"/>
        </w:rPr>
      </w:pPr>
      <w:r w:rsidRPr="005F72A5">
        <w:rPr>
          <w:rFonts w:cstheme="minorHAnsi"/>
          <w:sz w:val="20"/>
          <w:szCs w:val="20"/>
        </w:rPr>
        <w:t>Osobie, której dane osobowe dotyczą nie przysługuje:</w:t>
      </w:r>
    </w:p>
    <w:p w14:paraId="499F513A" w14:textId="77777777" w:rsidR="00942146" w:rsidRPr="005F72A5" w:rsidRDefault="00942146" w:rsidP="000610EC">
      <w:pPr>
        <w:pStyle w:val="Akapitzlist"/>
        <w:numPr>
          <w:ilvl w:val="0"/>
          <w:numId w:val="33"/>
        </w:numPr>
        <w:spacing w:line="360" w:lineRule="auto"/>
        <w:jc w:val="both"/>
        <w:rPr>
          <w:rFonts w:cstheme="minorHAnsi"/>
          <w:sz w:val="20"/>
          <w:szCs w:val="20"/>
        </w:rPr>
      </w:pPr>
      <w:r w:rsidRPr="005F72A5">
        <w:rPr>
          <w:rFonts w:cstheme="minorHAnsi"/>
          <w:sz w:val="20"/>
          <w:szCs w:val="20"/>
        </w:rPr>
        <w:t>prawo usunięcia swoich danych osobowych,</w:t>
      </w:r>
    </w:p>
    <w:p w14:paraId="7FFBF309" w14:textId="77777777" w:rsidR="00942146" w:rsidRPr="005F72A5" w:rsidRDefault="00942146" w:rsidP="000610EC">
      <w:pPr>
        <w:pStyle w:val="Akapitzlist"/>
        <w:numPr>
          <w:ilvl w:val="0"/>
          <w:numId w:val="33"/>
        </w:numPr>
        <w:spacing w:line="360" w:lineRule="auto"/>
        <w:jc w:val="both"/>
        <w:rPr>
          <w:rFonts w:cstheme="minorHAnsi"/>
          <w:sz w:val="20"/>
          <w:szCs w:val="20"/>
        </w:rPr>
      </w:pPr>
      <w:r w:rsidRPr="005F72A5">
        <w:rPr>
          <w:rFonts w:cstheme="minorHAnsi"/>
          <w:sz w:val="20"/>
          <w:szCs w:val="20"/>
        </w:rPr>
        <w:t>prawo przenoszenia swoich danych osobowych,</w:t>
      </w:r>
    </w:p>
    <w:p w14:paraId="7FA79FB8" w14:textId="77777777" w:rsidR="00942146" w:rsidRPr="005F72A5" w:rsidRDefault="00942146" w:rsidP="000610EC">
      <w:pPr>
        <w:pStyle w:val="Akapitzlist"/>
        <w:numPr>
          <w:ilvl w:val="0"/>
          <w:numId w:val="33"/>
        </w:numPr>
        <w:spacing w:line="360" w:lineRule="auto"/>
        <w:jc w:val="both"/>
        <w:rPr>
          <w:rFonts w:cstheme="minorHAnsi"/>
          <w:sz w:val="20"/>
          <w:szCs w:val="20"/>
        </w:rPr>
      </w:pPr>
      <w:r w:rsidRPr="005F72A5">
        <w:rPr>
          <w:rFonts w:cstheme="minorHAnsi"/>
          <w:sz w:val="20"/>
          <w:szCs w:val="20"/>
        </w:rPr>
        <w:t>prawo sprzeciwu, wobec przetwarzania swoich danych osobowych.</w:t>
      </w:r>
    </w:p>
    <w:p w14:paraId="5CA754FF" w14:textId="7946187B" w:rsidR="00942146" w:rsidRPr="005F72A5" w:rsidRDefault="00942146" w:rsidP="000610EC">
      <w:pPr>
        <w:pStyle w:val="Akapitzlist"/>
        <w:numPr>
          <w:ilvl w:val="0"/>
          <w:numId w:val="34"/>
        </w:numPr>
        <w:spacing w:line="360" w:lineRule="auto"/>
        <w:jc w:val="both"/>
        <w:rPr>
          <w:rFonts w:cstheme="minorHAnsi"/>
          <w:sz w:val="20"/>
          <w:szCs w:val="20"/>
        </w:rPr>
      </w:pPr>
      <w:r w:rsidRPr="005F72A5">
        <w:rPr>
          <w:rFonts w:cstheme="minorHAnsi"/>
          <w:sz w:val="20"/>
          <w:szCs w:val="20"/>
        </w:rPr>
        <w:t xml:space="preserve">Odbiorcami danych osobowych mogą być inne osoby lub podmioty, którym, zgodnie z przepisami ustawy </w:t>
      </w:r>
      <w:r w:rsidRPr="005F72A5">
        <w:rPr>
          <w:rFonts w:cstheme="minorHAnsi"/>
          <w:sz w:val="20"/>
          <w:szCs w:val="20"/>
        </w:rPr>
        <w:br/>
        <w:t>o dostępie do informacji publicznej, zostanie udostępniona dokumentacja postępowania.</w:t>
      </w:r>
    </w:p>
    <w:p w14:paraId="1A749DEB" w14:textId="77777777" w:rsidR="00942146" w:rsidRPr="005F72A5" w:rsidRDefault="00942146" w:rsidP="000610EC">
      <w:pPr>
        <w:pStyle w:val="Akapitzlist"/>
        <w:numPr>
          <w:ilvl w:val="0"/>
          <w:numId w:val="34"/>
        </w:numPr>
        <w:spacing w:line="360" w:lineRule="auto"/>
        <w:jc w:val="both"/>
        <w:rPr>
          <w:rFonts w:cstheme="minorHAnsi"/>
          <w:sz w:val="20"/>
          <w:szCs w:val="20"/>
        </w:rPr>
      </w:pPr>
      <w:r w:rsidRPr="005F72A5">
        <w:rPr>
          <w:rFonts w:cstheme="minorHAnsi"/>
          <w:sz w:val="20"/>
          <w:szCs w:val="20"/>
        </w:rPr>
        <w:t>Dane osobowe będą przechowywane jedynie w okresie niezbędnym do spełnienia celu, dla którego zostały zebrane lub w okresie wskazanym przepisami prawa. Po spełnieniu celu, dla którego dane zostały zebrane, dane mogą być przechowywane jedynie w celach archiwalnych, zgodnie z obowiązującymi przepisami prawa w tym zakresie.</w:t>
      </w:r>
    </w:p>
    <w:p w14:paraId="67FBD99E" w14:textId="77777777" w:rsidR="000F7340" w:rsidRPr="005F72A5" w:rsidRDefault="000F7340" w:rsidP="005F4710">
      <w:pPr>
        <w:spacing w:line="360" w:lineRule="auto"/>
        <w:jc w:val="both"/>
        <w:rPr>
          <w:rFonts w:cstheme="minorHAnsi"/>
          <w:sz w:val="20"/>
          <w:szCs w:val="20"/>
        </w:rPr>
      </w:pPr>
    </w:p>
    <w:p w14:paraId="4CA70061" w14:textId="5DA97255" w:rsidR="001E428A" w:rsidRPr="005F72A5" w:rsidRDefault="001E428A" w:rsidP="005F4710">
      <w:pPr>
        <w:spacing w:line="360" w:lineRule="auto"/>
        <w:jc w:val="both"/>
        <w:rPr>
          <w:rFonts w:cstheme="minorHAnsi"/>
          <w:b/>
          <w:sz w:val="20"/>
          <w:szCs w:val="20"/>
        </w:rPr>
      </w:pPr>
      <w:r w:rsidRPr="005F72A5">
        <w:rPr>
          <w:rFonts w:cstheme="minorHAnsi"/>
          <w:b/>
          <w:sz w:val="20"/>
          <w:szCs w:val="20"/>
        </w:rPr>
        <w:t xml:space="preserve">POUCZENIE O ŚRODKACH OCHRONY PRAWNEJ PRZYSŁUGUJĄCYCH WYKONAWCY W TOKU POSTĘPOWANIA </w:t>
      </w:r>
      <w:r w:rsidR="00521FD2" w:rsidRPr="005F72A5">
        <w:rPr>
          <w:rFonts w:cstheme="minorHAnsi"/>
          <w:b/>
          <w:sz w:val="20"/>
          <w:szCs w:val="20"/>
        </w:rPr>
        <w:br/>
      </w:r>
      <w:r w:rsidRPr="005F72A5">
        <w:rPr>
          <w:rFonts w:cstheme="minorHAnsi"/>
          <w:b/>
          <w:sz w:val="20"/>
          <w:szCs w:val="20"/>
        </w:rPr>
        <w:t>O UDZIELENIE ZAMÓWIENIA</w:t>
      </w:r>
    </w:p>
    <w:p w14:paraId="220A7CCE" w14:textId="77777777" w:rsidR="00B91722" w:rsidRPr="005F72A5" w:rsidRDefault="00B91722" w:rsidP="005F4710">
      <w:pPr>
        <w:spacing w:line="360" w:lineRule="auto"/>
        <w:jc w:val="both"/>
        <w:rPr>
          <w:rFonts w:cstheme="minorHAnsi"/>
          <w:sz w:val="20"/>
          <w:szCs w:val="20"/>
        </w:rPr>
      </w:pPr>
      <w:r w:rsidRPr="005F72A5">
        <w:rPr>
          <w:rFonts w:cstheme="minorHAnsi"/>
          <w:sz w:val="20"/>
          <w:szCs w:val="20"/>
        </w:rPr>
        <w:t>Zgodnie z ustawą środki ochrony prawnej określone w dziale VI tej ustawy przysługują:</w:t>
      </w:r>
    </w:p>
    <w:p w14:paraId="0762B2EC" w14:textId="7DE481AF" w:rsidR="00B91722" w:rsidRPr="005F72A5" w:rsidRDefault="00B91722" w:rsidP="005F4710">
      <w:pPr>
        <w:pStyle w:val="Akapitzlist"/>
        <w:numPr>
          <w:ilvl w:val="0"/>
          <w:numId w:val="1"/>
        </w:numPr>
        <w:spacing w:line="360" w:lineRule="auto"/>
        <w:jc w:val="both"/>
        <w:rPr>
          <w:rFonts w:cstheme="minorHAnsi"/>
          <w:sz w:val="20"/>
          <w:szCs w:val="20"/>
        </w:rPr>
      </w:pPr>
      <w:r w:rsidRPr="005F72A5">
        <w:rPr>
          <w:rFonts w:cstheme="minorHAnsi"/>
          <w:sz w:val="20"/>
          <w:szCs w:val="20"/>
        </w:rPr>
        <w:t>wykonawcy, uczestnikowi konkursu, a także innemu podmiotowi, jeżeli ma lub miał interes w uzyskaniu danego zamówienia oraz poniósł lub może ponieść szkodę w wyniku naruszenia przez zamawiającego przepisów ustawy,</w:t>
      </w:r>
    </w:p>
    <w:p w14:paraId="7076B12B" w14:textId="77777777" w:rsidR="00B91722" w:rsidRPr="005F72A5" w:rsidRDefault="00B91722" w:rsidP="005F4710">
      <w:pPr>
        <w:pStyle w:val="Akapitzlist"/>
        <w:numPr>
          <w:ilvl w:val="0"/>
          <w:numId w:val="1"/>
        </w:numPr>
        <w:spacing w:line="360" w:lineRule="auto"/>
        <w:jc w:val="both"/>
        <w:rPr>
          <w:rFonts w:cstheme="minorHAnsi"/>
          <w:sz w:val="20"/>
          <w:szCs w:val="20"/>
        </w:rPr>
      </w:pPr>
      <w:r w:rsidRPr="005F72A5">
        <w:rPr>
          <w:rFonts w:cstheme="minorHAnsi"/>
          <w:sz w:val="20"/>
          <w:szCs w:val="20"/>
        </w:rPr>
        <w:t>organizacjom wpisanym na listę organizacji uprawnionych do wnoszenia środków ochrony prawnej wobec ogłoszenia o zamówieniu oraz specyfikacji istotnych warunków zamówienia.</w:t>
      </w:r>
    </w:p>
    <w:p w14:paraId="1477A99F" w14:textId="77777777" w:rsidR="00B91722" w:rsidRPr="005F72A5" w:rsidRDefault="00B91722" w:rsidP="005F4710">
      <w:pPr>
        <w:spacing w:line="360" w:lineRule="auto"/>
        <w:jc w:val="both"/>
        <w:rPr>
          <w:rFonts w:cstheme="minorHAnsi"/>
          <w:sz w:val="20"/>
          <w:szCs w:val="20"/>
        </w:rPr>
      </w:pPr>
    </w:p>
    <w:p w14:paraId="4DB2FAEC" w14:textId="148AEF51" w:rsidR="00B91722" w:rsidRPr="005F72A5" w:rsidRDefault="00B91722" w:rsidP="005F4710">
      <w:pPr>
        <w:spacing w:line="360" w:lineRule="auto"/>
        <w:jc w:val="both"/>
        <w:rPr>
          <w:rFonts w:cstheme="minorHAnsi"/>
          <w:sz w:val="20"/>
          <w:szCs w:val="20"/>
        </w:rPr>
      </w:pPr>
      <w:r w:rsidRPr="005F72A5">
        <w:rPr>
          <w:rFonts w:cstheme="minorHAnsi"/>
          <w:sz w:val="20"/>
          <w:szCs w:val="20"/>
        </w:rPr>
        <w:t>Prawo do wniesienia skargi na orzeczenie Krajowej Izby Odwoławczej przysługuje również zamawiającemu oraz Prezesowi Urzędu Zamówień Publicznych.</w:t>
      </w:r>
    </w:p>
    <w:p w14:paraId="6651187B" w14:textId="77777777" w:rsidR="00B91722" w:rsidRPr="005F72A5" w:rsidRDefault="00B91722" w:rsidP="005F4710">
      <w:pPr>
        <w:spacing w:line="360" w:lineRule="auto"/>
        <w:jc w:val="both"/>
        <w:rPr>
          <w:rFonts w:cstheme="minorHAnsi"/>
          <w:sz w:val="20"/>
          <w:szCs w:val="20"/>
        </w:rPr>
      </w:pPr>
    </w:p>
    <w:p w14:paraId="50252456"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Odwołanie</w:t>
      </w:r>
    </w:p>
    <w:p w14:paraId="3BEFE889" w14:textId="7364A717" w:rsidR="00B91722" w:rsidRPr="005F72A5" w:rsidRDefault="00B91722" w:rsidP="005F4710">
      <w:pPr>
        <w:spacing w:line="360" w:lineRule="auto"/>
        <w:jc w:val="both"/>
        <w:rPr>
          <w:rFonts w:cstheme="minorHAnsi"/>
          <w:sz w:val="20"/>
          <w:szCs w:val="20"/>
        </w:rPr>
      </w:pPr>
      <w:r w:rsidRPr="005F72A5">
        <w:rPr>
          <w:rFonts w:cstheme="minorHAnsi"/>
          <w:sz w:val="20"/>
          <w:szCs w:val="20"/>
        </w:rPr>
        <w:t>Zgodnie z art. 180 ust. 1 ustawy</w:t>
      </w:r>
      <w:r w:rsidR="00D5705A" w:rsidRPr="005F72A5">
        <w:rPr>
          <w:rFonts w:cstheme="minorHAnsi"/>
          <w:sz w:val="20"/>
          <w:szCs w:val="20"/>
        </w:rPr>
        <w:t>,</w:t>
      </w:r>
      <w:r w:rsidRPr="005F72A5">
        <w:rPr>
          <w:rFonts w:cstheme="minorHAnsi"/>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 W niniejszym postępowaniu odwołanie przysługuje wyłącznie wobec czynności:</w:t>
      </w:r>
    </w:p>
    <w:p w14:paraId="7DB89BD1" w14:textId="77777777" w:rsidR="00B91722" w:rsidRPr="005F72A5" w:rsidRDefault="00B91722" w:rsidP="005F4710">
      <w:pPr>
        <w:pStyle w:val="Akapitzlist"/>
        <w:numPr>
          <w:ilvl w:val="0"/>
          <w:numId w:val="2"/>
        </w:numPr>
        <w:spacing w:line="360" w:lineRule="auto"/>
        <w:jc w:val="both"/>
        <w:rPr>
          <w:rFonts w:cstheme="minorHAnsi"/>
          <w:sz w:val="20"/>
          <w:szCs w:val="20"/>
        </w:rPr>
      </w:pPr>
      <w:r w:rsidRPr="005F72A5">
        <w:rPr>
          <w:rFonts w:cstheme="minorHAnsi"/>
          <w:sz w:val="20"/>
          <w:szCs w:val="20"/>
        </w:rPr>
        <w:t>określenia warunków udziału w postępowaniu,</w:t>
      </w:r>
    </w:p>
    <w:p w14:paraId="2E3EAF24" w14:textId="77777777" w:rsidR="00B91722" w:rsidRPr="005F72A5" w:rsidRDefault="00B91722" w:rsidP="005F4710">
      <w:pPr>
        <w:pStyle w:val="Akapitzlist"/>
        <w:numPr>
          <w:ilvl w:val="0"/>
          <w:numId w:val="2"/>
        </w:numPr>
        <w:spacing w:line="360" w:lineRule="auto"/>
        <w:jc w:val="both"/>
        <w:rPr>
          <w:rFonts w:cstheme="minorHAnsi"/>
          <w:sz w:val="20"/>
          <w:szCs w:val="20"/>
        </w:rPr>
      </w:pPr>
      <w:r w:rsidRPr="005F72A5">
        <w:rPr>
          <w:rFonts w:cstheme="minorHAnsi"/>
          <w:sz w:val="20"/>
          <w:szCs w:val="20"/>
        </w:rPr>
        <w:t>wykluczenia odwołującego z postępowania o udzielenie zamówienia,</w:t>
      </w:r>
    </w:p>
    <w:p w14:paraId="35D1C8A1" w14:textId="77777777" w:rsidR="00B91722" w:rsidRPr="005F72A5" w:rsidRDefault="00B91722" w:rsidP="005F4710">
      <w:pPr>
        <w:pStyle w:val="Akapitzlist"/>
        <w:numPr>
          <w:ilvl w:val="0"/>
          <w:numId w:val="2"/>
        </w:numPr>
        <w:spacing w:line="360" w:lineRule="auto"/>
        <w:jc w:val="both"/>
        <w:rPr>
          <w:rFonts w:cstheme="minorHAnsi"/>
          <w:sz w:val="20"/>
          <w:szCs w:val="20"/>
        </w:rPr>
      </w:pPr>
      <w:r w:rsidRPr="005F72A5">
        <w:rPr>
          <w:rFonts w:cstheme="minorHAnsi"/>
          <w:sz w:val="20"/>
          <w:szCs w:val="20"/>
        </w:rPr>
        <w:t>odrzucenia oferty odwołującego,</w:t>
      </w:r>
    </w:p>
    <w:p w14:paraId="4C0A8614" w14:textId="77777777" w:rsidR="00B91722" w:rsidRPr="005F72A5" w:rsidRDefault="00B91722" w:rsidP="005F4710">
      <w:pPr>
        <w:pStyle w:val="Akapitzlist"/>
        <w:numPr>
          <w:ilvl w:val="0"/>
          <w:numId w:val="2"/>
        </w:numPr>
        <w:spacing w:line="360" w:lineRule="auto"/>
        <w:jc w:val="both"/>
        <w:rPr>
          <w:rFonts w:cstheme="minorHAnsi"/>
          <w:sz w:val="20"/>
          <w:szCs w:val="20"/>
        </w:rPr>
      </w:pPr>
      <w:r w:rsidRPr="005F72A5">
        <w:rPr>
          <w:rFonts w:cstheme="minorHAnsi"/>
          <w:sz w:val="20"/>
          <w:szCs w:val="20"/>
        </w:rPr>
        <w:lastRenderedPageBreak/>
        <w:t>opisu przedmiotu zamówienia,</w:t>
      </w:r>
    </w:p>
    <w:p w14:paraId="3F00140C" w14:textId="1797EBAB" w:rsidR="00B91722" w:rsidRPr="005F72A5" w:rsidRDefault="00B91722" w:rsidP="005F4710">
      <w:pPr>
        <w:pStyle w:val="Akapitzlist"/>
        <w:numPr>
          <w:ilvl w:val="0"/>
          <w:numId w:val="2"/>
        </w:numPr>
        <w:spacing w:line="360" w:lineRule="auto"/>
        <w:jc w:val="both"/>
        <w:rPr>
          <w:rFonts w:cstheme="minorHAnsi"/>
          <w:sz w:val="20"/>
          <w:szCs w:val="20"/>
        </w:rPr>
      </w:pPr>
      <w:r w:rsidRPr="005F72A5">
        <w:rPr>
          <w:rFonts w:cstheme="minorHAnsi"/>
          <w:sz w:val="20"/>
          <w:szCs w:val="20"/>
        </w:rPr>
        <w:t>wyboru najkorzystniejszej oferty.</w:t>
      </w:r>
    </w:p>
    <w:p w14:paraId="3CE4EC7D" w14:textId="77777777" w:rsidR="00767524" w:rsidRPr="005F72A5" w:rsidRDefault="00767524" w:rsidP="005F4710">
      <w:pPr>
        <w:spacing w:line="360" w:lineRule="auto"/>
        <w:jc w:val="both"/>
        <w:rPr>
          <w:rFonts w:cstheme="minorHAnsi"/>
          <w:b/>
          <w:sz w:val="20"/>
          <w:szCs w:val="20"/>
        </w:rPr>
      </w:pPr>
    </w:p>
    <w:p w14:paraId="010DEACD"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Wymagania formalne odwołania</w:t>
      </w:r>
    </w:p>
    <w:p w14:paraId="0DF5772B" w14:textId="77777777" w:rsidR="00B91722" w:rsidRPr="005F72A5" w:rsidRDefault="00B91722" w:rsidP="005F4710">
      <w:pPr>
        <w:spacing w:line="360" w:lineRule="auto"/>
        <w:jc w:val="both"/>
        <w:rPr>
          <w:rFonts w:cstheme="minorHAnsi"/>
          <w:sz w:val="20"/>
          <w:szCs w:val="20"/>
        </w:rPr>
      </w:pPr>
      <w:r w:rsidRPr="005F72A5">
        <w:rPr>
          <w:rFonts w:cstheme="minorHAnsi"/>
          <w:sz w:val="20"/>
          <w:szCs w:val="20"/>
        </w:rPr>
        <w:t>Odwołanie powinno:</w:t>
      </w:r>
    </w:p>
    <w:p w14:paraId="1CE9650C" w14:textId="65F63B25" w:rsidR="00B91722" w:rsidRPr="005F72A5" w:rsidRDefault="00B91722" w:rsidP="005F4710">
      <w:pPr>
        <w:pStyle w:val="Akapitzlist"/>
        <w:numPr>
          <w:ilvl w:val="0"/>
          <w:numId w:val="3"/>
        </w:numPr>
        <w:spacing w:line="360" w:lineRule="auto"/>
        <w:jc w:val="both"/>
        <w:rPr>
          <w:rFonts w:cstheme="minorHAnsi"/>
          <w:sz w:val="20"/>
          <w:szCs w:val="20"/>
        </w:rPr>
      </w:pPr>
      <w:r w:rsidRPr="005F72A5">
        <w:rPr>
          <w:rFonts w:cstheme="minorHAnsi"/>
          <w:sz w:val="20"/>
          <w:szCs w:val="20"/>
        </w:rPr>
        <w:t>wskazywać czynność lub zaniechanie czynności zamawiającego, której zarzuca się niezgodność z przepisami ustawy,</w:t>
      </w:r>
    </w:p>
    <w:p w14:paraId="40D633B8" w14:textId="77777777" w:rsidR="00B91722" w:rsidRPr="005F72A5" w:rsidRDefault="00B91722" w:rsidP="005F4710">
      <w:pPr>
        <w:pStyle w:val="Akapitzlist"/>
        <w:numPr>
          <w:ilvl w:val="0"/>
          <w:numId w:val="3"/>
        </w:numPr>
        <w:spacing w:line="360" w:lineRule="auto"/>
        <w:jc w:val="both"/>
        <w:rPr>
          <w:rFonts w:cstheme="minorHAnsi"/>
          <w:sz w:val="20"/>
          <w:szCs w:val="20"/>
        </w:rPr>
      </w:pPr>
      <w:r w:rsidRPr="005F72A5">
        <w:rPr>
          <w:rFonts w:cstheme="minorHAnsi"/>
          <w:sz w:val="20"/>
          <w:szCs w:val="20"/>
        </w:rPr>
        <w:t>zawierać zwięzłe przedstawienie zarzutów,</w:t>
      </w:r>
    </w:p>
    <w:p w14:paraId="748AFE6F" w14:textId="77777777" w:rsidR="00B91722" w:rsidRPr="005F72A5" w:rsidRDefault="00B91722" w:rsidP="005F4710">
      <w:pPr>
        <w:pStyle w:val="Akapitzlist"/>
        <w:numPr>
          <w:ilvl w:val="0"/>
          <w:numId w:val="3"/>
        </w:numPr>
        <w:spacing w:line="360" w:lineRule="auto"/>
        <w:jc w:val="both"/>
        <w:rPr>
          <w:rFonts w:cstheme="minorHAnsi"/>
          <w:sz w:val="20"/>
          <w:szCs w:val="20"/>
        </w:rPr>
      </w:pPr>
      <w:r w:rsidRPr="005F72A5">
        <w:rPr>
          <w:rFonts w:cstheme="minorHAnsi"/>
          <w:sz w:val="20"/>
          <w:szCs w:val="20"/>
        </w:rPr>
        <w:t>określać żądanie,</w:t>
      </w:r>
    </w:p>
    <w:p w14:paraId="134FCFBA" w14:textId="77777777" w:rsidR="00B91722" w:rsidRPr="005F72A5" w:rsidRDefault="00B91722" w:rsidP="005F4710">
      <w:pPr>
        <w:pStyle w:val="Akapitzlist"/>
        <w:numPr>
          <w:ilvl w:val="0"/>
          <w:numId w:val="3"/>
        </w:numPr>
        <w:spacing w:line="360" w:lineRule="auto"/>
        <w:jc w:val="both"/>
        <w:rPr>
          <w:rFonts w:cstheme="minorHAnsi"/>
          <w:sz w:val="20"/>
          <w:szCs w:val="20"/>
        </w:rPr>
      </w:pPr>
      <w:r w:rsidRPr="005F72A5">
        <w:rPr>
          <w:rFonts w:cstheme="minorHAnsi"/>
          <w:sz w:val="20"/>
          <w:szCs w:val="20"/>
        </w:rPr>
        <w:t>wskazywać okoliczności faktyczne i prawne uzasadniające wniesienie odwołania.</w:t>
      </w:r>
    </w:p>
    <w:p w14:paraId="77E0DF85" w14:textId="36D2FCEE" w:rsidR="00B91722" w:rsidRPr="005F72A5" w:rsidRDefault="00B91722" w:rsidP="005F4710">
      <w:pPr>
        <w:spacing w:line="360" w:lineRule="auto"/>
        <w:jc w:val="both"/>
        <w:rPr>
          <w:rFonts w:cstheme="minorHAnsi"/>
          <w:sz w:val="20"/>
          <w:szCs w:val="20"/>
        </w:rPr>
      </w:pPr>
      <w:r w:rsidRPr="005F72A5">
        <w:rPr>
          <w:rFonts w:cstheme="minorHAnsi"/>
          <w:sz w:val="20"/>
          <w:szCs w:val="20"/>
        </w:rPr>
        <w:t xml:space="preserve">Odwołanie wnosi się do Prezesa Krajowej Izby Odwoławczej, w </w:t>
      </w:r>
      <w:r w:rsidR="007C244B" w:rsidRPr="005F72A5">
        <w:rPr>
          <w:rFonts w:cstheme="minorHAnsi"/>
          <w:sz w:val="20"/>
          <w:szCs w:val="20"/>
        </w:rPr>
        <w:t>postaci papierowej</w:t>
      </w:r>
      <w:r w:rsidRPr="005F72A5">
        <w:rPr>
          <w:rFonts w:cstheme="minorHAnsi"/>
          <w:sz w:val="20"/>
          <w:szCs w:val="20"/>
        </w:rPr>
        <w:t xml:space="preserve"> lub w postaci elektronicznej</w:t>
      </w:r>
      <w:r w:rsidR="007C244B" w:rsidRPr="005F72A5">
        <w:rPr>
          <w:rFonts w:cstheme="minorHAnsi"/>
          <w:sz w:val="20"/>
          <w:szCs w:val="20"/>
        </w:rPr>
        <w:t>, opatrzone odpowiednio własnoręcznym podpisem albo kwalifikowalnym podpisem elektronicznym.</w:t>
      </w:r>
      <w:r w:rsidRPr="005F72A5">
        <w:rPr>
          <w:rFonts w:cstheme="minorHAnsi"/>
          <w:sz w:val="20"/>
          <w:szCs w:val="20"/>
        </w:rPr>
        <w:t xml:space="preserve"> Zgodnie </w:t>
      </w:r>
      <w:r w:rsidR="006A68CB" w:rsidRPr="005F72A5">
        <w:rPr>
          <w:rFonts w:cstheme="minorHAnsi"/>
          <w:sz w:val="20"/>
          <w:szCs w:val="20"/>
        </w:rPr>
        <w:br/>
      </w:r>
      <w:r w:rsidRPr="005F72A5">
        <w:rPr>
          <w:rFonts w:cstheme="minorHAnsi"/>
          <w:sz w:val="20"/>
          <w:szCs w:val="20"/>
        </w:rPr>
        <w:t>z art. 180 ust. 5 ustawy</w:t>
      </w:r>
      <w:r w:rsidR="006A68CB" w:rsidRPr="005F72A5">
        <w:rPr>
          <w:rFonts w:cstheme="minorHAnsi"/>
          <w:sz w:val="20"/>
          <w:szCs w:val="20"/>
        </w:rPr>
        <w:t>, o</w:t>
      </w:r>
      <w:r w:rsidRPr="005F72A5">
        <w:rPr>
          <w:rFonts w:cstheme="minorHAnsi"/>
          <w:sz w:val="20"/>
          <w:szCs w:val="20"/>
        </w:rPr>
        <w:t>dwołujący przesyła kopię odwołania zamawiającemu przed upływem terminu wniesienia odwołania w taki sposób, aby mógł zapoznać się z jego treścią przed upływem tego terminu.</w:t>
      </w:r>
    </w:p>
    <w:p w14:paraId="08EBE010" w14:textId="77777777" w:rsidR="00B91722" w:rsidRPr="005F72A5" w:rsidRDefault="00B91722" w:rsidP="005F4710">
      <w:pPr>
        <w:spacing w:line="360" w:lineRule="auto"/>
        <w:jc w:val="both"/>
        <w:rPr>
          <w:rFonts w:cstheme="minorHAnsi"/>
          <w:sz w:val="20"/>
          <w:szCs w:val="20"/>
        </w:rPr>
      </w:pPr>
      <w:r w:rsidRPr="005F72A5">
        <w:rPr>
          <w:rFonts w:cstheme="minorHAnsi"/>
          <w:sz w:val="20"/>
          <w:szCs w:val="20"/>
        </w:rPr>
        <w:t>Odwołanie podlega rozpoznaniu, jeżeli:</w:t>
      </w:r>
    </w:p>
    <w:p w14:paraId="5BFF8B45" w14:textId="77777777" w:rsidR="00B91722" w:rsidRPr="005F72A5" w:rsidRDefault="00B91722" w:rsidP="005F4710">
      <w:pPr>
        <w:pStyle w:val="Akapitzlist"/>
        <w:numPr>
          <w:ilvl w:val="0"/>
          <w:numId w:val="4"/>
        </w:numPr>
        <w:spacing w:line="360" w:lineRule="auto"/>
        <w:jc w:val="both"/>
        <w:rPr>
          <w:rFonts w:cstheme="minorHAnsi"/>
          <w:sz w:val="20"/>
          <w:szCs w:val="20"/>
        </w:rPr>
      </w:pPr>
      <w:r w:rsidRPr="005F72A5">
        <w:rPr>
          <w:rFonts w:cstheme="minorHAnsi"/>
          <w:sz w:val="20"/>
          <w:szCs w:val="20"/>
        </w:rPr>
        <w:t>nie zawiera braków formalnych,</w:t>
      </w:r>
    </w:p>
    <w:p w14:paraId="758EBE83" w14:textId="77777777" w:rsidR="00B91722" w:rsidRPr="005F72A5" w:rsidRDefault="00B91722" w:rsidP="005F4710">
      <w:pPr>
        <w:pStyle w:val="Akapitzlist"/>
        <w:numPr>
          <w:ilvl w:val="0"/>
          <w:numId w:val="4"/>
        </w:numPr>
        <w:spacing w:line="360" w:lineRule="auto"/>
        <w:jc w:val="both"/>
        <w:rPr>
          <w:rFonts w:cstheme="minorHAnsi"/>
          <w:sz w:val="20"/>
          <w:szCs w:val="20"/>
        </w:rPr>
      </w:pPr>
      <w:r w:rsidRPr="005F72A5">
        <w:rPr>
          <w:rFonts w:cstheme="minorHAnsi"/>
          <w:sz w:val="20"/>
          <w:szCs w:val="20"/>
        </w:rPr>
        <w:t>uiszczono wpis.</w:t>
      </w:r>
    </w:p>
    <w:p w14:paraId="002FAFBD" w14:textId="77777777" w:rsidR="00B91722" w:rsidRPr="005F72A5" w:rsidRDefault="00B91722" w:rsidP="005F4710">
      <w:pPr>
        <w:spacing w:line="360" w:lineRule="auto"/>
        <w:jc w:val="both"/>
        <w:rPr>
          <w:rFonts w:cstheme="minorHAnsi"/>
          <w:b/>
          <w:sz w:val="20"/>
          <w:szCs w:val="20"/>
        </w:rPr>
      </w:pPr>
    </w:p>
    <w:p w14:paraId="40759AC9"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Terminy na wniesienie odwołania</w:t>
      </w:r>
    </w:p>
    <w:p w14:paraId="7ABFE28A" w14:textId="0D8A254A" w:rsidR="00B91722" w:rsidRPr="005F72A5" w:rsidRDefault="00B91722" w:rsidP="005F4710">
      <w:pPr>
        <w:pStyle w:val="Akapitzlist"/>
        <w:numPr>
          <w:ilvl w:val="0"/>
          <w:numId w:val="5"/>
        </w:numPr>
        <w:spacing w:line="360" w:lineRule="auto"/>
        <w:jc w:val="both"/>
        <w:rPr>
          <w:rFonts w:cstheme="minorHAnsi"/>
          <w:sz w:val="20"/>
          <w:szCs w:val="20"/>
        </w:rPr>
      </w:pPr>
      <w:r w:rsidRPr="005F72A5">
        <w:rPr>
          <w:rFonts w:cstheme="minorHAnsi"/>
          <w:sz w:val="20"/>
          <w:szCs w:val="20"/>
        </w:rPr>
        <w:t xml:space="preserve">Odwołanie wnosi się w terminie 5 dni od dnia przesłania informacji o czynności </w:t>
      </w:r>
      <w:r w:rsidR="003A73EA" w:rsidRPr="005F72A5">
        <w:rPr>
          <w:rFonts w:cstheme="minorHAnsi"/>
          <w:sz w:val="20"/>
          <w:szCs w:val="20"/>
        </w:rPr>
        <w:t>z</w:t>
      </w:r>
      <w:r w:rsidRPr="005F72A5">
        <w:rPr>
          <w:rFonts w:cstheme="minorHAnsi"/>
          <w:sz w:val="20"/>
          <w:szCs w:val="20"/>
        </w:rPr>
        <w:t xml:space="preserve">amawiającego stanowiącej podstawę jego wniesienia – jeżeli zostały przesłane w sposób określony w art. 180 ust. 5 zdanie drugie </w:t>
      </w:r>
      <w:r w:rsidR="00521FD2" w:rsidRPr="005F72A5">
        <w:rPr>
          <w:rFonts w:cstheme="minorHAnsi"/>
          <w:sz w:val="20"/>
          <w:szCs w:val="20"/>
        </w:rPr>
        <w:t>ustawy</w:t>
      </w:r>
      <w:r w:rsidRPr="005F72A5">
        <w:rPr>
          <w:rFonts w:cstheme="minorHAnsi"/>
          <w:sz w:val="20"/>
          <w:szCs w:val="20"/>
        </w:rPr>
        <w:t xml:space="preserve"> albo w terminie 10 dni – jeżeli zostały przesłane w inny sposób.</w:t>
      </w:r>
    </w:p>
    <w:p w14:paraId="2E62C856" w14:textId="77777777" w:rsidR="00B91722" w:rsidRPr="005F72A5" w:rsidRDefault="00B91722" w:rsidP="005F4710">
      <w:pPr>
        <w:pStyle w:val="Akapitzlist"/>
        <w:numPr>
          <w:ilvl w:val="0"/>
          <w:numId w:val="5"/>
        </w:numPr>
        <w:spacing w:line="360" w:lineRule="auto"/>
        <w:jc w:val="both"/>
        <w:rPr>
          <w:rFonts w:cstheme="minorHAnsi"/>
          <w:sz w:val="20"/>
          <w:szCs w:val="20"/>
        </w:rPr>
      </w:pPr>
      <w:r w:rsidRPr="005F72A5">
        <w:rPr>
          <w:rFonts w:cstheme="minorHAnsi"/>
          <w:sz w:val="20"/>
          <w:szCs w:val="20"/>
        </w:rPr>
        <w:t>Odwołanie wobec treści ogłoszenia o zamówieniu, a także postanowień specyfikacji istotnych warunków zamówienia, wnosi się w terminie 5 dni od dnia zamieszczenia ogłoszenia w Biuletynie Zamówień Publicznych lub specyfikacji istotnych warunków zamówienia na stronie internetowej.</w:t>
      </w:r>
    </w:p>
    <w:p w14:paraId="1EAC5CFE" w14:textId="77777777" w:rsidR="00B91722" w:rsidRPr="005F72A5" w:rsidRDefault="00B91722" w:rsidP="005F4710">
      <w:pPr>
        <w:pStyle w:val="Akapitzlist"/>
        <w:numPr>
          <w:ilvl w:val="0"/>
          <w:numId w:val="5"/>
        </w:numPr>
        <w:spacing w:line="360" w:lineRule="auto"/>
        <w:jc w:val="both"/>
        <w:rPr>
          <w:rFonts w:cstheme="minorHAnsi"/>
          <w:sz w:val="20"/>
          <w:szCs w:val="20"/>
        </w:rPr>
      </w:pPr>
      <w:r w:rsidRPr="005F72A5">
        <w:rPr>
          <w:rFonts w:cstheme="minorHAnsi"/>
          <w:sz w:val="20"/>
          <w:szCs w:val="20"/>
        </w:rPr>
        <w:t>Odwołanie wobec czynności innych niż określone w pkt. 1 i 2 wnosi się w terminie 5 dni od dnia, w którym powzięto lub przy zachowaniu należytej staranności można było powziąć wiadomość o okolicznościach stanowiących podstawę jego wniesienia.</w:t>
      </w:r>
    </w:p>
    <w:p w14:paraId="55783644" w14:textId="1A4752E3" w:rsidR="00B91722" w:rsidRPr="005F72A5" w:rsidRDefault="00B91722" w:rsidP="005F4710">
      <w:pPr>
        <w:pStyle w:val="Akapitzlist"/>
        <w:numPr>
          <w:ilvl w:val="0"/>
          <w:numId w:val="5"/>
        </w:numPr>
        <w:spacing w:line="360" w:lineRule="auto"/>
        <w:jc w:val="both"/>
        <w:rPr>
          <w:rFonts w:cstheme="minorHAnsi"/>
          <w:sz w:val="20"/>
          <w:szCs w:val="20"/>
        </w:rPr>
      </w:pPr>
      <w:r w:rsidRPr="005F72A5">
        <w:rPr>
          <w:rFonts w:cstheme="minorHAnsi"/>
          <w:sz w:val="20"/>
          <w:szCs w:val="20"/>
        </w:rPr>
        <w:t>Jeżeli zamawiający nie przesłał wykonawcy zawiadomienia o wyborze najkorzystniejszej oferty odwołanie wnosi się nie później niż w terminie:</w:t>
      </w:r>
    </w:p>
    <w:p w14:paraId="7FC6BF2B" w14:textId="59D4FC79" w:rsidR="00B91722" w:rsidRPr="005F72A5" w:rsidRDefault="00B91722" w:rsidP="005F4710">
      <w:pPr>
        <w:pStyle w:val="Akapitzlist"/>
        <w:numPr>
          <w:ilvl w:val="0"/>
          <w:numId w:val="6"/>
        </w:numPr>
        <w:spacing w:line="360" w:lineRule="auto"/>
        <w:jc w:val="both"/>
        <w:rPr>
          <w:rFonts w:cstheme="minorHAnsi"/>
          <w:sz w:val="20"/>
          <w:szCs w:val="20"/>
        </w:rPr>
      </w:pPr>
      <w:r w:rsidRPr="005F72A5">
        <w:rPr>
          <w:rFonts w:cstheme="minorHAnsi"/>
          <w:sz w:val="20"/>
          <w:szCs w:val="20"/>
        </w:rPr>
        <w:t>15 dni od dnia zamieszczenia w Biuletynie Zamówień Publicznych ogłoszenia o udzieleniu zamówienia,</w:t>
      </w:r>
    </w:p>
    <w:p w14:paraId="06A0C71E" w14:textId="3418AEE1" w:rsidR="00B91722" w:rsidRPr="005F72A5" w:rsidRDefault="00B91722" w:rsidP="005F4710">
      <w:pPr>
        <w:pStyle w:val="Akapitzlist"/>
        <w:numPr>
          <w:ilvl w:val="0"/>
          <w:numId w:val="6"/>
        </w:numPr>
        <w:spacing w:line="360" w:lineRule="auto"/>
        <w:jc w:val="both"/>
        <w:rPr>
          <w:rFonts w:cstheme="minorHAnsi"/>
          <w:sz w:val="20"/>
          <w:szCs w:val="20"/>
        </w:rPr>
      </w:pPr>
      <w:r w:rsidRPr="005F72A5">
        <w:rPr>
          <w:rFonts w:cstheme="minorHAnsi"/>
          <w:sz w:val="20"/>
          <w:szCs w:val="20"/>
        </w:rPr>
        <w:t xml:space="preserve">1 miesiąca od dnia zawarcia umowy, jeżeli </w:t>
      </w:r>
      <w:r w:rsidR="003A73EA" w:rsidRPr="005F72A5">
        <w:rPr>
          <w:rFonts w:cstheme="minorHAnsi"/>
          <w:sz w:val="20"/>
          <w:szCs w:val="20"/>
        </w:rPr>
        <w:t>z</w:t>
      </w:r>
      <w:r w:rsidRPr="005F72A5">
        <w:rPr>
          <w:rFonts w:cstheme="minorHAnsi"/>
          <w:sz w:val="20"/>
          <w:szCs w:val="20"/>
        </w:rPr>
        <w:t>amawiający nie zamieścił w Biuletynie Zamówień Publicznych ogłoszenia o udzieleniu zamówienia.</w:t>
      </w:r>
    </w:p>
    <w:p w14:paraId="61036BFD" w14:textId="77777777" w:rsidR="00B91722" w:rsidRPr="005F72A5" w:rsidRDefault="00B91722" w:rsidP="005F4710">
      <w:pPr>
        <w:spacing w:line="360" w:lineRule="auto"/>
        <w:jc w:val="both"/>
        <w:rPr>
          <w:rFonts w:cstheme="minorHAnsi"/>
          <w:sz w:val="20"/>
          <w:szCs w:val="20"/>
        </w:rPr>
      </w:pPr>
    </w:p>
    <w:p w14:paraId="5B52BB8D"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Przystąpienie do postępowania odwoławczego</w:t>
      </w:r>
    </w:p>
    <w:p w14:paraId="0FF1E69E" w14:textId="01637E78" w:rsidR="00B91722" w:rsidRPr="005F72A5" w:rsidRDefault="00B91722" w:rsidP="005F4710">
      <w:pPr>
        <w:spacing w:line="360" w:lineRule="auto"/>
        <w:jc w:val="both"/>
        <w:rPr>
          <w:rFonts w:cstheme="minorHAnsi"/>
          <w:sz w:val="20"/>
          <w:szCs w:val="20"/>
        </w:rPr>
      </w:pPr>
      <w:r w:rsidRPr="005F72A5">
        <w:rPr>
          <w:rFonts w:cstheme="minorHAnsi"/>
          <w:sz w:val="20"/>
          <w:szCs w:val="20"/>
        </w:rPr>
        <w:t>Wykonawca</w:t>
      </w:r>
      <w:r w:rsidR="00783871" w:rsidRPr="005F72A5">
        <w:rPr>
          <w:rFonts w:cstheme="minorHAnsi"/>
          <w:sz w:val="20"/>
          <w:szCs w:val="20"/>
        </w:rPr>
        <w:t>,</w:t>
      </w:r>
      <w:r w:rsidRPr="005F72A5">
        <w:rPr>
          <w:rFonts w:cstheme="minorHAnsi"/>
          <w:sz w:val="20"/>
          <w:szCs w:val="20"/>
        </w:rPr>
        <w:t xml:space="preserve"> zgodnie z art. 185 ust. 2 ustawy</w:t>
      </w:r>
      <w:r w:rsidR="00783871" w:rsidRPr="005F72A5">
        <w:rPr>
          <w:rFonts w:cstheme="minorHAnsi"/>
          <w:sz w:val="20"/>
          <w:szCs w:val="20"/>
        </w:rPr>
        <w:t>,</w:t>
      </w:r>
      <w:r w:rsidRPr="005F72A5">
        <w:rPr>
          <w:rFonts w:cstheme="minorHAnsi"/>
          <w:sz w:val="20"/>
          <w:szCs w:val="20"/>
        </w:rPr>
        <w:t xml:space="preserve"> może zgłosić przystąpienie do postępowania odwoławczego </w:t>
      </w:r>
      <w:r w:rsidR="00521FD2" w:rsidRPr="005F72A5">
        <w:rPr>
          <w:rFonts w:cstheme="minorHAnsi"/>
          <w:sz w:val="20"/>
          <w:szCs w:val="20"/>
        </w:rPr>
        <w:br/>
      </w:r>
      <w:r w:rsidRPr="005F72A5">
        <w:rPr>
          <w:rFonts w:cstheme="minorHAnsi"/>
          <w:sz w:val="20"/>
          <w:szCs w:val="20"/>
        </w:rPr>
        <w:t>w terminie 3 dni od dnia otrzymania od zamawiającego kopii odwołania, wskazując stronę, do której przystępuje</w:t>
      </w:r>
      <w:r w:rsidR="00783871" w:rsidRPr="005F72A5">
        <w:rPr>
          <w:rFonts w:cstheme="minorHAnsi"/>
          <w:sz w:val="20"/>
          <w:szCs w:val="20"/>
        </w:rPr>
        <w:t xml:space="preserve"> i interes w uzyskaniu rozstrzygnięcia na korzyść strony, do której przystępuje</w:t>
      </w:r>
      <w:r w:rsidRPr="005F72A5">
        <w:rPr>
          <w:rFonts w:cstheme="minorHAnsi"/>
          <w:sz w:val="20"/>
          <w:szCs w:val="20"/>
        </w:rPr>
        <w:t xml:space="preserve">. Zgłoszenie przystąpienia doręcza </w:t>
      </w:r>
      <w:r w:rsidRPr="005F72A5">
        <w:rPr>
          <w:rFonts w:cstheme="minorHAnsi"/>
          <w:sz w:val="20"/>
          <w:szCs w:val="20"/>
        </w:rPr>
        <w:lastRenderedPageBreak/>
        <w:t xml:space="preserve">się Prezesowi Krajowej Izby Odwoławczej w </w:t>
      </w:r>
      <w:r w:rsidR="003A73EA" w:rsidRPr="005F72A5">
        <w:rPr>
          <w:rFonts w:cstheme="minorHAnsi"/>
          <w:sz w:val="20"/>
          <w:szCs w:val="20"/>
        </w:rPr>
        <w:t>postaci papierowej</w:t>
      </w:r>
      <w:r w:rsidRPr="005F72A5">
        <w:rPr>
          <w:rFonts w:cstheme="minorHAnsi"/>
          <w:sz w:val="20"/>
          <w:szCs w:val="20"/>
        </w:rPr>
        <w:t xml:space="preserve"> albo elektronicznej opatrzonej </w:t>
      </w:r>
      <w:r w:rsidR="003A73EA" w:rsidRPr="005F72A5">
        <w:rPr>
          <w:rFonts w:cstheme="minorHAnsi"/>
          <w:sz w:val="20"/>
          <w:szCs w:val="20"/>
        </w:rPr>
        <w:t>kwalifikowanym</w:t>
      </w:r>
      <w:r w:rsidRPr="005F72A5">
        <w:rPr>
          <w:rFonts w:cstheme="minorHAnsi"/>
          <w:sz w:val="20"/>
          <w:szCs w:val="20"/>
        </w:rPr>
        <w:t xml:space="preserve"> podpisem elektronicznym, a jego kopię przesyła się zamawiającemu oraz wykonawcy wnoszącemu odwołanie. </w:t>
      </w:r>
      <w:r w:rsidR="003A73EA" w:rsidRPr="005F72A5">
        <w:rPr>
          <w:rFonts w:cstheme="minorHAnsi"/>
          <w:sz w:val="20"/>
          <w:szCs w:val="20"/>
        </w:rPr>
        <w:t>Z</w:t>
      </w:r>
      <w:r w:rsidRPr="005F72A5">
        <w:rPr>
          <w:rFonts w:cstheme="minorHAnsi"/>
          <w:sz w:val="20"/>
          <w:szCs w:val="20"/>
        </w:rPr>
        <w:t>amawiający lub odwołujący może zgłosić opozycję przeciw przystąpieniu innego wykonawcy nie później niż do czasu otwarcia rozprawy.</w:t>
      </w:r>
    </w:p>
    <w:p w14:paraId="0C0915D7" w14:textId="77777777" w:rsidR="00512E30" w:rsidRPr="005F72A5" w:rsidRDefault="00512E30" w:rsidP="005F4710">
      <w:pPr>
        <w:spacing w:line="360" w:lineRule="auto"/>
        <w:jc w:val="both"/>
        <w:rPr>
          <w:rFonts w:cstheme="minorHAnsi"/>
          <w:sz w:val="20"/>
          <w:szCs w:val="20"/>
        </w:rPr>
      </w:pPr>
    </w:p>
    <w:p w14:paraId="15DC1C78"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Odpowiedź na odwołanie</w:t>
      </w:r>
    </w:p>
    <w:p w14:paraId="383CE496" w14:textId="689862E7" w:rsidR="00B91722" w:rsidRPr="005F72A5" w:rsidRDefault="00B91722" w:rsidP="005F4710">
      <w:pPr>
        <w:spacing w:line="360" w:lineRule="auto"/>
        <w:jc w:val="both"/>
        <w:rPr>
          <w:rFonts w:cstheme="minorHAnsi"/>
          <w:sz w:val="20"/>
          <w:szCs w:val="20"/>
        </w:rPr>
      </w:pPr>
      <w:r w:rsidRPr="005F72A5">
        <w:rPr>
          <w:rFonts w:cstheme="minorHAnsi"/>
          <w:sz w:val="20"/>
          <w:szCs w:val="20"/>
        </w:rPr>
        <w:t>Zgodnie z art. 186 ustawy</w:t>
      </w:r>
      <w:r w:rsidR="00783871" w:rsidRPr="005F72A5">
        <w:rPr>
          <w:rFonts w:cstheme="minorHAnsi"/>
          <w:sz w:val="20"/>
          <w:szCs w:val="20"/>
        </w:rPr>
        <w:t>,</w:t>
      </w:r>
      <w:r w:rsidRPr="005F72A5">
        <w:rPr>
          <w:rFonts w:cstheme="minorHAnsi"/>
          <w:sz w:val="20"/>
          <w:szCs w:val="20"/>
        </w:rPr>
        <w:t xml:space="preserve"> zamawiający ma możliwość wniesienia odpowiedzi na odwołanie. Odpowiedź ta może zostać wniesiona w formie pisemnej lub ustnie do protokołu. </w:t>
      </w:r>
      <w:r w:rsidR="00F35C88" w:rsidRPr="005F72A5">
        <w:rPr>
          <w:rFonts w:cstheme="minorHAnsi"/>
          <w:sz w:val="20"/>
          <w:szCs w:val="20"/>
        </w:rPr>
        <w:t>Z</w:t>
      </w:r>
      <w:r w:rsidRPr="005F72A5">
        <w:rPr>
          <w:rFonts w:cstheme="minorHAnsi"/>
          <w:sz w:val="20"/>
          <w:szCs w:val="20"/>
        </w:rPr>
        <w:t xml:space="preserve">amawiający może uwzględnić odwołanie w całości zarzutów przedstawionych w odwołaniu. W takiej sytuacji Krajowa Izba Odwoławcza jest zobligowana umorzyć postępowanie odwoławcze za wyjątkiem, gdy w postępowaniu wywołanym wniesieniem odwołania po stronie zamawiającego przystąpił inny wykonawca i działając na podstawie art. 186 ust. 3 ustawy wniesie sprzeciw przeciwko uwzględnieniu odwołania w całości. W takiej sytuacji Krajowa Izba Odwoławcza rozpoznaje wniesione odwołanie. W przypadku uwzględnienia przez zamawiającego części zarzutów przedstawionych w odwołaniu </w:t>
      </w:r>
      <w:r w:rsidR="00521FD2" w:rsidRPr="005F72A5">
        <w:rPr>
          <w:rFonts w:cstheme="minorHAnsi"/>
          <w:sz w:val="20"/>
          <w:szCs w:val="20"/>
        </w:rPr>
        <w:br/>
      </w:r>
      <w:r w:rsidRPr="005F72A5">
        <w:rPr>
          <w:rFonts w:cstheme="minorHAnsi"/>
          <w:sz w:val="20"/>
          <w:szCs w:val="20"/>
        </w:rPr>
        <w:t xml:space="preserve">i wycofania pozostałych zarzutów przez odwołującego, Krajowa Izba Odwoławcza może umorzyć postępowanie na posiedzeniu niejawnym bez obecności stron oraz uczestników postępowania odwoławczego, którzy przystąpili do postępowania po stronie wykonawcy, pod warunkiem, że w postępowaniu odwoławczym po stronie </w:t>
      </w:r>
      <w:r w:rsidR="00783871" w:rsidRPr="005F72A5">
        <w:rPr>
          <w:rFonts w:cstheme="minorHAnsi"/>
          <w:sz w:val="20"/>
          <w:szCs w:val="20"/>
        </w:rPr>
        <w:t>z</w:t>
      </w:r>
      <w:r w:rsidRPr="005F72A5">
        <w:rPr>
          <w:rFonts w:cstheme="minorHAnsi"/>
          <w:sz w:val="20"/>
          <w:szCs w:val="20"/>
        </w:rPr>
        <w:t xml:space="preserve">amawiającego nie przystąpił w terminie żaden wykonawca albo wykonawca, który przystąpił po stronie zamawiającego nie wniósł sprzeciwu wobec uwzględnienia </w:t>
      </w:r>
      <w:r w:rsidR="00783871" w:rsidRPr="005F72A5">
        <w:rPr>
          <w:rFonts w:cstheme="minorHAnsi"/>
          <w:sz w:val="20"/>
          <w:szCs w:val="20"/>
        </w:rPr>
        <w:t xml:space="preserve">części </w:t>
      </w:r>
      <w:r w:rsidRPr="005F72A5">
        <w:rPr>
          <w:rFonts w:cstheme="minorHAnsi"/>
          <w:sz w:val="20"/>
          <w:szCs w:val="20"/>
        </w:rPr>
        <w:t>zarzutów. W takim przypadku zamawiający wykonuje, powtarza lub unieważnia czynności w postępowaniu o udzielenie zamówienia zgodnie z żądaniem zawartym w odwołaniu w zakresie uwzględnionych zarzutów.</w:t>
      </w:r>
    </w:p>
    <w:p w14:paraId="131A22CA" w14:textId="77777777" w:rsidR="00B91722" w:rsidRPr="005F72A5" w:rsidRDefault="00B91722" w:rsidP="005F4710">
      <w:pPr>
        <w:spacing w:line="360" w:lineRule="auto"/>
        <w:jc w:val="both"/>
        <w:rPr>
          <w:rFonts w:cstheme="minorHAnsi"/>
          <w:sz w:val="20"/>
          <w:szCs w:val="20"/>
        </w:rPr>
      </w:pPr>
    </w:p>
    <w:p w14:paraId="6CB5601E"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Cofnięcie odwołania</w:t>
      </w:r>
    </w:p>
    <w:p w14:paraId="6B323E54" w14:textId="705774DC" w:rsidR="00B91722" w:rsidRPr="005F72A5" w:rsidRDefault="00B91722" w:rsidP="005F4710">
      <w:pPr>
        <w:spacing w:line="360" w:lineRule="auto"/>
        <w:jc w:val="both"/>
        <w:rPr>
          <w:rFonts w:cstheme="minorHAnsi"/>
          <w:sz w:val="20"/>
          <w:szCs w:val="20"/>
        </w:rPr>
      </w:pPr>
      <w:r w:rsidRPr="005F72A5">
        <w:rPr>
          <w:rFonts w:cstheme="minorHAnsi"/>
          <w:sz w:val="20"/>
          <w:szCs w:val="20"/>
        </w:rPr>
        <w:t>Na podstawie art. 187 ust. 8 ustawy</w:t>
      </w:r>
      <w:r w:rsidR="00783871" w:rsidRPr="005F72A5">
        <w:rPr>
          <w:rFonts w:cstheme="minorHAnsi"/>
          <w:sz w:val="20"/>
          <w:szCs w:val="20"/>
        </w:rPr>
        <w:t>,</w:t>
      </w:r>
      <w:r w:rsidRPr="005F72A5">
        <w:rPr>
          <w:rFonts w:cstheme="minorHAnsi"/>
          <w:sz w:val="20"/>
          <w:szCs w:val="20"/>
        </w:rPr>
        <w:t xml:space="preserve"> odwołujący może cofnąć odwołanie do czasu zamknięcia rozprawy, w takim przypadku Krajowa Izba </w:t>
      </w:r>
      <w:r w:rsidR="00F35C88" w:rsidRPr="005F72A5">
        <w:rPr>
          <w:rFonts w:cstheme="minorHAnsi"/>
          <w:sz w:val="20"/>
          <w:szCs w:val="20"/>
        </w:rPr>
        <w:t>O</w:t>
      </w:r>
      <w:r w:rsidRPr="005F72A5">
        <w:rPr>
          <w:rFonts w:cstheme="minorHAnsi"/>
          <w:sz w:val="20"/>
          <w:szCs w:val="20"/>
        </w:rPr>
        <w:t>dwoławcza umarza postępowanie odwoławcze. Jeżeli cofnięcie odwołania nastąpi przed otwarciem rozprawy, odwołującemu zwraca się 90 % wpisu.</w:t>
      </w:r>
    </w:p>
    <w:p w14:paraId="018E0DA9"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Unieważnianie umowy i nakładanie kar finansowych</w:t>
      </w:r>
    </w:p>
    <w:p w14:paraId="41AECAA9" w14:textId="49AB9C20" w:rsidR="00B91722" w:rsidRPr="005F72A5" w:rsidRDefault="00B91722" w:rsidP="005F4710">
      <w:pPr>
        <w:spacing w:line="360" w:lineRule="auto"/>
        <w:jc w:val="both"/>
        <w:rPr>
          <w:rFonts w:cstheme="minorHAnsi"/>
          <w:sz w:val="20"/>
          <w:szCs w:val="20"/>
        </w:rPr>
      </w:pPr>
      <w:r w:rsidRPr="005F72A5">
        <w:rPr>
          <w:rFonts w:cstheme="minorHAnsi"/>
          <w:sz w:val="20"/>
          <w:szCs w:val="20"/>
        </w:rPr>
        <w:t>Zgodnie z art. 192 ust. 3 ustawy</w:t>
      </w:r>
      <w:r w:rsidR="00783871" w:rsidRPr="005F72A5">
        <w:rPr>
          <w:rFonts w:cstheme="minorHAnsi"/>
          <w:sz w:val="20"/>
          <w:szCs w:val="20"/>
        </w:rPr>
        <w:t>,</w:t>
      </w:r>
      <w:r w:rsidRPr="005F72A5">
        <w:rPr>
          <w:rFonts w:cstheme="minorHAnsi"/>
          <w:sz w:val="20"/>
          <w:szCs w:val="20"/>
        </w:rPr>
        <w:t xml:space="preserve"> Krajowa Izba Odwoławcza może, jeżeli umowa w sprawie zamówienia publicznego została zawarta oraz zachodzi jedna z przesłanek, o których mowa w art. 146 ust. 1 ustawy:</w:t>
      </w:r>
    </w:p>
    <w:p w14:paraId="69A18D0F" w14:textId="77777777" w:rsidR="00B91722" w:rsidRPr="005F72A5" w:rsidRDefault="00B91722" w:rsidP="005F4710">
      <w:pPr>
        <w:pStyle w:val="Akapitzlist"/>
        <w:numPr>
          <w:ilvl w:val="0"/>
          <w:numId w:val="7"/>
        </w:numPr>
        <w:spacing w:line="360" w:lineRule="auto"/>
        <w:jc w:val="both"/>
        <w:rPr>
          <w:rFonts w:cstheme="minorHAnsi"/>
          <w:sz w:val="20"/>
          <w:szCs w:val="20"/>
        </w:rPr>
      </w:pPr>
      <w:r w:rsidRPr="005F72A5">
        <w:rPr>
          <w:rFonts w:cstheme="minorHAnsi"/>
          <w:sz w:val="20"/>
          <w:szCs w:val="20"/>
        </w:rPr>
        <w:t>unieważnić umowę albo</w:t>
      </w:r>
    </w:p>
    <w:p w14:paraId="75AD71AE" w14:textId="166B5987" w:rsidR="00B91722" w:rsidRPr="005F72A5" w:rsidRDefault="00B91722" w:rsidP="005F4710">
      <w:pPr>
        <w:pStyle w:val="Akapitzlist"/>
        <w:numPr>
          <w:ilvl w:val="0"/>
          <w:numId w:val="7"/>
        </w:numPr>
        <w:spacing w:line="360" w:lineRule="auto"/>
        <w:jc w:val="both"/>
        <w:rPr>
          <w:rFonts w:cstheme="minorHAnsi"/>
          <w:sz w:val="20"/>
          <w:szCs w:val="20"/>
        </w:rPr>
      </w:pPr>
      <w:r w:rsidRPr="005F72A5">
        <w:rPr>
          <w:rFonts w:cstheme="minorHAnsi"/>
          <w:sz w:val="20"/>
          <w:szCs w:val="20"/>
        </w:rPr>
        <w:t>unieważnić umowę w zakresie zobowiązań niewykonalnych i nałożyć karę finansową w uzasadnionych przypadkach, w szczególności</w:t>
      </w:r>
      <w:r w:rsidR="00521FD2" w:rsidRPr="005F72A5">
        <w:rPr>
          <w:rFonts w:cstheme="minorHAnsi"/>
          <w:sz w:val="20"/>
          <w:szCs w:val="20"/>
        </w:rPr>
        <w:t>,</w:t>
      </w:r>
      <w:r w:rsidRPr="005F72A5">
        <w:rPr>
          <w:rFonts w:cstheme="minorHAnsi"/>
          <w:sz w:val="20"/>
          <w:szCs w:val="20"/>
        </w:rPr>
        <w:t xml:space="preserve"> gdy nie jest możliwy zwrot świadczeń spełnionych na podstawie umowy podlegającej unieważnieniu albo</w:t>
      </w:r>
    </w:p>
    <w:p w14:paraId="19EF1C5F" w14:textId="77777777" w:rsidR="00B91722" w:rsidRPr="005F72A5" w:rsidRDefault="00B91722" w:rsidP="005F4710">
      <w:pPr>
        <w:pStyle w:val="Akapitzlist"/>
        <w:numPr>
          <w:ilvl w:val="0"/>
          <w:numId w:val="7"/>
        </w:numPr>
        <w:spacing w:line="360" w:lineRule="auto"/>
        <w:jc w:val="both"/>
        <w:rPr>
          <w:rFonts w:cstheme="minorHAnsi"/>
          <w:sz w:val="20"/>
          <w:szCs w:val="20"/>
        </w:rPr>
      </w:pPr>
      <w:r w:rsidRPr="005F72A5">
        <w:rPr>
          <w:rFonts w:cstheme="minorHAnsi"/>
          <w:sz w:val="20"/>
          <w:szCs w:val="20"/>
        </w:rPr>
        <w:t>nałożyć karę finansową albo orzec o skróceniu czasu obowiązywania umowy w przypadku stwierdzenia, że utrzymanie umowy w mocy leży w ważnym interesie publicznym albo</w:t>
      </w:r>
    </w:p>
    <w:p w14:paraId="05201B3E" w14:textId="0ED0CE7C" w:rsidR="00B91722" w:rsidRPr="005F72A5" w:rsidRDefault="00B91722" w:rsidP="005F4710">
      <w:pPr>
        <w:pStyle w:val="Akapitzlist"/>
        <w:numPr>
          <w:ilvl w:val="0"/>
          <w:numId w:val="7"/>
        </w:numPr>
        <w:spacing w:line="360" w:lineRule="auto"/>
        <w:jc w:val="both"/>
        <w:rPr>
          <w:rFonts w:cstheme="minorHAnsi"/>
          <w:sz w:val="20"/>
          <w:szCs w:val="20"/>
        </w:rPr>
      </w:pPr>
      <w:r w:rsidRPr="005F72A5">
        <w:rPr>
          <w:rFonts w:cstheme="minorHAnsi"/>
          <w:sz w:val="20"/>
          <w:szCs w:val="20"/>
        </w:rPr>
        <w:t xml:space="preserve">jeżeli umowa w sprawie zamówienia publicznego została zawarta w okolicznościach dopuszczonych </w:t>
      </w:r>
      <w:r w:rsidR="00521FD2" w:rsidRPr="005F72A5">
        <w:rPr>
          <w:rFonts w:cstheme="minorHAnsi"/>
          <w:sz w:val="20"/>
          <w:szCs w:val="20"/>
        </w:rPr>
        <w:br/>
      </w:r>
      <w:r w:rsidRPr="005F72A5">
        <w:rPr>
          <w:rFonts w:cstheme="minorHAnsi"/>
          <w:sz w:val="20"/>
          <w:szCs w:val="20"/>
        </w:rPr>
        <w:t xml:space="preserve">w ustawie Krajowa Izba Odwoławcza może stwierdzić naruszenie przepisów ustawy (art. 192 ust. 3 pkt 3 ustawy). Kary finansowe nakłada się na zamawiającego w wysokości do 10 % wartości wynagrodzenia </w:t>
      </w:r>
      <w:r w:rsidR="0084144B" w:rsidRPr="005F72A5">
        <w:rPr>
          <w:rFonts w:cstheme="minorHAnsi"/>
          <w:sz w:val="20"/>
          <w:szCs w:val="20"/>
        </w:rPr>
        <w:t>w</w:t>
      </w:r>
      <w:r w:rsidRPr="005F72A5">
        <w:rPr>
          <w:rFonts w:cstheme="minorHAnsi"/>
          <w:sz w:val="20"/>
          <w:szCs w:val="20"/>
        </w:rPr>
        <w:t xml:space="preserve">ykonawcy przewidzianego w zawartej umowie (art. 193 ustawy) lub do 5 % wartości wynagrodzenia </w:t>
      </w:r>
      <w:r w:rsidRPr="005F72A5">
        <w:rPr>
          <w:rFonts w:cstheme="minorHAnsi"/>
          <w:sz w:val="20"/>
          <w:szCs w:val="20"/>
        </w:rPr>
        <w:lastRenderedPageBreak/>
        <w:t xml:space="preserve">wykonawcy przewidzianego w zawartej umowie w przypadku stwierdzenia naruszenia przepisu art. 94 </w:t>
      </w:r>
      <w:r w:rsidR="00AD7300" w:rsidRPr="005F72A5">
        <w:rPr>
          <w:rFonts w:cstheme="minorHAnsi"/>
          <w:sz w:val="20"/>
          <w:szCs w:val="20"/>
        </w:rPr>
        <w:br/>
      </w:r>
      <w:r w:rsidRPr="005F72A5">
        <w:rPr>
          <w:rFonts w:cstheme="minorHAnsi"/>
          <w:sz w:val="20"/>
          <w:szCs w:val="20"/>
        </w:rPr>
        <w:t xml:space="preserve">ust. 1 i 2 albo art. 183 ust. 1 ustawy, które nie było połączone z naruszeniem innego przepisu ustawy </w:t>
      </w:r>
      <w:r w:rsidR="00AD7300" w:rsidRPr="005F72A5">
        <w:rPr>
          <w:rFonts w:cstheme="minorHAnsi"/>
          <w:sz w:val="20"/>
          <w:szCs w:val="20"/>
        </w:rPr>
        <w:br/>
      </w:r>
      <w:r w:rsidRPr="005F72A5">
        <w:rPr>
          <w:rFonts w:cstheme="minorHAnsi"/>
          <w:sz w:val="20"/>
          <w:szCs w:val="20"/>
        </w:rPr>
        <w:t>(art. 194 ustawy).</w:t>
      </w:r>
    </w:p>
    <w:p w14:paraId="3EFA2842" w14:textId="77777777" w:rsidR="00767524" w:rsidRPr="005F72A5" w:rsidRDefault="00767524" w:rsidP="005F4710">
      <w:pPr>
        <w:spacing w:line="360" w:lineRule="auto"/>
        <w:jc w:val="both"/>
        <w:rPr>
          <w:rFonts w:cstheme="minorHAnsi"/>
          <w:sz w:val="20"/>
          <w:szCs w:val="20"/>
        </w:rPr>
      </w:pPr>
    </w:p>
    <w:p w14:paraId="14B72C9D" w14:textId="77777777" w:rsidR="00B91722" w:rsidRPr="005F72A5" w:rsidRDefault="00B91722" w:rsidP="005F4710">
      <w:pPr>
        <w:spacing w:line="360" w:lineRule="auto"/>
        <w:jc w:val="both"/>
        <w:rPr>
          <w:rFonts w:cstheme="minorHAnsi"/>
          <w:b/>
          <w:sz w:val="20"/>
          <w:szCs w:val="20"/>
        </w:rPr>
      </w:pPr>
      <w:r w:rsidRPr="005F72A5">
        <w:rPr>
          <w:rFonts w:cstheme="minorHAnsi"/>
          <w:b/>
          <w:sz w:val="20"/>
          <w:szCs w:val="20"/>
        </w:rPr>
        <w:t>Skarga</w:t>
      </w:r>
    </w:p>
    <w:p w14:paraId="52374D83" w14:textId="1AF5F9E0" w:rsidR="00B91722" w:rsidRPr="005F72A5" w:rsidRDefault="00B91722" w:rsidP="005F4710">
      <w:pPr>
        <w:spacing w:line="360" w:lineRule="auto"/>
        <w:jc w:val="both"/>
        <w:rPr>
          <w:rFonts w:cstheme="minorHAnsi"/>
          <w:sz w:val="20"/>
          <w:szCs w:val="20"/>
        </w:rPr>
      </w:pPr>
      <w:r w:rsidRPr="005F72A5">
        <w:rPr>
          <w:rFonts w:cstheme="minorHAnsi"/>
          <w:sz w:val="20"/>
          <w:szCs w:val="20"/>
        </w:rPr>
        <w:t>Na wyrok Krajowej Izby Odwoławczej oraz postanowienia kończące postępowanie odwoławcze stronom oraz uczestnikom postępowania odwoławczego przysługuje skarga do sądu okręgowego właściwego dla siedziby zamawiającego, wnoszona za pośrednictwem Prezesa Krajowej Izby Odwoławczej.</w:t>
      </w:r>
    </w:p>
    <w:p w14:paraId="2EA5898F" w14:textId="77777777" w:rsidR="00B91722" w:rsidRPr="005F72A5" w:rsidRDefault="00B91722" w:rsidP="005F4710">
      <w:pPr>
        <w:spacing w:line="360" w:lineRule="auto"/>
        <w:jc w:val="both"/>
        <w:rPr>
          <w:rFonts w:cstheme="minorHAnsi"/>
          <w:sz w:val="20"/>
          <w:szCs w:val="20"/>
        </w:rPr>
      </w:pPr>
      <w:r w:rsidRPr="005F72A5">
        <w:rPr>
          <w:rFonts w:cstheme="minorHAnsi"/>
          <w:sz w:val="20"/>
          <w:szCs w:val="20"/>
        </w:rPr>
        <w:t>Skargę wnosi się w terminie 7 dni od dnia doręczenia orzeczenia Krajowej Izby Odwoławczej, przesyłając jednocześnie jej odpis przeciwnikowi skargi. Złożenie skargi w placówce operatora publicznego jest równoznaczne z jej wniesieniem.</w:t>
      </w:r>
    </w:p>
    <w:p w14:paraId="1F9B0D2A" w14:textId="77777777" w:rsidR="00B91722" w:rsidRPr="005F72A5" w:rsidRDefault="00B91722" w:rsidP="005F4710">
      <w:pPr>
        <w:spacing w:line="360" w:lineRule="auto"/>
        <w:jc w:val="both"/>
        <w:rPr>
          <w:rFonts w:cstheme="minorHAnsi"/>
          <w:sz w:val="20"/>
          <w:szCs w:val="20"/>
        </w:rPr>
      </w:pPr>
      <w:r w:rsidRPr="005F72A5">
        <w:rPr>
          <w:rFonts w:cstheme="minorHAnsi"/>
          <w:sz w:val="20"/>
          <w:szCs w:val="20"/>
        </w:rPr>
        <w:t>Skarga powinna czynić zadość wymaganiom przewidzianym dla pisma procesowego oraz zawierać:</w:t>
      </w:r>
    </w:p>
    <w:p w14:paraId="1A54D269" w14:textId="77777777" w:rsidR="00B91722" w:rsidRPr="005F72A5" w:rsidRDefault="00B91722" w:rsidP="005F4710">
      <w:pPr>
        <w:pStyle w:val="Akapitzlist"/>
        <w:numPr>
          <w:ilvl w:val="0"/>
          <w:numId w:val="8"/>
        </w:numPr>
        <w:spacing w:line="360" w:lineRule="auto"/>
        <w:jc w:val="both"/>
        <w:rPr>
          <w:rFonts w:cstheme="minorHAnsi"/>
          <w:sz w:val="20"/>
          <w:szCs w:val="20"/>
        </w:rPr>
      </w:pPr>
      <w:r w:rsidRPr="005F72A5">
        <w:rPr>
          <w:rFonts w:cstheme="minorHAnsi"/>
          <w:sz w:val="20"/>
          <w:szCs w:val="20"/>
        </w:rPr>
        <w:t>oznaczenie zaskarżonego orzeczenia,</w:t>
      </w:r>
    </w:p>
    <w:p w14:paraId="4318CAEE" w14:textId="77777777" w:rsidR="00B91722" w:rsidRPr="005F72A5" w:rsidRDefault="00B91722" w:rsidP="005F4710">
      <w:pPr>
        <w:pStyle w:val="Akapitzlist"/>
        <w:numPr>
          <w:ilvl w:val="0"/>
          <w:numId w:val="8"/>
        </w:numPr>
        <w:spacing w:line="360" w:lineRule="auto"/>
        <w:jc w:val="both"/>
        <w:rPr>
          <w:rFonts w:cstheme="minorHAnsi"/>
          <w:sz w:val="20"/>
          <w:szCs w:val="20"/>
        </w:rPr>
      </w:pPr>
      <w:r w:rsidRPr="005F72A5">
        <w:rPr>
          <w:rFonts w:cstheme="minorHAnsi"/>
          <w:sz w:val="20"/>
          <w:szCs w:val="20"/>
        </w:rPr>
        <w:t>przytoczenie zarzutów z ich zwięzłym uzasadnieniem,</w:t>
      </w:r>
    </w:p>
    <w:p w14:paraId="292DDC90" w14:textId="77777777" w:rsidR="00B91722" w:rsidRPr="005F72A5" w:rsidRDefault="00B91722" w:rsidP="005F4710">
      <w:pPr>
        <w:pStyle w:val="Akapitzlist"/>
        <w:numPr>
          <w:ilvl w:val="0"/>
          <w:numId w:val="8"/>
        </w:numPr>
        <w:spacing w:line="360" w:lineRule="auto"/>
        <w:jc w:val="both"/>
        <w:rPr>
          <w:rFonts w:cstheme="minorHAnsi"/>
          <w:sz w:val="20"/>
          <w:szCs w:val="20"/>
        </w:rPr>
      </w:pPr>
      <w:r w:rsidRPr="005F72A5">
        <w:rPr>
          <w:rFonts w:cstheme="minorHAnsi"/>
          <w:sz w:val="20"/>
          <w:szCs w:val="20"/>
        </w:rPr>
        <w:t>wskazanie dowodów,</w:t>
      </w:r>
    </w:p>
    <w:p w14:paraId="5F733A75" w14:textId="77777777" w:rsidR="00B91722" w:rsidRPr="005F72A5" w:rsidRDefault="00B91722" w:rsidP="005F4710">
      <w:pPr>
        <w:pStyle w:val="Akapitzlist"/>
        <w:numPr>
          <w:ilvl w:val="0"/>
          <w:numId w:val="8"/>
        </w:numPr>
        <w:spacing w:line="360" w:lineRule="auto"/>
        <w:jc w:val="both"/>
        <w:rPr>
          <w:rFonts w:cstheme="minorHAnsi"/>
          <w:sz w:val="20"/>
          <w:szCs w:val="20"/>
        </w:rPr>
      </w:pPr>
      <w:r w:rsidRPr="005F72A5">
        <w:rPr>
          <w:rFonts w:cstheme="minorHAnsi"/>
          <w:sz w:val="20"/>
          <w:szCs w:val="20"/>
        </w:rPr>
        <w:t>wniosek o uchylenie orzeczenia lub o zmianę orzeczenia w całości lub w części.</w:t>
      </w:r>
    </w:p>
    <w:p w14:paraId="6296728B" w14:textId="77777777" w:rsidR="00B91722" w:rsidRPr="005F72A5" w:rsidRDefault="00B91722" w:rsidP="005F4710">
      <w:pPr>
        <w:spacing w:line="360" w:lineRule="auto"/>
        <w:jc w:val="both"/>
        <w:rPr>
          <w:rFonts w:cstheme="minorHAnsi"/>
          <w:sz w:val="20"/>
          <w:szCs w:val="20"/>
        </w:rPr>
      </w:pPr>
      <w:r w:rsidRPr="005F72A5">
        <w:rPr>
          <w:rFonts w:cstheme="minorHAnsi"/>
          <w:sz w:val="20"/>
          <w:szCs w:val="20"/>
        </w:rPr>
        <w:t>Prawo wniesienia skargi na orzeczenie Krajowej Izby Odwoławczej przysługuje również Prezesowi Urzędu Zamówień Publicznych w terminie 21 dni od daty wydania orzeczenia.</w:t>
      </w:r>
    </w:p>
    <w:p w14:paraId="52D87381" w14:textId="77777777" w:rsidR="00DD130E" w:rsidRPr="005F72A5" w:rsidRDefault="00DD130E" w:rsidP="005F4710">
      <w:pPr>
        <w:spacing w:line="360" w:lineRule="auto"/>
        <w:jc w:val="both"/>
        <w:rPr>
          <w:rFonts w:cstheme="minorHAnsi"/>
          <w:sz w:val="20"/>
          <w:szCs w:val="20"/>
        </w:rPr>
      </w:pPr>
    </w:p>
    <w:p w14:paraId="79B3EBB5" w14:textId="77777777" w:rsidR="0048287E" w:rsidRPr="005F72A5" w:rsidRDefault="0048287E" w:rsidP="005F4710">
      <w:pPr>
        <w:spacing w:line="360" w:lineRule="auto"/>
        <w:jc w:val="both"/>
        <w:rPr>
          <w:rFonts w:cstheme="minorHAnsi"/>
          <w:b/>
          <w:sz w:val="20"/>
          <w:szCs w:val="20"/>
        </w:rPr>
      </w:pPr>
      <w:r w:rsidRPr="005F72A5">
        <w:rPr>
          <w:rFonts w:cstheme="minorHAnsi"/>
          <w:b/>
          <w:sz w:val="20"/>
          <w:szCs w:val="20"/>
        </w:rPr>
        <w:t>ZAŁĄCZNIKI</w:t>
      </w:r>
    </w:p>
    <w:p w14:paraId="019C5F47" w14:textId="5CF16284" w:rsidR="00800956" w:rsidRPr="000610EC" w:rsidRDefault="00800956" w:rsidP="000610EC">
      <w:pPr>
        <w:pStyle w:val="Akapitzlist"/>
        <w:numPr>
          <w:ilvl w:val="0"/>
          <w:numId w:val="22"/>
        </w:numPr>
        <w:spacing w:line="360" w:lineRule="auto"/>
        <w:jc w:val="both"/>
        <w:rPr>
          <w:rFonts w:cstheme="minorHAnsi"/>
          <w:sz w:val="20"/>
          <w:szCs w:val="20"/>
        </w:rPr>
      </w:pPr>
      <w:r w:rsidRPr="000610EC">
        <w:rPr>
          <w:rFonts w:eastAsia="Times New Roman" w:cstheme="minorHAnsi"/>
          <w:sz w:val="20"/>
          <w:szCs w:val="20"/>
          <w:lang w:eastAsia="pl-PL"/>
        </w:rPr>
        <w:t>„Regulamin pracy pracownika ochrony w Muzeum w Rybniku”.</w:t>
      </w:r>
    </w:p>
    <w:p w14:paraId="2802423D" w14:textId="714866CB" w:rsidR="0048287E" w:rsidRPr="000610EC" w:rsidRDefault="00767524" w:rsidP="000610EC">
      <w:pPr>
        <w:pStyle w:val="Akapitzlist"/>
        <w:numPr>
          <w:ilvl w:val="0"/>
          <w:numId w:val="22"/>
        </w:numPr>
        <w:spacing w:line="360" w:lineRule="auto"/>
        <w:jc w:val="both"/>
        <w:rPr>
          <w:rFonts w:cstheme="minorHAnsi"/>
          <w:sz w:val="20"/>
          <w:szCs w:val="20"/>
        </w:rPr>
      </w:pPr>
      <w:r w:rsidRPr="000610EC">
        <w:rPr>
          <w:rFonts w:cstheme="minorHAnsi"/>
          <w:sz w:val="20"/>
          <w:szCs w:val="20"/>
        </w:rPr>
        <w:t>Formularz oferty.</w:t>
      </w:r>
    </w:p>
    <w:p w14:paraId="080D8395" w14:textId="77777777" w:rsidR="00800956" w:rsidRPr="000610EC" w:rsidRDefault="00767524" w:rsidP="000610EC">
      <w:pPr>
        <w:pStyle w:val="Akapitzlist"/>
        <w:numPr>
          <w:ilvl w:val="0"/>
          <w:numId w:val="22"/>
        </w:numPr>
        <w:spacing w:line="360" w:lineRule="auto"/>
        <w:jc w:val="both"/>
        <w:rPr>
          <w:rFonts w:cstheme="minorHAnsi"/>
          <w:sz w:val="20"/>
          <w:szCs w:val="20"/>
        </w:rPr>
      </w:pPr>
      <w:r w:rsidRPr="000610EC">
        <w:rPr>
          <w:rFonts w:cstheme="minorHAnsi"/>
          <w:sz w:val="20"/>
          <w:szCs w:val="20"/>
        </w:rPr>
        <w:t xml:space="preserve">Oświadczenie o braku podstaw do wykluczenia </w:t>
      </w:r>
      <w:r w:rsidR="00800956" w:rsidRPr="000610EC">
        <w:rPr>
          <w:rFonts w:cstheme="minorHAnsi"/>
          <w:sz w:val="20"/>
          <w:szCs w:val="20"/>
        </w:rPr>
        <w:t>z postępowania.</w:t>
      </w:r>
    </w:p>
    <w:p w14:paraId="4CB3317E" w14:textId="5581F2B3" w:rsidR="00767524" w:rsidRPr="000610EC" w:rsidRDefault="00800956" w:rsidP="000610EC">
      <w:pPr>
        <w:pStyle w:val="Akapitzlist"/>
        <w:numPr>
          <w:ilvl w:val="0"/>
          <w:numId w:val="22"/>
        </w:numPr>
        <w:spacing w:line="360" w:lineRule="auto"/>
        <w:jc w:val="both"/>
        <w:rPr>
          <w:rFonts w:cstheme="minorHAnsi"/>
          <w:sz w:val="20"/>
          <w:szCs w:val="20"/>
        </w:rPr>
      </w:pPr>
      <w:r w:rsidRPr="000610EC">
        <w:rPr>
          <w:rFonts w:cstheme="minorHAnsi"/>
          <w:sz w:val="20"/>
          <w:szCs w:val="20"/>
        </w:rPr>
        <w:t>Oświadczenie</w:t>
      </w:r>
      <w:r w:rsidR="00767524" w:rsidRPr="000610EC">
        <w:rPr>
          <w:rFonts w:cstheme="minorHAnsi"/>
          <w:sz w:val="20"/>
          <w:szCs w:val="20"/>
        </w:rPr>
        <w:t xml:space="preserve"> o spełnianiu warunków udziału w postępowaniu.</w:t>
      </w:r>
    </w:p>
    <w:p w14:paraId="4BCA9976" w14:textId="7548A9E5" w:rsidR="00767524" w:rsidRPr="000610EC" w:rsidRDefault="00767524" w:rsidP="000610EC">
      <w:pPr>
        <w:pStyle w:val="Akapitzlist"/>
        <w:numPr>
          <w:ilvl w:val="0"/>
          <w:numId w:val="22"/>
        </w:numPr>
        <w:spacing w:line="360" w:lineRule="auto"/>
        <w:jc w:val="both"/>
        <w:rPr>
          <w:rFonts w:cstheme="minorHAnsi"/>
          <w:sz w:val="20"/>
          <w:szCs w:val="20"/>
        </w:rPr>
      </w:pPr>
      <w:r w:rsidRPr="000610EC">
        <w:rPr>
          <w:rFonts w:cstheme="minorHAnsi"/>
          <w:sz w:val="20"/>
          <w:szCs w:val="20"/>
        </w:rPr>
        <w:t>Oświadczenie o przynależności lub braku przynależności do grupy kapitałowej.</w:t>
      </w:r>
    </w:p>
    <w:p w14:paraId="7FAAB378" w14:textId="42FD823E" w:rsidR="00800956" w:rsidRPr="000610EC" w:rsidRDefault="00800956" w:rsidP="000610EC">
      <w:pPr>
        <w:pStyle w:val="Akapitzlist"/>
        <w:numPr>
          <w:ilvl w:val="0"/>
          <w:numId w:val="22"/>
        </w:numPr>
        <w:spacing w:line="360" w:lineRule="auto"/>
        <w:jc w:val="both"/>
        <w:rPr>
          <w:rFonts w:cstheme="minorHAnsi"/>
          <w:sz w:val="20"/>
          <w:szCs w:val="20"/>
        </w:rPr>
      </w:pPr>
      <w:r w:rsidRPr="000610EC">
        <w:rPr>
          <w:rFonts w:cstheme="minorHAnsi"/>
          <w:sz w:val="20"/>
          <w:szCs w:val="20"/>
        </w:rPr>
        <w:t>Wykaz wykonanych usług.</w:t>
      </w:r>
    </w:p>
    <w:p w14:paraId="127A5D3E" w14:textId="70E62B80" w:rsidR="005F72A5" w:rsidRPr="000610EC" w:rsidRDefault="005F72A5" w:rsidP="000610EC">
      <w:pPr>
        <w:pStyle w:val="Akapitzlist"/>
        <w:numPr>
          <w:ilvl w:val="0"/>
          <w:numId w:val="22"/>
        </w:numPr>
        <w:spacing w:line="360" w:lineRule="auto"/>
        <w:jc w:val="both"/>
        <w:rPr>
          <w:rFonts w:cstheme="minorHAnsi"/>
          <w:sz w:val="20"/>
          <w:szCs w:val="20"/>
        </w:rPr>
      </w:pPr>
      <w:r w:rsidRPr="000610EC">
        <w:rPr>
          <w:rFonts w:cstheme="minorHAnsi"/>
          <w:sz w:val="20"/>
          <w:szCs w:val="20"/>
        </w:rPr>
        <w:t>Wzór umowy.</w:t>
      </w:r>
    </w:p>
    <w:p w14:paraId="3D5179D4" w14:textId="77777777" w:rsidR="0095020C" w:rsidRPr="005F72A5" w:rsidRDefault="0095020C" w:rsidP="005F4710">
      <w:pPr>
        <w:spacing w:line="360" w:lineRule="auto"/>
        <w:jc w:val="both"/>
        <w:rPr>
          <w:rFonts w:cstheme="minorHAnsi"/>
          <w:sz w:val="20"/>
          <w:szCs w:val="20"/>
        </w:rPr>
      </w:pPr>
    </w:p>
    <w:p w14:paraId="6AEEBEA3" w14:textId="2F2DDE08" w:rsidR="005D4189" w:rsidRDefault="00011D72" w:rsidP="00A01A11">
      <w:pPr>
        <w:spacing w:line="360" w:lineRule="auto"/>
        <w:jc w:val="both"/>
        <w:rPr>
          <w:rFonts w:cstheme="minorHAnsi"/>
          <w:sz w:val="20"/>
          <w:szCs w:val="20"/>
        </w:rPr>
      </w:pPr>
      <w:r w:rsidRPr="005F72A5">
        <w:rPr>
          <w:rFonts w:cstheme="minorHAnsi"/>
          <w:sz w:val="20"/>
          <w:szCs w:val="20"/>
        </w:rPr>
        <w:t xml:space="preserve">Rybnik, dnia </w:t>
      </w:r>
      <w:r w:rsidR="00EC173A">
        <w:rPr>
          <w:rFonts w:cstheme="minorHAnsi"/>
          <w:sz w:val="20"/>
          <w:szCs w:val="20"/>
        </w:rPr>
        <w:t xml:space="preserve"> 29 październik</w:t>
      </w:r>
      <w:r w:rsidR="00767524" w:rsidRPr="005F72A5">
        <w:rPr>
          <w:rFonts w:cstheme="minorHAnsi"/>
          <w:sz w:val="20"/>
          <w:szCs w:val="20"/>
        </w:rPr>
        <w:t xml:space="preserve"> </w:t>
      </w:r>
      <w:r w:rsidR="00A01A11">
        <w:rPr>
          <w:rFonts w:cstheme="minorHAnsi"/>
          <w:sz w:val="20"/>
          <w:szCs w:val="20"/>
        </w:rPr>
        <w:t>2020</w:t>
      </w:r>
    </w:p>
    <w:p w14:paraId="67C7F10F" w14:textId="77777777" w:rsidR="00A01A11" w:rsidRDefault="00A01A11" w:rsidP="00A01A11">
      <w:pPr>
        <w:spacing w:line="360" w:lineRule="auto"/>
        <w:jc w:val="both"/>
        <w:rPr>
          <w:rFonts w:cstheme="minorHAnsi"/>
          <w:sz w:val="20"/>
          <w:szCs w:val="20"/>
        </w:rPr>
      </w:pPr>
    </w:p>
    <w:p w14:paraId="16D6E3AD" w14:textId="77777777" w:rsidR="00A01A11" w:rsidRDefault="00A01A11" w:rsidP="00A01A11">
      <w:pPr>
        <w:spacing w:line="360" w:lineRule="auto"/>
        <w:jc w:val="both"/>
        <w:rPr>
          <w:rFonts w:cstheme="minorHAnsi"/>
          <w:sz w:val="20"/>
          <w:szCs w:val="20"/>
        </w:rPr>
      </w:pPr>
    </w:p>
    <w:p w14:paraId="64146C39" w14:textId="77777777" w:rsidR="005D4189" w:rsidRDefault="005D4189" w:rsidP="005D4189">
      <w:pPr>
        <w:widowControl w:val="0"/>
        <w:overflowPunct w:val="0"/>
        <w:autoSpaceDE w:val="0"/>
        <w:autoSpaceDN w:val="0"/>
        <w:adjustRightInd w:val="0"/>
        <w:rPr>
          <w:rFonts w:cstheme="minorHAnsi"/>
          <w:sz w:val="20"/>
          <w:szCs w:val="20"/>
        </w:rPr>
      </w:pPr>
    </w:p>
    <w:p w14:paraId="7E88AE08" w14:textId="77777777" w:rsidR="005D4189" w:rsidRDefault="005D4189" w:rsidP="005D4189">
      <w:pPr>
        <w:widowControl w:val="0"/>
        <w:overflowPunct w:val="0"/>
        <w:autoSpaceDE w:val="0"/>
        <w:autoSpaceDN w:val="0"/>
        <w:adjustRightInd w:val="0"/>
        <w:rPr>
          <w:rFonts w:cstheme="minorHAnsi"/>
          <w:sz w:val="20"/>
          <w:szCs w:val="20"/>
        </w:rPr>
      </w:pPr>
    </w:p>
    <w:p w14:paraId="5C895540" w14:textId="77777777" w:rsidR="005D4189" w:rsidRDefault="005D4189" w:rsidP="005D4189">
      <w:pPr>
        <w:widowControl w:val="0"/>
        <w:overflowPunct w:val="0"/>
        <w:autoSpaceDE w:val="0"/>
        <w:autoSpaceDN w:val="0"/>
        <w:adjustRightInd w:val="0"/>
        <w:rPr>
          <w:rFonts w:cstheme="minorHAnsi"/>
          <w:sz w:val="20"/>
          <w:szCs w:val="20"/>
        </w:rPr>
      </w:pPr>
    </w:p>
    <w:p w14:paraId="1B986B44" w14:textId="77777777" w:rsidR="005D4189" w:rsidRDefault="005D4189" w:rsidP="005D4189">
      <w:pPr>
        <w:widowControl w:val="0"/>
        <w:overflowPunct w:val="0"/>
        <w:autoSpaceDE w:val="0"/>
        <w:autoSpaceDN w:val="0"/>
        <w:adjustRightInd w:val="0"/>
        <w:rPr>
          <w:rFonts w:cstheme="minorHAnsi"/>
          <w:sz w:val="20"/>
          <w:szCs w:val="20"/>
        </w:rPr>
      </w:pPr>
    </w:p>
    <w:p w14:paraId="4157E293" w14:textId="77777777" w:rsidR="005D4189" w:rsidRDefault="005D4189" w:rsidP="005D4189">
      <w:pPr>
        <w:widowControl w:val="0"/>
        <w:overflowPunct w:val="0"/>
        <w:autoSpaceDE w:val="0"/>
        <w:autoSpaceDN w:val="0"/>
        <w:adjustRightInd w:val="0"/>
        <w:rPr>
          <w:rFonts w:cstheme="minorHAnsi"/>
          <w:sz w:val="20"/>
          <w:szCs w:val="20"/>
        </w:rPr>
      </w:pPr>
    </w:p>
    <w:p w14:paraId="639BF732" w14:textId="77777777" w:rsidR="005D4189" w:rsidRDefault="005D4189" w:rsidP="005D4189">
      <w:pPr>
        <w:widowControl w:val="0"/>
        <w:overflowPunct w:val="0"/>
        <w:autoSpaceDE w:val="0"/>
        <w:autoSpaceDN w:val="0"/>
        <w:adjustRightInd w:val="0"/>
        <w:rPr>
          <w:rFonts w:cstheme="minorHAnsi"/>
          <w:sz w:val="20"/>
          <w:szCs w:val="20"/>
        </w:rPr>
      </w:pPr>
    </w:p>
    <w:p w14:paraId="7167122D" w14:textId="77777777" w:rsidR="005D4189" w:rsidRDefault="005D4189" w:rsidP="005D4189">
      <w:pPr>
        <w:widowControl w:val="0"/>
        <w:overflowPunct w:val="0"/>
        <w:autoSpaceDE w:val="0"/>
        <w:autoSpaceDN w:val="0"/>
        <w:adjustRightInd w:val="0"/>
        <w:rPr>
          <w:rFonts w:cstheme="minorHAnsi"/>
          <w:sz w:val="20"/>
          <w:szCs w:val="20"/>
        </w:rPr>
      </w:pPr>
    </w:p>
    <w:p w14:paraId="1A314076" w14:textId="77777777" w:rsidR="005D4189" w:rsidRDefault="005D4189" w:rsidP="005D4189">
      <w:pPr>
        <w:widowControl w:val="0"/>
        <w:overflowPunct w:val="0"/>
        <w:autoSpaceDE w:val="0"/>
        <w:autoSpaceDN w:val="0"/>
        <w:adjustRightInd w:val="0"/>
        <w:rPr>
          <w:rFonts w:cstheme="minorHAnsi"/>
          <w:sz w:val="20"/>
          <w:szCs w:val="20"/>
        </w:rPr>
      </w:pPr>
    </w:p>
    <w:p w14:paraId="6E82A8EF" w14:textId="77777777" w:rsidR="005D4189" w:rsidRDefault="005D4189" w:rsidP="005D4189">
      <w:pPr>
        <w:widowControl w:val="0"/>
        <w:overflowPunct w:val="0"/>
        <w:autoSpaceDE w:val="0"/>
        <w:autoSpaceDN w:val="0"/>
        <w:adjustRightInd w:val="0"/>
        <w:rPr>
          <w:rFonts w:cstheme="minorHAnsi"/>
          <w:sz w:val="20"/>
          <w:szCs w:val="20"/>
        </w:rPr>
      </w:pPr>
    </w:p>
    <w:p w14:paraId="2597D043" w14:textId="77777777" w:rsidR="005D4189" w:rsidRDefault="005D4189" w:rsidP="005D4189">
      <w:pPr>
        <w:widowControl w:val="0"/>
        <w:overflowPunct w:val="0"/>
        <w:autoSpaceDE w:val="0"/>
        <w:autoSpaceDN w:val="0"/>
        <w:adjustRightInd w:val="0"/>
        <w:rPr>
          <w:rFonts w:cstheme="minorHAnsi"/>
          <w:sz w:val="20"/>
          <w:szCs w:val="20"/>
        </w:rPr>
      </w:pPr>
    </w:p>
    <w:p w14:paraId="4C1D627F" w14:textId="77777777" w:rsidR="005D4189" w:rsidRDefault="005D4189" w:rsidP="005D4189">
      <w:pPr>
        <w:widowControl w:val="0"/>
        <w:overflowPunct w:val="0"/>
        <w:autoSpaceDE w:val="0"/>
        <w:autoSpaceDN w:val="0"/>
        <w:adjustRightInd w:val="0"/>
        <w:rPr>
          <w:rFonts w:cstheme="minorHAnsi"/>
          <w:sz w:val="20"/>
          <w:szCs w:val="20"/>
        </w:rPr>
      </w:pPr>
    </w:p>
    <w:p w14:paraId="1E5878E8" w14:textId="77777777" w:rsidR="005D4189" w:rsidRDefault="005D4189" w:rsidP="005D4189">
      <w:pPr>
        <w:widowControl w:val="0"/>
        <w:overflowPunct w:val="0"/>
        <w:autoSpaceDE w:val="0"/>
        <w:autoSpaceDN w:val="0"/>
        <w:adjustRightInd w:val="0"/>
        <w:rPr>
          <w:rFonts w:cstheme="minorHAnsi"/>
          <w:sz w:val="20"/>
          <w:szCs w:val="20"/>
        </w:rPr>
      </w:pPr>
    </w:p>
    <w:p w14:paraId="43231CCB" w14:textId="77777777" w:rsidR="005D4189" w:rsidRDefault="005D4189" w:rsidP="005D4189">
      <w:pPr>
        <w:widowControl w:val="0"/>
        <w:overflowPunct w:val="0"/>
        <w:autoSpaceDE w:val="0"/>
        <w:autoSpaceDN w:val="0"/>
        <w:adjustRightInd w:val="0"/>
        <w:rPr>
          <w:rFonts w:cstheme="minorHAnsi"/>
          <w:sz w:val="20"/>
          <w:szCs w:val="20"/>
        </w:rPr>
      </w:pPr>
    </w:p>
    <w:p w14:paraId="351480A6" w14:textId="77777777" w:rsidR="005D4189" w:rsidRDefault="005D4189" w:rsidP="005D4189">
      <w:pPr>
        <w:widowControl w:val="0"/>
        <w:overflowPunct w:val="0"/>
        <w:autoSpaceDE w:val="0"/>
        <w:autoSpaceDN w:val="0"/>
        <w:adjustRightInd w:val="0"/>
        <w:rPr>
          <w:rFonts w:cstheme="minorHAnsi"/>
          <w:sz w:val="20"/>
          <w:szCs w:val="20"/>
        </w:rPr>
      </w:pPr>
    </w:p>
    <w:p w14:paraId="39F0F322" w14:textId="77777777" w:rsidR="005D4189" w:rsidRDefault="005D4189" w:rsidP="005D4189">
      <w:pPr>
        <w:widowControl w:val="0"/>
        <w:overflowPunct w:val="0"/>
        <w:autoSpaceDE w:val="0"/>
        <w:autoSpaceDN w:val="0"/>
        <w:adjustRightInd w:val="0"/>
        <w:rPr>
          <w:rFonts w:ascii="Arial" w:hAnsi="Arial"/>
          <w:b/>
          <w:kern w:val="28"/>
          <w:sz w:val="22"/>
          <w:szCs w:val="20"/>
        </w:rPr>
      </w:pPr>
      <w:r w:rsidRPr="00A9149D">
        <w:rPr>
          <w:rFonts w:cstheme="minorHAnsi"/>
          <w:sz w:val="20"/>
          <w:szCs w:val="20"/>
        </w:rPr>
        <w:t xml:space="preserve">Załącznik nr </w:t>
      </w:r>
      <w:r>
        <w:rPr>
          <w:rFonts w:cstheme="minorHAnsi"/>
          <w:sz w:val="20"/>
          <w:szCs w:val="20"/>
        </w:rPr>
        <w:t>1</w:t>
      </w:r>
      <w:r w:rsidRPr="00A9149D">
        <w:rPr>
          <w:rFonts w:cstheme="minorHAnsi"/>
          <w:sz w:val="20"/>
          <w:szCs w:val="20"/>
        </w:rPr>
        <w:t xml:space="preserve"> do SIWZ</w:t>
      </w:r>
    </w:p>
    <w:p w14:paraId="6BAC28DB" w14:textId="77777777" w:rsidR="005D4189" w:rsidRPr="000B5170" w:rsidRDefault="005D4189" w:rsidP="005D4189">
      <w:pPr>
        <w:widowControl w:val="0"/>
        <w:overflowPunct w:val="0"/>
        <w:autoSpaceDE w:val="0"/>
        <w:autoSpaceDN w:val="0"/>
        <w:adjustRightInd w:val="0"/>
        <w:jc w:val="center"/>
        <w:rPr>
          <w:rFonts w:ascii="Arial" w:hAnsi="Arial"/>
          <w:b/>
          <w:kern w:val="28"/>
          <w:sz w:val="22"/>
          <w:szCs w:val="20"/>
        </w:rPr>
      </w:pPr>
      <w:r w:rsidRPr="000B5170">
        <w:rPr>
          <w:rFonts w:ascii="Arial" w:hAnsi="Arial"/>
          <w:b/>
          <w:kern w:val="28"/>
          <w:sz w:val="22"/>
          <w:szCs w:val="20"/>
        </w:rPr>
        <w:t>REGULAMIN PRACY PRACOWNIKA OCHRONY</w:t>
      </w:r>
    </w:p>
    <w:p w14:paraId="46A83AAA" w14:textId="77777777" w:rsidR="005D4189" w:rsidRPr="000B5170" w:rsidRDefault="005D4189" w:rsidP="005D4189">
      <w:pPr>
        <w:widowControl w:val="0"/>
        <w:overflowPunct w:val="0"/>
        <w:autoSpaceDE w:val="0"/>
        <w:autoSpaceDN w:val="0"/>
        <w:adjustRightInd w:val="0"/>
        <w:jc w:val="center"/>
        <w:rPr>
          <w:rFonts w:ascii="Arial" w:hAnsi="Arial"/>
          <w:b/>
          <w:kern w:val="28"/>
          <w:sz w:val="28"/>
          <w:szCs w:val="20"/>
        </w:rPr>
      </w:pPr>
      <w:r w:rsidRPr="000B5170">
        <w:rPr>
          <w:rFonts w:ascii="Arial" w:hAnsi="Arial"/>
          <w:b/>
          <w:kern w:val="28"/>
          <w:sz w:val="22"/>
          <w:szCs w:val="20"/>
        </w:rPr>
        <w:t>W MUZEUM W RYBNIKU</w:t>
      </w:r>
    </w:p>
    <w:p w14:paraId="3EDF752F" w14:textId="77777777" w:rsidR="005D4189" w:rsidRPr="000B5170" w:rsidRDefault="005D4189" w:rsidP="005D4189">
      <w:pPr>
        <w:widowControl w:val="0"/>
        <w:overflowPunct w:val="0"/>
        <w:autoSpaceDE w:val="0"/>
        <w:autoSpaceDN w:val="0"/>
        <w:adjustRightInd w:val="0"/>
        <w:jc w:val="center"/>
        <w:rPr>
          <w:rFonts w:ascii="Arial" w:hAnsi="Arial"/>
          <w:kern w:val="28"/>
          <w:sz w:val="28"/>
          <w:szCs w:val="20"/>
        </w:rPr>
      </w:pPr>
    </w:p>
    <w:p w14:paraId="1D9F555B"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r w:rsidRPr="000B5170">
        <w:rPr>
          <w:rFonts w:ascii="Arial" w:hAnsi="Arial"/>
          <w:kern w:val="28"/>
          <w:sz w:val="28"/>
          <w:szCs w:val="20"/>
        </w:rPr>
        <w:tab/>
      </w:r>
      <w:r w:rsidRPr="000B5170">
        <w:rPr>
          <w:rFonts w:ascii="Arial" w:hAnsi="Arial"/>
          <w:kern w:val="28"/>
          <w:sz w:val="28"/>
          <w:szCs w:val="20"/>
        </w:rPr>
        <w:tab/>
      </w:r>
    </w:p>
    <w:p w14:paraId="049A5044"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r w:rsidRPr="000B5170">
        <w:rPr>
          <w:rFonts w:ascii="Arial" w:hAnsi="Arial"/>
          <w:b/>
          <w:kern w:val="28"/>
          <w:sz w:val="22"/>
          <w:szCs w:val="20"/>
        </w:rPr>
        <w:t>I. Sposób przyjęcia służby.</w:t>
      </w:r>
    </w:p>
    <w:p w14:paraId="2F05E9C4"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p>
    <w:p w14:paraId="10E5CC5D"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 Pracownik ochrony zgłasza się do pracy odpowiednio wcześniej, aby o godzinie wyznaczonej</w:t>
      </w:r>
    </w:p>
    <w:p w14:paraId="5ADDBC3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 planie pracy przejąć stanowisko od swojego poprzednika.</w:t>
      </w:r>
    </w:p>
    <w:p w14:paraId="07896451"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2. Przejęcie stanowiska polega na:</w:t>
      </w:r>
    </w:p>
    <w:p w14:paraId="3CDA39F6"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a/ sprawdzeniu wyposażenia portierni pod względem technicznym i ilościowym,</w:t>
      </w:r>
    </w:p>
    <w:p w14:paraId="1AEE779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b/ przejęciu informacji o wszelkich istotnych dla obiektu zdarzeniach (awarie, usterki, włamania </w:t>
      </w:r>
    </w:p>
    <w:p w14:paraId="496EEB4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itp.),</w:t>
      </w:r>
    </w:p>
    <w:p w14:paraId="3F4482DE"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c/ dokonaniu obchodu chronionego obiektu,</w:t>
      </w:r>
    </w:p>
    <w:p w14:paraId="425D5F7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d/ zapoznaniu się z wpisami w “książce raportów dziennych” i “książce poleceń”,</w:t>
      </w:r>
    </w:p>
    <w:p w14:paraId="1323D90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e/ dokonanie czytelnego wpisu w “książce raportów dziennych” o treści “obiekt przyj¹ąłem : </w:t>
      </w:r>
    </w:p>
    <w:p w14:paraId="614AC7D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data ... , godzina ... , uwag nie mam lub wpisać uwagi, nazwisko i imię przejmującego służbę.</w:t>
      </w:r>
    </w:p>
    <w:p w14:paraId="0CE1C0E7"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3. Po dokonaniu przez zmiennika wpisu jak w </w:t>
      </w:r>
      <w:r w:rsidRPr="000B5170">
        <w:rPr>
          <w:rFonts w:ascii="Arial" w:hAnsi="Arial"/>
          <w:b/>
          <w:kern w:val="28"/>
          <w:sz w:val="20"/>
          <w:szCs w:val="20"/>
        </w:rPr>
        <w:t>punkcie e</w:t>
      </w:r>
      <w:r w:rsidRPr="000B5170">
        <w:rPr>
          <w:rFonts w:ascii="Arial" w:hAnsi="Arial"/>
          <w:kern w:val="28"/>
          <w:sz w:val="20"/>
          <w:szCs w:val="20"/>
        </w:rPr>
        <w:t xml:space="preserve">, poprzednik może opuścić stanowisko </w:t>
      </w:r>
    </w:p>
    <w:p w14:paraId="4BB21511"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pracy.</w:t>
      </w:r>
    </w:p>
    <w:p w14:paraId="09DEFB08"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4. Jeżeli zmiennik nie zgłosi się do pracy o ustalonej godzinie, po upływie 30 minut należy </w:t>
      </w:r>
    </w:p>
    <w:p w14:paraId="4A510AD1"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powiadomić o tym dyżurnego w firmie .</w:t>
      </w:r>
    </w:p>
    <w:p w14:paraId="2218D483" w14:textId="77777777" w:rsidR="005D4189" w:rsidRPr="000B5170" w:rsidRDefault="005D4189" w:rsidP="005D4189">
      <w:pPr>
        <w:widowControl w:val="0"/>
        <w:overflowPunct w:val="0"/>
        <w:autoSpaceDE w:val="0"/>
        <w:autoSpaceDN w:val="0"/>
        <w:adjustRightInd w:val="0"/>
        <w:rPr>
          <w:rFonts w:ascii="Arial" w:hAnsi="Arial"/>
          <w:kern w:val="28"/>
          <w:sz w:val="22"/>
          <w:szCs w:val="20"/>
        </w:rPr>
      </w:pPr>
    </w:p>
    <w:p w14:paraId="2D9D5E3D"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r w:rsidRPr="000B5170">
        <w:rPr>
          <w:rFonts w:ascii="Arial" w:hAnsi="Arial"/>
          <w:b/>
          <w:kern w:val="28"/>
          <w:sz w:val="22"/>
          <w:szCs w:val="20"/>
        </w:rPr>
        <w:t>II.  Obowiązki pracownika ochrony.</w:t>
      </w:r>
    </w:p>
    <w:p w14:paraId="093509EE"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52CA92AD"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 Stałe przebywanie na terenie chronionego obiektu, wykonuje zadania zgodnie z “instrukcją o </w:t>
      </w:r>
    </w:p>
    <w:p w14:paraId="4069DEE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zasadach zabezpieczenia pomieszczeń”.</w:t>
      </w:r>
    </w:p>
    <w:p w14:paraId="3899E90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2. Na bieżąco prowadzenie dokumentacji.</w:t>
      </w:r>
    </w:p>
    <w:p w14:paraId="038DEE4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3. Posiadanie podczas służby identyfikatora imiennego i ubioru służbowego.</w:t>
      </w:r>
    </w:p>
    <w:p w14:paraId="76FB558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4. W przypadku zaistnienia zdarzeń nadzwyczajnych, takich jak włamanie, pożar, zalanie, ujęcie </w:t>
      </w:r>
    </w:p>
    <w:p w14:paraId="230E567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osoby naruszającej ład, porządek, mienie firmy itp., niezwłocznie powiadomić dyżurnego </w:t>
      </w:r>
    </w:p>
    <w:p w14:paraId="7819103D"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oddziału, przedstawiciela Zleceniodawcy, stosowne służby (Policja, Straż Pożarna, służby </w:t>
      </w:r>
    </w:p>
    <w:p w14:paraId="7490E6A6"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wodno-kanalizacyjne itp.), zabezpieczyć miejsce zdarzenia poprzez nie dopuszczenie osób</w:t>
      </w:r>
    </w:p>
    <w:p w14:paraId="75ED5D1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postronnych i w miarę możliwości ustalenie świadków zdarzenia, działać zgodnie z </w:t>
      </w:r>
    </w:p>
    <w:p w14:paraId="2E1A60F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poleceniami upoważnionego przedstawiciela Muzeum (wpuszczać odpowiednie służby w jego </w:t>
      </w:r>
    </w:p>
    <w:p w14:paraId="45073442"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obecności).</w:t>
      </w:r>
    </w:p>
    <w:p w14:paraId="406C8ED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5. Wpisywanie do “książki raportów dziennych” wszelkich zdarzeń w czasie służby, a także </w:t>
      </w:r>
    </w:p>
    <w:p w14:paraId="1FB16152"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godziny przekazywania informacji do dyżurnego oddziału lub innych służb oraz wszelkie </w:t>
      </w:r>
    </w:p>
    <w:p w14:paraId="72EF40A2"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przeprowadzone interwencje.</w:t>
      </w:r>
    </w:p>
    <w:p w14:paraId="5F8F6961"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6. Dokonywanie obchodów chronionego obiektu wewnątrz w odstępach 1 godzinnych z jedno-</w:t>
      </w:r>
    </w:p>
    <w:p w14:paraId="1BCAA90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czesnym dokonaniem wpisu do “książki raportów dziennych” podając godzinę wyjścia i po-</w:t>
      </w:r>
    </w:p>
    <w:p w14:paraId="48C4000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t>
      </w:r>
      <w:proofErr w:type="spellStart"/>
      <w:r w:rsidRPr="000B5170">
        <w:rPr>
          <w:rFonts w:ascii="Arial" w:hAnsi="Arial"/>
          <w:kern w:val="28"/>
          <w:sz w:val="20"/>
          <w:szCs w:val="20"/>
        </w:rPr>
        <w:t>wrotu</w:t>
      </w:r>
      <w:proofErr w:type="spellEnd"/>
      <w:r w:rsidRPr="000B5170">
        <w:rPr>
          <w:rFonts w:ascii="Arial" w:hAnsi="Arial"/>
          <w:kern w:val="28"/>
          <w:sz w:val="20"/>
          <w:szCs w:val="20"/>
        </w:rPr>
        <w:t xml:space="preserve"> z obchodu.</w:t>
      </w:r>
    </w:p>
    <w:p w14:paraId="2242287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7. Być grzecznym, taktownym ale zarazem zdecydowanym w działaniu.</w:t>
      </w:r>
    </w:p>
    <w:p w14:paraId="5F175D3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8. Zachować w tajemnicy informacje uzyskane w związku z wykonywaną służbą a w </w:t>
      </w:r>
      <w:proofErr w:type="spellStart"/>
      <w:r w:rsidRPr="000B5170">
        <w:rPr>
          <w:rFonts w:ascii="Arial" w:hAnsi="Arial"/>
          <w:kern w:val="28"/>
          <w:sz w:val="20"/>
          <w:szCs w:val="20"/>
        </w:rPr>
        <w:t>szczegól</w:t>
      </w:r>
      <w:proofErr w:type="spellEnd"/>
      <w:r w:rsidRPr="000B5170">
        <w:rPr>
          <w:rFonts w:ascii="Arial" w:hAnsi="Arial"/>
          <w:kern w:val="28"/>
          <w:sz w:val="20"/>
          <w:szCs w:val="20"/>
        </w:rPr>
        <w:t>-</w:t>
      </w:r>
    </w:p>
    <w:p w14:paraId="1E5F9D6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t>
      </w:r>
      <w:proofErr w:type="spellStart"/>
      <w:r w:rsidRPr="000B5170">
        <w:rPr>
          <w:rFonts w:ascii="Arial" w:hAnsi="Arial"/>
          <w:kern w:val="28"/>
          <w:sz w:val="20"/>
          <w:szCs w:val="20"/>
        </w:rPr>
        <w:t>ności</w:t>
      </w:r>
      <w:proofErr w:type="spellEnd"/>
      <w:r w:rsidRPr="000B5170">
        <w:rPr>
          <w:rFonts w:ascii="Arial" w:hAnsi="Arial"/>
          <w:kern w:val="28"/>
          <w:sz w:val="20"/>
          <w:szCs w:val="20"/>
        </w:rPr>
        <w:t xml:space="preserve"> informacji dotyczących zabezpieczeń, systemów łączności, danych personalnych osób</w:t>
      </w:r>
    </w:p>
    <w:p w14:paraId="55259E5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oraz innych informacji, których ujawnienie może narazić kogokolwiek na szkodę lub naruszyć</w:t>
      </w:r>
    </w:p>
    <w:p w14:paraId="1F38D62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jego dobra osobiste lub dobra chronionego obiektu.</w:t>
      </w:r>
    </w:p>
    <w:p w14:paraId="627CB936"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9. Znajomość instrukcji p.poż., ewakuacji oraz innych dokumentów dotyczących rozmieszczenia </w:t>
      </w:r>
    </w:p>
    <w:p w14:paraId="65DA300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zaworów, systemów alarmowych itp.. obowiązujących na terenie chronionego obiektu.</w:t>
      </w:r>
    </w:p>
    <w:p w14:paraId="7E72179E"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10. Utrzymanie w czystości pomieszczenia portierni.</w:t>
      </w:r>
    </w:p>
    <w:p w14:paraId="7A0111BD"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11. Znajomość podstawowych przepisów w zakresie BHP.</w:t>
      </w:r>
    </w:p>
    <w:p w14:paraId="16127DE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12. Wykonuje kontrolę ruchu osobowego i materiałowego zgodnie z instrukcją (zał. nr.3 do Planu</w:t>
      </w:r>
    </w:p>
    <w:p w14:paraId="5E75566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Ochrony Muzeum w Rybniku).</w:t>
      </w:r>
    </w:p>
    <w:p w14:paraId="5680391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101BA78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0FF70DB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13D6AC68"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2DA0D3B8"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0DE70DB1"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r w:rsidRPr="000B5170">
        <w:rPr>
          <w:rFonts w:ascii="Arial" w:hAnsi="Arial"/>
          <w:b/>
          <w:kern w:val="28"/>
          <w:sz w:val="22"/>
          <w:szCs w:val="20"/>
        </w:rPr>
        <w:t>III.  Zabrania się podczas służby.</w:t>
      </w:r>
    </w:p>
    <w:p w14:paraId="7404FC97"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7E5B1D0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 Spożywania alkoholu lub używania innych środków powodujących upośledzenie czynności </w:t>
      </w:r>
    </w:p>
    <w:p w14:paraId="087545E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psychomotorycznych.</w:t>
      </w:r>
    </w:p>
    <w:p w14:paraId="16065BF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2. Prowadzenie prywatnych rozmów rozpraszających uwagę.</w:t>
      </w:r>
    </w:p>
    <w:p w14:paraId="0D041344"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3. Wpuszczanie do pomieszczeń portierni i do chronionego obiektu osób postronnych lub</w:t>
      </w:r>
    </w:p>
    <w:p w14:paraId="7063D212"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nieupoważnionych.</w:t>
      </w:r>
    </w:p>
    <w:p w14:paraId="407EE97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4. Opuszczania stanowiska pracy bez uzasadnionej potrzeby (oprócz obchodów i wyjść do WC),</w:t>
      </w:r>
    </w:p>
    <w:p w14:paraId="5FD0181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wychodzenia przed budynek.</w:t>
      </w:r>
    </w:p>
    <w:p w14:paraId="4D38B5E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5. Zajmowanie się innymi czynnościami nie związanymi z wykonywaną pracą.</w:t>
      </w:r>
    </w:p>
    <w:p w14:paraId="13A6EAF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6. Korzystania z telefonu służbowego do celów prywatnych.</w:t>
      </w:r>
    </w:p>
    <w:p w14:paraId="05918264"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7. Ujawnienie informacji związanych z wykonywanymi zadaniami.</w:t>
      </w:r>
    </w:p>
    <w:p w14:paraId="3A43FCB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5D41B4EB"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r w:rsidRPr="000B5170">
        <w:rPr>
          <w:rFonts w:ascii="Arial" w:hAnsi="Arial"/>
          <w:b/>
          <w:kern w:val="28"/>
          <w:sz w:val="22"/>
          <w:szCs w:val="20"/>
        </w:rPr>
        <w:t>IV. Zadania pracowników ochrony.</w:t>
      </w:r>
    </w:p>
    <w:p w14:paraId="3CC6721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2412AFB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 Obserwacja stanu poszczególnych systemów alarmowych.</w:t>
      </w:r>
    </w:p>
    <w:p w14:paraId="7BEC12D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2. Odbiór i weryfikacja miejsc powstania alarmu.</w:t>
      </w:r>
    </w:p>
    <w:p w14:paraId="2A9C8D24"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3. Informowanie o alarmach pracowników muzeum.</w:t>
      </w:r>
    </w:p>
    <w:p w14:paraId="52DF646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4. Powiadamianie Dyrektora Muzeum i szefa Firmy Ochrony a jednocześnie koordynatora</w:t>
      </w:r>
    </w:p>
    <w:p w14:paraId="5F1CE5A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ochrony, o wystąpieniu zagrożenia osób, zbiorów lub innego mienia oraz o podejrzanych</w:t>
      </w:r>
    </w:p>
    <w:p w14:paraId="72A3A7C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osobach i zdarzeniach wokół budynku.</w:t>
      </w:r>
    </w:p>
    <w:p w14:paraId="0B69B67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5. Nie wolno wpuszczać do budynku osób z podejrzanymi pakunkami.</w:t>
      </w:r>
    </w:p>
    <w:p w14:paraId="718A069D"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6. Sprawdzenie poprawności działania poszczególnych systemów technicznego zabezpieczenia.</w:t>
      </w:r>
    </w:p>
    <w:p w14:paraId="572C99E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7. Powiadomienie konserwatorów systemów i urządzeń zabezpieczenia technicznego o </w:t>
      </w:r>
    </w:p>
    <w:p w14:paraId="6518862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ewentualnych usterkach w działaniu urządzeń.</w:t>
      </w:r>
    </w:p>
    <w:p w14:paraId="78E0A86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8. Wydawanie przyjmowanie kluczy od pomieszczeń Muzeum i USC z obowiązkowym wpisem</w:t>
      </w:r>
    </w:p>
    <w:p w14:paraId="5DA9E79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do “rejestru wydawanych i przyjmowanych kluczy” z określeniem:</w:t>
      </w:r>
    </w:p>
    <w:p w14:paraId="5A255F4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imienia i nazwiska osoby pobierającej/zdającej klucze, </w:t>
      </w:r>
    </w:p>
    <w:p w14:paraId="66C5B43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numeru klucza, </w:t>
      </w:r>
    </w:p>
    <w:p w14:paraId="49A04287"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wpisanie godziny pobrania i zdania kluczy</w:t>
      </w:r>
    </w:p>
    <w:p w14:paraId="242521FE"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potwierdzeniem podpisem odbioru lub zdania kluczy.</w:t>
      </w:r>
    </w:p>
    <w:p w14:paraId="3F95C4C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9. Wydawanie i przyjmowanie bezprzewodowych przycisków napadowych.</w:t>
      </w:r>
    </w:p>
    <w:p w14:paraId="6FAB907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10. Sprawdzanie stanu plomb i zamknięć.</w:t>
      </w:r>
    </w:p>
    <w:p w14:paraId="23D0F9B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11. Zapewnienie porządku i bezpieczeństwa w rejonie Muzeum.</w:t>
      </w:r>
    </w:p>
    <w:p w14:paraId="2308EA6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12. Obserwacja osób wchodzących i niedopuszczanie do wejścia osób będących pod wpływem</w:t>
      </w:r>
    </w:p>
    <w:p w14:paraId="2814393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alkoholu lub innych środków odurzających itp.</w:t>
      </w:r>
    </w:p>
    <w:p w14:paraId="2AE4ED98"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13. Zablokowanie wejścia głównego w przypadku otrzymania informacji o zauważonej kradzieży </w:t>
      </w:r>
    </w:p>
    <w:p w14:paraId="2B7BB38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 Muzeum.</w:t>
      </w:r>
    </w:p>
    <w:p w14:paraId="43A38E5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13. Współpraca z pomocami muzealnymi w zakresie utrzymania porządku organizacyjnego na </w:t>
      </w:r>
    </w:p>
    <w:p w14:paraId="7499B92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salach ekspozycyjnych.</w:t>
      </w:r>
    </w:p>
    <w:p w14:paraId="48615441"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14. Podejmowanie interwencji w razie zagrożenia ludzi i zbiorów (zgodnie z obowiązującymi pro-</w:t>
      </w:r>
    </w:p>
    <w:p w14:paraId="58EA0CE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t>
      </w:r>
      <w:proofErr w:type="spellStart"/>
      <w:r w:rsidRPr="000B5170">
        <w:rPr>
          <w:rFonts w:ascii="Arial" w:hAnsi="Arial"/>
          <w:kern w:val="28"/>
          <w:sz w:val="20"/>
          <w:szCs w:val="20"/>
        </w:rPr>
        <w:t>cedurami</w:t>
      </w:r>
      <w:proofErr w:type="spellEnd"/>
      <w:r w:rsidRPr="000B5170">
        <w:rPr>
          <w:rFonts w:ascii="Arial" w:hAnsi="Arial"/>
          <w:kern w:val="28"/>
          <w:sz w:val="20"/>
          <w:szCs w:val="20"/>
        </w:rPr>
        <w:t xml:space="preserve"> i w granicach dopuszczalnych prawem).</w:t>
      </w:r>
    </w:p>
    <w:p w14:paraId="25FE5BE7"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15. Wykonywanie innych zadań wynikających z umowy pomiędzy Muzeum a Firmą Ochroniarską </w:t>
      </w:r>
    </w:p>
    <w:p w14:paraId="2A18802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ochraniającą obiekt.</w:t>
      </w:r>
    </w:p>
    <w:p w14:paraId="08F99D88"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16. Wykonuje kontrolę ruchu osobowego i materiałowego zgodnie z “Instrukcją” (zał.nr.3 do Planu </w:t>
      </w:r>
    </w:p>
    <w:p w14:paraId="6B1D2ED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Ochrony Muzeum w Rybniku)</w:t>
      </w:r>
    </w:p>
    <w:p w14:paraId="5999DB8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7E88589B"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r w:rsidRPr="000B5170">
        <w:rPr>
          <w:rFonts w:ascii="Arial" w:hAnsi="Arial"/>
          <w:b/>
          <w:kern w:val="28"/>
          <w:sz w:val="22"/>
          <w:szCs w:val="20"/>
        </w:rPr>
        <w:t>V. Zasady działania w sytuacjach szczególnego zagrożenia.</w:t>
      </w:r>
    </w:p>
    <w:p w14:paraId="4FBC2ED7"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015DC3C1" w14:textId="77777777" w:rsidR="005D4189" w:rsidRPr="000B5170" w:rsidRDefault="005D4189" w:rsidP="005D4189">
      <w:pPr>
        <w:widowControl w:val="0"/>
        <w:overflowPunct w:val="0"/>
        <w:autoSpaceDE w:val="0"/>
        <w:autoSpaceDN w:val="0"/>
        <w:adjustRightInd w:val="0"/>
        <w:rPr>
          <w:rFonts w:ascii="Arial" w:hAnsi="Arial"/>
          <w:b/>
          <w:i/>
          <w:kern w:val="28"/>
          <w:sz w:val="20"/>
          <w:szCs w:val="20"/>
        </w:rPr>
      </w:pPr>
      <w:r w:rsidRPr="000B5170">
        <w:rPr>
          <w:rFonts w:ascii="Arial" w:hAnsi="Arial"/>
          <w:b/>
          <w:i/>
          <w:kern w:val="28"/>
          <w:sz w:val="20"/>
          <w:szCs w:val="20"/>
        </w:rPr>
        <w:t xml:space="preserve">   1. Pożar.</w:t>
      </w:r>
    </w:p>
    <w:p w14:paraId="052B67D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a/ pracownik ochrony gasi pożar w przypadku, kiedy jest to możliwe, za pomocą dostępnego </w:t>
      </w:r>
    </w:p>
    <w:p w14:paraId="6D3B0A01"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sprzętu gaśniczego,  </w:t>
      </w:r>
    </w:p>
    <w:p w14:paraId="0CFBB37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b/ w innym przypadku powiadamia Straż Pożarną, przedstawiciela Zleceniodawcy i dyżurnego </w:t>
      </w:r>
    </w:p>
    <w:p w14:paraId="2F20DAC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oddziału komendanta ochrony.</w:t>
      </w:r>
    </w:p>
    <w:p w14:paraId="1A7622D8"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c/ do przybycia Straży Pożarnej pracownik ochrony kieruje akcją gaśniczą:</w:t>
      </w:r>
    </w:p>
    <w:p w14:paraId="4123796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uczestniczy w ewakuacji zagrożonych osób i mienia,</w:t>
      </w:r>
    </w:p>
    <w:p w14:paraId="08F65D5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nie wpuszcza na teren zagrożony osób postronnych,</w:t>
      </w:r>
    </w:p>
    <w:p w14:paraId="6E666C3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w miarę możliwości ujmuje sprawcę .</w:t>
      </w:r>
    </w:p>
    <w:p w14:paraId="6A51CBD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lastRenderedPageBreak/>
        <w:t xml:space="preserve">     </w:t>
      </w:r>
    </w:p>
    <w:p w14:paraId="5F053BB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d/ po przybyciu jednostek Straży Pożarnej pracownik ochrony:</w:t>
      </w:r>
    </w:p>
    <w:p w14:paraId="66CFA73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ułatwia wjazd na teren obiektu otwierając bramę wjazdową,</w:t>
      </w:r>
    </w:p>
    <w:p w14:paraId="474E4EAE"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wskazuje najkrótszą drogę dojazdu,</w:t>
      </w:r>
    </w:p>
    <w:p w14:paraId="222D4C6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wskazuje miejsce ujęcia wody, hydranty,</w:t>
      </w:r>
    </w:p>
    <w:p w14:paraId="3ED96B3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udostępnia środki łączności celem wezwania posiłków,</w:t>
      </w:r>
    </w:p>
    <w:p w14:paraId="35F37F6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podporządkowuje się poleceniom kierującego akcją gaśniczą pracownika Straży </w:t>
      </w:r>
    </w:p>
    <w:p w14:paraId="596BDC3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Pożarnej</w:t>
      </w:r>
    </w:p>
    <w:p w14:paraId="19EB707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e/ w razie konieczności wzywa pogotowie ratunkowe,</w:t>
      </w:r>
    </w:p>
    <w:p w14:paraId="78453F57"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f/ sporządza notatkę ze zdarzenia.</w:t>
      </w:r>
    </w:p>
    <w:p w14:paraId="139BF7D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617F2002"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64FBDC11" w14:textId="77777777" w:rsidR="005D4189" w:rsidRPr="000B5170" w:rsidRDefault="005D4189" w:rsidP="005D4189">
      <w:pPr>
        <w:widowControl w:val="0"/>
        <w:overflowPunct w:val="0"/>
        <w:autoSpaceDE w:val="0"/>
        <w:autoSpaceDN w:val="0"/>
        <w:adjustRightInd w:val="0"/>
        <w:rPr>
          <w:rFonts w:ascii="Arial" w:hAnsi="Arial"/>
          <w:b/>
          <w:i/>
          <w:kern w:val="28"/>
          <w:sz w:val="20"/>
          <w:szCs w:val="20"/>
        </w:rPr>
      </w:pPr>
      <w:r w:rsidRPr="000B5170">
        <w:rPr>
          <w:rFonts w:ascii="Arial" w:hAnsi="Arial"/>
          <w:b/>
          <w:i/>
          <w:kern w:val="28"/>
          <w:sz w:val="20"/>
          <w:szCs w:val="20"/>
        </w:rPr>
        <w:t xml:space="preserve">   2.  Włamanie.</w:t>
      </w:r>
    </w:p>
    <w:p w14:paraId="2D36753C"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1D3C3858"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a/ pracownik ochrony powiadamia policję, przedstawiciela </w:t>
      </w:r>
      <w:proofErr w:type="spellStart"/>
      <w:r w:rsidRPr="000B5170">
        <w:rPr>
          <w:rFonts w:ascii="Arial" w:hAnsi="Arial"/>
          <w:kern w:val="28"/>
          <w:sz w:val="20"/>
          <w:szCs w:val="20"/>
        </w:rPr>
        <w:t>Zlecaniodawcy</w:t>
      </w:r>
      <w:proofErr w:type="spellEnd"/>
      <w:r w:rsidRPr="000B5170">
        <w:rPr>
          <w:rFonts w:ascii="Arial" w:hAnsi="Arial"/>
          <w:kern w:val="28"/>
          <w:sz w:val="20"/>
          <w:szCs w:val="20"/>
        </w:rPr>
        <w:t>, dyżurnego oddziału</w:t>
      </w:r>
    </w:p>
    <w:p w14:paraId="2A4A4EA1"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lub komendanta rejonu,</w:t>
      </w:r>
    </w:p>
    <w:p w14:paraId="7FB734F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b/ zabezpiecza miejsce zdarzenia,</w:t>
      </w:r>
    </w:p>
    <w:p w14:paraId="32784764"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c/ sporządza notatkę i odnotowuje zdarzenie w obowiązującej dokumentacji</w:t>
      </w:r>
    </w:p>
    <w:p w14:paraId="4B57A8C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d/ współpracuje z organami ścigania (Policja, Prokuratura) w ustaleniu okoliczności zdarzenia,</w:t>
      </w:r>
    </w:p>
    <w:p w14:paraId="7CF3F319" w14:textId="77777777" w:rsidR="005D4189" w:rsidRPr="000B5170" w:rsidRDefault="005D4189" w:rsidP="005D4189">
      <w:pPr>
        <w:widowControl w:val="0"/>
        <w:overflowPunct w:val="0"/>
        <w:autoSpaceDE w:val="0"/>
        <w:autoSpaceDN w:val="0"/>
        <w:adjustRightInd w:val="0"/>
        <w:rPr>
          <w:rFonts w:ascii="Arial" w:hAnsi="Arial"/>
          <w:b/>
          <w:i/>
          <w:kern w:val="28"/>
          <w:sz w:val="20"/>
          <w:szCs w:val="20"/>
        </w:rPr>
      </w:pPr>
    </w:p>
    <w:p w14:paraId="35C2077C" w14:textId="77777777" w:rsidR="005D4189" w:rsidRPr="000B5170" w:rsidRDefault="005D4189" w:rsidP="005D4189">
      <w:pPr>
        <w:widowControl w:val="0"/>
        <w:overflowPunct w:val="0"/>
        <w:autoSpaceDE w:val="0"/>
        <w:autoSpaceDN w:val="0"/>
        <w:adjustRightInd w:val="0"/>
        <w:rPr>
          <w:rFonts w:ascii="Arial" w:hAnsi="Arial"/>
          <w:b/>
          <w:i/>
          <w:kern w:val="28"/>
          <w:sz w:val="20"/>
          <w:szCs w:val="20"/>
        </w:rPr>
      </w:pPr>
      <w:r w:rsidRPr="000B5170">
        <w:rPr>
          <w:rFonts w:ascii="Arial" w:hAnsi="Arial"/>
          <w:b/>
          <w:i/>
          <w:kern w:val="28"/>
          <w:sz w:val="20"/>
          <w:szCs w:val="20"/>
        </w:rPr>
        <w:t xml:space="preserve">   3. Zagrożenia bezpieczeństwa osób i mienia (np. informacja o podłożeniu ładunku </w:t>
      </w:r>
    </w:p>
    <w:p w14:paraId="6FA5EE32" w14:textId="77777777" w:rsidR="005D4189" w:rsidRPr="000B5170" w:rsidRDefault="005D4189" w:rsidP="005D4189">
      <w:pPr>
        <w:widowControl w:val="0"/>
        <w:overflowPunct w:val="0"/>
        <w:autoSpaceDE w:val="0"/>
        <w:autoSpaceDN w:val="0"/>
        <w:adjustRightInd w:val="0"/>
        <w:rPr>
          <w:rFonts w:ascii="Arial" w:hAnsi="Arial"/>
          <w:b/>
          <w:i/>
          <w:kern w:val="28"/>
          <w:sz w:val="20"/>
          <w:szCs w:val="20"/>
        </w:rPr>
      </w:pPr>
      <w:r w:rsidRPr="000B5170">
        <w:rPr>
          <w:rFonts w:ascii="Arial" w:hAnsi="Arial"/>
          <w:b/>
          <w:i/>
          <w:kern w:val="28"/>
          <w:sz w:val="20"/>
          <w:szCs w:val="20"/>
        </w:rPr>
        <w:t xml:space="preserve">       wybuchowego).</w:t>
      </w:r>
    </w:p>
    <w:p w14:paraId="4BAFDF5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3516D050"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a/ pracownik ochrony powiadamia policję, przedstawiciela Zleceniodawcy, dyżurnego oddziału</w:t>
      </w:r>
    </w:p>
    <w:p w14:paraId="47425525"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lub komendanta rejonu,</w:t>
      </w:r>
    </w:p>
    <w:p w14:paraId="56C93C3D"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b/ zabezpiecza miejsce przez niedopuszczenie do niego osób postronnych,</w:t>
      </w:r>
    </w:p>
    <w:p w14:paraId="0118DB2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c/ kieruje ewakuacją osób przebywających na terenie obiektu, po przybyciu organów policji pod-</w:t>
      </w:r>
    </w:p>
    <w:p w14:paraId="319C760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t>
      </w:r>
      <w:proofErr w:type="spellStart"/>
      <w:r w:rsidRPr="000B5170">
        <w:rPr>
          <w:rFonts w:ascii="Arial" w:hAnsi="Arial"/>
          <w:kern w:val="28"/>
          <w:sz w:val="20"/>
          <w:szCs w:val="20"/>
        </w:rPr>
        <w:t>porządkowuje</w:t>
      </w:r>
      <w:proofErr w:type="spellEnd"/>
      <w:r w:rsidRPr="000B5170">
        <w:rPr>
          <w:rFonts w:ascii="Arial" w:hAnsi="Arial"/>
          <w:kern w:val="28"/>
          <w:sz w:val="20"/>
          <w:szCs w:val="20"/>
        </w:rPr>
        <w:t xml:space="preserve"> się im i współpracuje z nimi.</w:t>
      </w:r>
    </w:p>
    <w:p w14:paraId="5A69DFD6"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2ABCF789" w14:textId="77777777" w:rsidR="005D4189" w:rsidRPr="000B5170" w:rsidRDefault="005D4189" w:rsidP="005D4189">
      <w:pPr>
        <w:widowControl w:val="0"/>
        <w:overflowPunct w:val="0"/>
        <w:autoSpaceDE w:val="0"/>
        <w:autoSpaceDN w:val="0"/>
        <w:adjustRightInd w:val="0"/>
        <w:rPr>
          <w:rFonts w:ascii="Arial" w:hAnsi="Arial"/>
          <w:b/>
          <w:kern w:val="28"/>
          <w:sz w:val="22"/>
          <w:szCs w:val="20"/>
        </w:rPr>
      </w:pPr>
      <w:r w:rsidRPr="000B5170">
        <w:rPr>
          <w:rFonts w:ascii="Arial" w:hAnsi="Arial"/>
          <w:b/>
          <w:kern w:val="28"/>
          <w:sz w:val="22"/>
          <w:szCs w:val="20"/>
        </w:rPr>
        <w:t>VI. Postanowienia końcowe.</w:t>
      </w:r>
    </w:p>
    <w:p w14:paraId="2E711C63"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445ABEBB"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1. Osoby upoważnione przez Zleceniodawcę mogą wydawać pracownikom Zleceniobiorcy inne</w:t>
      </w:r>
    </w:p>
    <w:p w14:paraId="6853F1AF"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wiążące polecenia dotyczące nie ujętych w “Regulaminie pracy pracownika ochrony” lub     </w:t>
      </w:r>
    </w:p>
    <w:p w14:paraId="776BBA0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przedstawiania ich w formie instrukcji podpisanej przez upoważnioną osobę i uzgodnione ze </w:t>
      </w:r>
    </w:p>
    <w:p w14:paraId="7ACCE7F2"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Zleceniobiorcą. Jeśli dodatkowe zadania będą wymagały instruktażu, dokona tego </w:t>
      </w:r>
    </w:p>
    <w:p w14:paraId="21EB38B6"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przedstawiciel Zleceniodawcy.</w:t>
      </w:r>
    </w:p>
    <w:p w14:paraId="57EB5317" w14:textId="77777777" w:rsidR="005D4189" w:rsidRPr="000B5170" w:rsidRDefault="005D4189" w:rsidP="005D4189">
      <w:pPr>
        <w:widowControl w:val="0"/>
        <w:overflowPunct w:val="0"/>
        <w:autoSpaceDE w:val="0"/>
        <w:autoSpaceDN w:val="0"/>
        <w:adjustRightInd w:val="0"/>
        <w:rPr>
          <w:rFonts w:ascii="Arial" w:hAnsi="Arial"/>
          <w:kern w:val="28"/>
          <w:sz w:val="20"/>
          <w:szCs w:val="20"/>
        </w:rPr>
      </w:pPr>
    </w:p>
    <w:p w14:paraId="79DF834D"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2. Zleceniodawca dostarczy na posterunek:</w:t>
      </w:r>
    </w:p>
    <w:p w14:paraId="0EBD1B09"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każdorazowo wykaz osób uprawnionych do przebywania na terenie obiektu po godzinach </w:t>
      </w:r>
    </w:p>
    <w:p w14:paraId="07C2D7B4"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urzędowania Muzeum,</w:t>
      </w:r>
    </w:p>
    <w:p w14:paraId="58D9C70A"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 wykaz swoich przedstawicieli wraz z numerami telefonów, których należy powiadamiać o </w:t>
      </w:r>
    </w:p>
    <w:p w14:paraId="35B5C2BE" w14:textId="77777777" w:rsidR="005D4189" w:rsidRPr="000B5170" w:rsidRDefault="005D4189" w:rsidP="005D4189">
      <w:pPr>
        <w:widowControl w:val="0"/>
        <w:overflowPunct w:val="0"/>
        <w:autoSpaceDE w:val="0"/>
        <w:autoSpaceDN w:val="0"/>
        <w:adjustRightInd w:val="0"/>
        <w:rPr>
          <w:rFonts w:ascii="Arial" w:hAnsi="Arial"/>
          <w:kern w:val="28"/>
          <w:sz w:val="20"/>
          <w:szCs w:val="20"/>
        </w:rPr>
      </w:pPr>
      <w:r w:rsidRPr="000B5170">
        <w:rPr>
          <w:rFonts w:ascii="Arial" w:hAnsi="Arial"/>
          <w:kern w:val="28"/>
          <w:sz w:val="20"/>
          <w:szCs w:val="20"/>
        </w:rPr>
        <w:t xml:space="preserve">         zdarzeniach nadzwyczajnych.</w:t>
      </w:r>
    </w:p>
    <w:p w14:paraId="18FCD362" w14:textId="77777777" w:rsidR="005D4189" w:rsidRPr="000B5170" w:rsidRDefault="005D4189" w:rsidP="005D4189">
      <w:pPr>
        <w:widowControl w:val="0"/>
        <w:overflowPunct w:val="0"/>
        <w:autoSpaceDE w:val="0"/>
        <w:autoSpaceDN w:val="0"/>
        <w:adjustRightInd w:val="0"/>
        <w:rPr>
          <w:rFonts w:ascii="Arial" w:hAnsi="Arial"/>
          <w:b/>
          <w:kern w:val="28"/>
          <w:sz w:val="20"/>
          <w:szCs w:val="20"/>
        </w:rPr>
      </w:pPr>
    </w:p>
    <w:p w14:paraId="364620B5" w14:textId="77777777" w:rsidR="005D4189" w:rsidRPr="000B5170" w:rsidRDefault="005D4189" w:rsidP="005D4189">
      <w:pPr>
        <w:widowControl w:val="0"/>
        <w:overflowPunct w:val="0"/>
        <w:autoSpaceDE w:val="0"/>
        <w:autoSpaceDN w:val="0"/>
        <w:adjustRightInd w:val="0"/>
        <w:rPr>
          <w:rFonts w:ascii="Arial" w:hAnsi="Arial"/>
          <w:b/>
          <w:kern w:val="28"/>
          <w:sz w:val="20"/>
          <w:szCs w:val="20"/>
        </w:rPr>
      </w:pPr>
    </w:p>
    <w:p w14:paraId="3B618BE2" w14:textId="77777777" w:rsidR="005D4189" w:rsidRPr="000B5170" w:rsidRDefault="005D4189" w:rsidP="005D4189">
      <w:pPr>
        <w:widowControl w:val="0"/>
        <w:overflowPunct w:val="0"/>
        <w:autoSpaceDE w:val="0"/>
        <w:autoSpaceDN w:val="0"/>
        <w:adjustRightInd w:val="0"/>
        <w:rPr>
          <w:rFonts w:ascii="Arial" w:hAnsi="Arial"/>
          <w:b/>
          <w:kern w:val="28"/>
          <w:sz w:val="20"/>
          <w:szCs w:val="20"/>
        </w:rPr>
      </w:pPr>
      <w:r w:rsidRPr="000B5170">
        <w:rPr>
          <w:rFonts w:ascii="Arial" w:hAnsi="Arial"/>
          <w:b/>
          <w:kern w:val="28"/>
          <w:sz w:val="20"/>
          <w:szCs w:val="20"/>
        </w:rPr>
        <w:t xml:space="preserve">        Zleceniodawca</w:t>
      </w:r>
      <w:r w:rsidRPr="000B5170">
        <w:rPr>
          <w:rFonts w:ascii="Arial" w:hAnsi="Arial"/>
          <w:b/>
          <w:kern w:val="28"/>
          <w:sz w:val="20"/>
          <w:szCs w:val="20"/>
        </w:rPr>
        <w:tab/>
      </w:r>
      <w:r w:rsidRPr="000B5170">
        <w:rPr>
          <w:rFonts w:ascii="Arial" w:hAnsi="Arial"/>
          <w:b/>
          <w:kern w:val="28"/>
          <w:sz w:val="20"/>
          <w:szCs w:val="20"/>
        </w:rPr>
        <w:tab/>
      </w:r>
      <w:r w:rsidRPr="000B5170">
        <w:rPr>
          <w:rFonts w:ascii="Arial" w:hAnsi="Arial"/>
          <w:b/>
          <w:kern w:val="28"/>
          <w:sz w:val="20"/>
          <w:szCs w:val="20"/>
        </w:rPr>
        <w:tab/>
      </w:r>
      <w:r w:rsidRPr="000B5170">
        <w:rPr>
          <w:rFonts w:ascii="Arial" w:hAnsi="Arial"/>
          <w:b/>
          <w:kern w:val="28"/>
          <w:sz w:val="20"/>
          <w:szCs w:val="20"/>
        </w:rPr>
        <w:tab/>
      </w:r>
      <w:r w:rsidRPr="000B5170">
        <w:rPr>
          <w:rFonts w:ascii="Arial" w:hAnsi="Arial"/>
          <w:b/>
          <w:kern w:val="28"/>
          <w:sz w:val="20"/>
          <w:szCs w:val="20"/>
        </w:rPr>
        <w:tab/>
      </w:r>
      <w:r w:rsidRPr="000B5170">
        <w:rPr>
          <w:rFonts w:ascii="Arial" w:hAnsi="Arial"/>
          <w:b/>
          <w:kern w:val="28"/>
          <w:sz w:val="20"/>
          <w:szCs w:val="20"/>
        </w:rPr>
        <w:tab/>
        <w:t>Zleceniobiorca</w:t>
      </w:r>
    </w:p>
    <w:p w14:paraId="2840258F" w14:textId="77777777" w:rsidR="005D4189" w:rsidRPr="000B5170" w:rsidRDefault="005D4189" w:rsidP="005D4189">
      <w:pPr>
        <w:widowControl w:val="0"/>
        <w:overflowPunct w:val="0"/>
        <w:autoSpaceDE w:val="0"/>
        <w:autoSpaceDN w:val="0"/>
        <w:adjustRightInd w:val="0"/>
        <w:rPr>
          <w:kern w:val="28"/>
          <w:szCs w:val="20"/>
        </w:rPr>
      </w:pPr>
    </w:p>
    <w:p w14:paraId="3FEDAB3A" w14:textId="77777777" w:rsidR="005D4189" w:rsidRPr="000B5170" w:rsidRDefault="005D4189" w:rsidP="005D4189">
      <w:pPr>
        <w:widowControl w:val="0"/>
        <w:overflowPunct w:val="0"/>
        <w:autoSpaceDE w:val="0"/>
        <w:autoSpaceDN w:val="0"/>
        <w:adjustRightInd w:val="0"/>
        <w:rPr>
          <w:kern w:val="28"/>
          <w:szCs w:val="20"/>
        </w:rPr>
      </w:pPr>
    </w:p>
    <w:p w14:paraId="1BCEA677" w14:textId="77777777" w:rsidR="005D4189" w:rsidRPr="000B5170" w:rsidRDefault="005D4189" w:rsidP="005D4189">
      <w:pPr>
        <w:widowControl w:val="0"/>
        <w:overflowPunct w:val="0"/>
        <w:autoSpaceDE w:val="0"/>
        <w:autoSpaceDN w:val="0"/>
        <w:adjustRightInd w:val="0"/>
        <w:rPr>
          <w:kern w:val="28"/>
          <w:szCs w:val="20"/>
        </w:rPr>
      </w:pPr>
    </w:p>
    <w:p w14:paraId="61D4E743" w14:textId="77777777" w:rsidR="005D4189" w:rsidRPr="000B5170" w:rsidRDefault="005D4189" w:rsidP="005D4189">
      <w:pPr>
        <w:widowControl w:val="0"/>
        <w:overflowPunct w:val="0"/>
        <w:autoSpaceDE w:val="0"/>
        <w:autoSpaceDN w:val="0"/>
        <w:adjustRightInd w:val="0"/>
        <w:rPr>
          <w:kern w:val="28"/>
          <w:szCs w:val="20"/>
        </w:rPr>
      </w:pPr>
    </w:p>
    <w:p w14:paraId="3FB8F2D8" w14:textId="77777777" w:rsidR="005D4189" w:rsidRPr="000B5170" w:rsidRDefault="005D4189" w:rsidP="005D4189">
      <w:pPr>
        <w:widowControl w:val="0"/>
        <w:overflowPunct w:val="0"/>
        <w:autoSpaceDE w:val="0"/>
        <w:autoSpaceDN w:val="0"/>
        <w:adjustRightInd w:val="0"/>
        <w:rPr>
          <w:kern w:val="28"/>
          <w:szCs w:val="20"/>
        </w:rPr>
      </w:pPr>
    </w:p>
    <w:p w14:paraId="35492BD3" w14:textId="77777777" w:rsidR="005D4189" w:rsidRPr="000B5170" w:rsidRDefault="005D4189" w:rsidP="005D4189">
      <w:pPr>
        <w:widowControl w:val="0"/>
        <w:overflowPunct w:val="0"/>
        <w:autoSpaceDE w:val="0"/>
        <w:autoSpaceDN w:val="0"/>
        <w:adjustRightInd w:val="0"/>
        <w:rPr>
          <w:kern w:val="28"/>
          <w:szCs w:val="20"/>
        </w:rPr>
      </w:pPr>
    </w:p>
    <w:p w14:paraId="532311F2" w14:textId="77777777" w:rsidR="005D4189" w:rsidRPr="000B5170" w:rsidRDefault="005D4189" w:rsidP="005D4189">
      <w:pPr>
        <w:widowControl w:val="0"/>
        <w:overflowPunct w:val="0"/>
        <w:autoSpaceDE w:val="0"/>
        <w:autoSpaceDN w:val="0"/>
        <w:adjustRightInd w:val="0"/>
        <w:rPr>
          <w:kern w:val="28"/>
          <w:szCs w:val="20"/>
        </w:rPr>
      </w:pPr>
    </w:p>
    <w:p w14:paraId="03745805" w14:textId="77777777" w:rsidR="005D4189" w:rsidRPr="000B5170" w:rsidRDefault="005D4189" w:rsidP="005D4189">
      <w:pPr>
        <w:widowControl w:val="0"/>
        <w:overflowPunct w:val="0"/>
        <w:autoSpaceDE w:val="0"/>
        <w:autoSpaceDN w:val="0"/>
        <w:adjustRightInd w:val="0"/>
        <w:rPr>
          <w:kern w:val="28"/>
          <w:szCs w:val="20"/>
        </w:rPr>
      </w:pPr>
    </w:p>
    <w:p w14:paraId="216168E6" w14:textId="77777777" w:rsidR="005D4189" w:rsidRDefault="005D4189" w:rsidP="005D4189">
      <w:pPr>
        <w:spacing w:line="360" w:lineRule="auto"/>
        <w:rPr>
          <w:rFonts w:cstheme="minorHAnsi"/>
          <w:sz w:val="20"/>
          <w:szCs w:val="20"/>
        </w:rPr>
      </w:pPr>
    </w:p>
    <w:p w14:paraId="3101F20F" w14:textId="77777777" w:rsidR="005D4189" w:rsidRDefault="005D4189" w:rsidP="005D4189">
      <w:pPr>
        <w:spacing w:line="360" w:lineRule="auto"/>
        <w:rPr>
          <w:rFonts w:cstheme="minorHAnsi"/>
          <w:sz w:val="20"/>
          <w:szCs w:val="20"/>
        </w:rPr>
      </w:pPr>
    </w:p>
    <w:p w14:paraId="55CD281F" w14:textId="77777777" w:rsidR="005D4189" w:rsidRDefault="005D4189" w:rsidP="005D4189">
      <w:pPr>
        <w:spacing w:line="360" w:lineRule="auto"/>
        <w:rPr>
          <w:rFonts w:cstheme="minorHAnsi"/>
          <w:sz w:val="20"/>
          <w:szCs w:val="20"/>
        </w:rPr>
      </w:pPr>
    </w:p>
    <w:p w14:paraId="3A89006F" w14:textId="77777777" w:rsidR="005D4189" w:rsidRDefault="005D4189" w:rsidP="005D4189">
      <w:pPr>
        <w:spacing w:line="360" w:lineRule="auto"/>
        <w:rPr>
          <w:rFonts w:cstheme="minorHAnsi"/>
          <w:sz w:val="20"/>
          <w:szCs w:val="20"/>
        </w:rPr>
      </w:pPr>
    </w:p>
    <w:p w14:paraId="34E26DA1" w14:textId="77777777" w:rsidR="005D4189" w:rsidRDefault="005D4189" w:rsidP="005D4189">
      <w:pPr>
        <w:spacing w:line="360" w:lineRule="auto"/>
        <w:rPr>
          <w:rFonts w:cstheme="minorHAnsi"/>
          <w:sz w:val="20"/>
          <w:szCs w:val="20"/>
        </w:rPr>
      </w:pPr>
    </w:p>
    <w:p w14:paraId="6D948204" w14:textId="77777777" w:rsidR="005D4189" w:rsidRPr="00A9149D" w:rsidRDefault="005D4189" w:rsidP="005D4189">
      <w:pPr>
        <w:spacing w:line="360" w:lineRule="auto"/>
        <w:rPr>
          <w:rFonts w:cstheme="minorHAnsi"/>
          <w:sz w:val="20"/>
          <w:szCs w:val="20"/>
        </w:rPr>
      </w:pPr>
      <w:r w:rsidRPr="00A9149D">
        <w:rPr>
          <w:rFonts w:cstheme="minorHAnsi"/>
          <w:sz w:val="20"/>
          <w:szCs w:val="20"/>
        </w:rPr>
        <w:t>Załącznik nr 2 do SIWZ – formularz oferty</w:t>
      </w:r>
    </w:p>
    <w:tbl>
      <w:tblPr>
        <w:tblStyle w:val="Tabela-Siatka"/>
        <w:tblW w:w="0" w:type="auto"/>
        <w:tblLook w:val="04A0" w:firstRow="1" w:lastRow="0" w:firstColumn="1" w:lastColumn="0" w:noHBand="0" w:noVBand="1"/>
      </w:tblPr>
      <w:tblGrid>
        <w:gridCol w:w="5382"/>
        <w:gridCol w:w="2443"/>
        <w:gridCol w:w="1231"/>
      </w:tblGrid>
      <w:tr w:rsidR="005D4189" w:rsidRPr="00A9149D" w14:paraId="458E55CD" w14:textId="77777777" w:rsidTr="006B5155">
        <w:tc>
          <w:tcPr>
            <w:tcW w:w="5382" w:type="dxa"/>
            <w:vMerge w:val="restart"/>
            <w:tcBorders>
              <w:top w:val="nil"/>
              <w:left w:val="nil"/>
              <w:right w:val="nil"/>
            </w:tcBorders>
          </w:tcPr>
          <w:p w14:paraId="754CCD0F"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1E63B129"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71903D58" w14:textId="77777777" w:rsidR="005D4189" w:rsidRPr="00A9149D" w:rsidRDefault="005D4189" w:rsidP="006B5155">
            <w:pPr>
              <w:spacing w:line="360" w:lineRule="auto"/>
              <w:rPr>
                <w:rFonts w:cstheme="minorHAnsi"/>
                <w:sz w:val="20"/>
                <w:szCs w:val="20"/>
              </w:rPr>
            </w:pPr>
          </w:p>
        </w:tc>
      </w:tr>
      <w:tr w:rsidR="005D4189" w:rsidRPr="00A9149D" w14:paraId="6889FACC" w14:textId="77777777" w:rsidTr="006B5155">
        <w:tc>
          <w:tcPr>
            <w:tcW w:w="5382" w:type="dxa"/>
            <w:vMerge/>
            <w:tcBorders>
              <w:left w:val="nil"/>
              <w:bottom w:val="single" w:sz="4" w:space="0" w:color="auto"/>
              <w:right w:val="nil"/>
            </w:tcBorders>
          </w:tcPr>
          <w:p w14:paraId="007E64A1"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0BE72F16" w14:textId="77777777" w:rsidR="005D4189" w:rsidRPr="00A9149D" w:rsidRDefault="005D4189" w:rsidP="006B5155">
            <w:pPr>
              <w:spacing w:line="360" w:lineRule="auto"/>
              <w:jc w:val="right"/>
              <w:rPr>
                <w:rFonts w:cstheme="minorHAnsi"/>
                <w:sz w:val="20"/>
                <w:szCs w:val="20"/>
              </w:rPr>
            </w:pPr>
          </w:p>
          <w:p w14:paraId="3F06141E"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673E9FEB" w14:textId="77777777" w:rsidR="005D4189" w:rsidRPr="00A9149D" w:rsidRDefault="005D4189" w:rsidP="006B5155">
            <w:pPr>
              <w:spacing w:line="360" w:lineRule="auto"/>
              <w:rPr>
                <w:rFonts w:cstheme="minorHAnsi"/>
                <w:sz w:val="20"/>
                <w:szCs w:val="20"/>
              </w:rPr>
            </w:pPr>
          </w:p>
        </w:tc>
      </w:tr>
      <w:tr w:rsidR="005D4189" w:rsidRPr="00A9149D" w14:paraId="748D8BD0" w14:textId="77777777" w:rsidTr="006B5155">
        <w:tc>
          <w:tcPr>
            <w:tcW w:w="5382" w:type="dxa"/>
            <w:tcBorders>
              <w:left w:val="nil"/>
              <w:bottom w:val="nil"/>
              <w:right w:val="nil"/>
            </w:tcBorders>
          </w:tcPr>
          <w:p w14:paraId="10674AB0"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(pieczątka wykonawcy)</w:t>
            </w:r>
          </w:p>
        </w:tc>
        <w:tc>
          <w:tcPr>
            <w:tcW w:w="2443" w:type="dxa"/>
            <w:tcBorders>
              <w:top w:val="nil"/>
              <w:left w:val="nil"/>
              <w:bottom w:val="nil"/>
              <w:right w:val="nil"/>
            </w:tcBorders>
          </w:tcPr>
          <w:p w14:paraId="65A90EF6" w14:textId="77777777" w:rsidR="005D4189" w:rsidRPr="00A9149D" w:rsidRDefault="005D4189" w:rsidP="006B5155">
            <w:pPr>
              <w:spacing w:line="360" w:lineRule="auto"/>
              <w:jc w:val="right"/>
              <w:rPr>
                <w:rFonts w:cstheme="minorHAnsi"/>
                <w:sz w:val="16"/>
                <w:szCs w:val="16"/>
              </w:rPr>
            </w:pPr>
          </w:p>
        </w:tc>
        <w:tc>
          <w:tcPr>
            <w:tcW w:w="1231" w:type="dxa"/>
            <w:tcBorders>
              <w:left w:val="nil"/>
              <w:bottom w:val="nil"/>
              <w:right w:val="nil"/>
            </w:tcBorders>
          </w:tcPr>
          <w:p w14:paraId="21AFE915" w14:textId="77777777" w:rsidR="005D4189" w:rsidRPr="00A9149D" w:rsidRDefault="005D4189" w:rsidP="006B5155">
            <w:pPr>
              <w:spacing w:line="360" w:lineRule="auto"/>
              <w:rPr>
                <w:rFonts w:cstheme="minorHAnsi"/>
                <w:sz w:val="16"/>
                <w:szCs w:val="16"/>
              </w:rPr>
            </w:pPr>
          </w:p>
        </w:tc>
      </w:tr>
    </w:tbl>
    <w:p w14:paraId="7539ABD0" w14:textId="77777777" w:rsidR="005D4189" w:rsidRPr="00A9149D" w:rsidRDefault="005D4189" w:rsidP="005D4189">
      <w:pPr>
        <w:spacing w:line="360" w:lineRule="auto"/>
        <w:rPr>
          <w:rFonts w:cstheme="minorHAnsi"/>
          <w:sz w:val="20"/>
          <w:szCs w:val="20"/>
        </w:rPr>
      </w:pPr>
    </w:p>
    <w:p w14:paraId="40813124"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FORMULARZ OFERTY</w:t>
      </w:r>
    </w:p>
    <w:p w14:paraId="3746FF2E" w14:textId="77777777" w:rsidR="005D4189" w:rsidRPr="00A9149D" w:rsidRDefault="005D4189" w:rsidP="005D4189">
      <w:pPr>
        <w:spacing w:line="360" w:lineRule="auto"/>
        <w:rPr>
          <w:rFonts w:cstheme="minorHAnsi"/>
          <w:sz w:val="20"/>
          <w:szCs w:val="20"/>
        </w:rPr>
      </w:pPr>
    </w:p>
    <w:p w14:paraId="39B85E07" w14:textId="2AB48718" w:rsidR="005D4189" w:rsidRPr="00A9149D" w:rsidRDefault="005D4189" w:rsidP="002B7945">
      <w:pPr>
        <w:spacing w:line="360" w:lineRule="auto"/>
        <w:rPr>
          <w:rFonts w:cstheme="minorHAnsi"/>
          <w:sz w:val="20"/>
          <w:szCs w:val="20"/>
        </w:rPr>
      </w:pPr>
      <w:r w:rsidRPr="00A9149D">
        <w:rPr>
          <w:rFonts w:cstheme="minorHAnsi"/>
          <w:sz w:val="20"/>
          <w:szCs w:val="20"/>
        </w:rPr>
        <w:t>w przetargu nieograniczonym na ochronę obiektu Starego Ratusza w Rybniku – siedziby Muzeum</w:t>
      </w:r>
      <w:r w:rsidR="002B7945">
        <w:rPr>
          <w:rFonts w:cstheme="minorHAnsi"/>
          <w:sz w:val="20"/>
          <w:szCs w:val="20"/>
        </w:rPr>
        <w:t xml:space="preserve"> im. o Emila Drobnego w Rybniku  </w:t>
      </w:r>
      <w:r w:rsidRPr="00A9149D">
        <w:rPr>
          <w:rFonts w:cstheme="minorHAnsi"/>
          <w:sz w:val="20"/>
          <w:szCs w:val="20"/>
        </w:rPr>
        <w:t>i Urzędu Stanu Cywilnego</w:t>
      </w:r>
    </w:p>
    <w:p w14:paraId="70FC15F8" w14:textId="77777777" w:rsidR="005D4189" w:rsidRPr="00A9149D" w:rsidRDefault="005D4189" w:rsidP="005D4189">
      <w:pPr>
        <w:spacing w:line="360" w:lineRule="auto"/>
        <w:jc w:val="both"/>
        <w:rPr>
          <w:rFonts w:cstheme="minorHAnsi"/>
          <w:sz w:val="20"/>
          <w:szCs w:val="20"/>
        </w:rPr>
      </w:pPr>
    </w:p>
    <w:p w14:paraId="11E3CCB9"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Wykonawca:</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56"/>
      </w:tblGrid>
      <w:tr w:rsidR="005D4189" w:rsidRPr="00A9149D" w14:paraId="67B9E335" w14:textId="77777777" w:rsidTr="006B5155">
        <w:tc>
          <w:tcPr>
            <w:tcW w:w="9056" w:type="dxa"/>
            <w:tcBorders>
              <w:top w:val="nil"/>
              <w:bottom w:val="single" w:sz="4" w:space="0" w:color="auto"/>
            </w:tcBorders>
          </w:tcPr>
          <w:p w14:paraId="6B3191F9" w14:textId="77777777" w:rsidR="005D4189" w:rsidRPr="00A9149D" w:rsidRDefault="005D4189" w:rsidP="006B5155">
            <w:pPr>
              <w:spacing w:line="360" w:lineRule="auto"/>
              <w:jc w:val="both"/>
              <w:rPr>
                <w:rFonts w:cstheme="minorHAnsi"/>
                <w:sz w:val="20"/>
                <w:szCs w:val="20"/>
              </w:rPr>
            </w:pPr>
          </w:p>
        </w:tc>
      </w:tr>
      <w:tr w:rsidR="005D4189" w:rsidRPr="00A9149D" w14:paraId="162737E8" w14:textId="77777777" w:rsidTr="006B5155">
        <w:tc>
          <w:tcPr>
            <w:tcW w:w="9056" w:type="dxa"/>
            <w:tcBorders>
              <w:bottom w:val="nil"/>
            </w:tcBorders>
          </w:tcPr>
          <w:p w14:paraId="614E5BDE"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(nazwa firmy)</w:t>
            </w:r>
          </w:p>
        </w:tc>
      </w:tr>
      <w:tr w:rsidR="005D4189" w:rsidRPr="00A9149D" w14:paraId="68AB0BD2" w14:textId="77777777" w:rsidTr="006B5155">
        <w:tc>
          <w:tcPr>
            <w:tcW w:w="9056" w:type="dxa"/>
            <w:tcBorders>
              <w:top w:val="nil"/>
              <w:bottom w:val="single" w:sz="4" w:space="0" w:color="auto"/>
            </w:tcBorders>
          </w:tcPr>
          <w:p w14:paraId="7998741A" w14:textId="77777777" w:rsidR="005D4189" w:rsidRPr="00A9149D" w:rsidRDefault="005D4189" w:rsidP="006B5155">
            <w:pPr>
              <w:spacing w:line="360" w:lineRule="auto"/>
              <w:jc w:val="both"/>
              <w:rPr>
                <w:rFonts w:cstheme="minorHAnsi"/>
                <w:sz w:val="20"/>
                <w:szCs w:val="20"/>
              </w:rPr>
            </w:pPr>
          </w:p>
        </w:tc>
      </w:tr>
      <w:tr w:rsidR="005D4189" w:rsidRPr="00A9149D" w14:paraId="3912AD0A" w14:textId="77777777" w:rsidTr="006B5155">
        <w:tc>
          <w:tcPr>
            <w:tcW w:w="9056" w:type="dxa"/>
            <w:tcBorders>
              <w:bottom w:val="nil"/>
            </w:tcBorders>
          </w:tcPr>
          <w:p w14:paraId="04F1533B"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(kod pocztowy, miejscowość, ulica, numer domu/mieszkania)</w:t>
            </w:r>
          </w:p>
        </w:tc>
      </w:tr>
      <w:tr w:rsidR="005D4189" w:rsidRPr="00A9149D" w14:paraId="3CD15EEC" w14:textId="77777777" w:rsidTr="006B5155">
        <w:tc>
          <w:tcPr>
            <w:tcW w:w="9056" w:type="dxa"/>
            <w:tcBorders>
              <w:top w:val="nil"/>
            </w:tcBorders>
          </w:tcPr>
          <w:p w14:paraId="1C8531BA" w14:textId="77777777" w:rsidR="005D4189" w:rsidRPr="00A9149D" w:rsidRDefault="005D4189" w:rsidP="006B5155">
            <w:pPr>
              <w:spacing w:line="360" w:lineRule="auto"/>
              <w:jc w:val="center"/>
              <w:rPr>
                <w:rFonts w:cstheme="minorHAnsi"/>
                <w:i/>
                <w:sz w:val="20"/>
                <w:szCs w:val="20"/>
              </w:rPr>
            </w:pPr>
          </w:p>
        </w:tc>
      </w:tr>
      <w:tr w:rsidR="005D4189" w:rsidRPr="00A9149D" w14:paraId="18F59DF0" w14:textId="77777777" w:rsidTr="006B5155">
        <w:trPr>
          <w:trHeight w:val="250"/>
        </w:trPr>
        <w:tc>
          <w:tcPr>
            <w:tcW w:w="9056" w:type="dxa"/>
            <w:tcBorders>
              <w:bottom w:val="nil"/>
            </w:tcBorders>
          </w:tcPr>
          <w:p w14:paraId="47335FF9"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(numer faksu i adres poczty elektronicznej, na które należy przekazywać korespondencję związaną z niniejszym postępowaniem)</w:t>
            </w:r>
          </w:p>
        </w:tc>
      </w:tr>
    </w:tbl>
    <w:p w14:paraId="21B8C8CC" w14:textId="77777777" w:rsidR="005D4189" w:rsidRPr="00A9149D" w:rsidRDefault="005D4189" w:rsidP="005D4189">
      <w:pPr>
        <w:spacing w:line="360" w:lineRule="auto"/>
        <w:jc w:val="both"/>
        <w:rPr>
          <w:rFonts w:cstheme="minorHAnsi"/>
          <w:sz w:val="20"/>
          <w:szCs w:val="20"/>
        </w:rPr>
      </w:pPr>
    </w:p>
    <w:p w14:paraId="48FBEDF6" w14:textId="77777777" w:rsidR="005D4189" w:rsidRPr="00A9149D" w:rsidRDefault="005D4189" w:rsidP="005D4189">
      <w:pPr>
        <w:pStyle w:val="Tekstpodstawowywcity0"/>
        <w:spacing w:line="360" w:lineRule="auto"/>
        <w:rPr>
          <w:rFonts w:asciiTheme="minorHAnsi" w:hAnsiTheme="minorHAnsi" w:cstheme="minorHAnsi"/>
          <w:sz w:val="20"/>
        </w:rPr>
      </w:pPr>
      <w:r w:rsidRPr="00A9149D">
        <w:rPr>
          <w:rFonts w:asciiTheme="minorHAnsi" w:hAnsiTheme="minorHAnsi" w:cstheme="minorHAnsi"/>
          <w:sz w:val="20"/>
        </w:rPr>
        <w:t xml:space="preserve">Wykonawca jest mikro, małym lub średnim przedsiębiorcą </w:t>
      </w:r>
      <w:r w:rsidRPr="00A9149D">
        <w:rPr>
          <w:rFonts w:asciiTheme="minorHAnsi" w:hAnsiTheme="minorHAnsi" w:cstheme="minorHAnsi"/>
          <w:i/>
          <w:sz w:val="20"/>
        </w:rPr>
        <w:t>(zaznaczyć właściwe X):</w:t>
      </w:r>
    </w:p>
    <w:p w14:paraId="03E4C485" w14:textId="77777777" w:rsidR="005D4189" w:rsidRPr="00A9149D" w:rsidRDefault="005D4189" w:rsidP="005D4189">
      <w:pPr>
        <w:pStyle w:val="Tekstpodstawowywcity0"/>
        <w:spacing w:line="360" w:lineRule="auto"/>
        <w:rPr>
          <w:rFonts w:asciiTheme="minorHAnsi" w:hAnsiTheme="minorHAnsi" w:cstheme="minorHAnsi"/>
          <w:sz w:val="20"/>
        </w:rPr>
      </w:pPr>
      <w:r w:rsidRPr="00A9149D">
        <w:rPr>
          <w:rFonts w:asciiTheme="minorHAnsi" w:hAnsiTheme="minorHAnsi" w:cstheme="minorHAnsi"/>
          <w:sz w:val="20"/>
        </w:rPr>
        <w:fldChar w:fldCharType="begin">
          <w:ffData>
            <w:name w:val="Wybór2"/>
            <w:enabled/>
            <w:calcOnExit w:val="0"/>
            <w:checkBox>
              <w:sizeAuto/>
              <w:default w:val="0"/>
            </w:checkBox>
          </w:ffData>
        </w:fldChar>
      </w:r>
      <w:r w:rsidRPr="00A9149D">
        <w:rPr>
          <w:rFonts w:asciiTheme="minorHAnsi" w:hAnsiTheme="minorHAnsi" w:cstheme="minorHAnsi"/>
          <w:sz w:val="20"/>
        </w:rPr>
        <w:instrText xml:space="preserve"> FORMCHECKBOX </w:instrText>
      </w:r>
      <w:r w:rsidR="00B315D7">
        <w:rPr>
          <w:rFonts w:asciiTheme="minorHAnsi" w:hAnsiTheme="minorHAnsi" w:cstheme="minorHAnsi"/>
          <w:sz w:val="20"/>
        </w:rPr>
      </w:r>
      <w:r w:rsidR="00B315D7">
        <w:rPr>
          <w:rFonts w:asciiTheme="minorHAnsi" w:hAnsiTheme="minorHAnsi" w:cstheme="minorHAnsi"/>
          <w:sz w:val="20"/>
        </w:rPr>
        <w:fldChar w:fldCharType="separate"/>
      </w:r>
      <w:r w:rsidRPr="00A9149D">
        <w:rPr>
          <w:rFonts w:asciiTheme="minorHAnsi" w:hAnsiTheme="minorHAnsi" w:cstheme="minorHAnsi"/>
          <w:sz w:val="20"/>
        </w:rPr>
        <w:fldChar w:fldCharType="end"/>
      </w:r>
      <w:r w:rsidRPr="00A9149D">
        <w:rPr>
          <w:rFonts w:asciiTheme="minorHAnsi" w:hAnsiTheme="minorHAnsi" w:cstheme="minorHAnsi"/>
          <w:sz w:val="20"/>
        </w:rPr>
        <w:tab/>
        <w:t>tak</w:t>
      </w:r>
    </w:p>
    <w:p w14:paraId="7A53E719" w14:textId="77777777" w:rsidR="005D4189" w:rsidRPr="00A9149D" w:rsidRDefault="005D4189" w:rsidP="005D4189">
      <w:pPr>
        <w:pStyle w:val="Tekstpodstawowywcity0"/>
        <w:spacing w:line="360" w:lineRule="auto"/>
        <w:rPr>
          <w:rFonts w:asciiTheme="minorHAnsi" w:hAnsiTheme="minorHAnsi" w:cstheme="minorHAnsi"/>
          <w:sz w:val="20"/>
        </w:rPr>
      </w:pPr>
      <w:r w:rsidRPr="00A9149D">
        <w:rPr>
          <w:rFonts w:asciiTheme="minorHAnsi" w:hAnsiTheme="minorHAnsi" w:cstheme="minorHAnsi"/>
          <w:sz w:val="20"/>
        </w:rPr>
        <w:fldChar w:fldCharType="begin">
          <w:ffData>
            <w:name w:val="Wybór2"/>
            <w:enabled/>
            <w:calcOnExit w:val="0"/>
            <w:checkBox>
              <w:sizeAuto/>
              <w:default w:val="0"/>
            </w:checkBox>
          </w:ffData>
        </w:fldChar>
      </w:r>
      <w:r w:rsidRPr="00A9149D">
        <w:rPr>
          <w:rFonts w:asciiTheme="minorHAnsi" w:hAnsiTheme="minorHAnsi" w:cstheme="minorHAnsi"/>
          <w:sz w:val="20"/>
        </w:rPr>
        <w:instrText xml:space="preserve"> FORMCHECKBOX </w:instrText>
      </w:r>
      <w:r w:rsidR="00B315D7">
        <w:rPr>
          <w:rFonts w:asciiTheme="minorHAnsi" w:hAnsiTheme="minorHAnsi" w:cstheme="minorHAnsi"/>
          <w:sz w:val="20"/>
        </w:rPr>
      </w:r>
      <w:r w:rsidR="00B315D7">
        <w:rPr>
          <w:rFonts w:asciiTheme="minorHAnsi" w:hAnsiTheme="minorHAnsi" w:cstheme="minorHAnsi"/>
          <w:sz w:val="20"/>
        </w:rPr>
        <w:fldChar w:fldCharType="separate"/>
      </w:r>
      <w:r w:rsidRPr="00A9149D">
        <w:rPr>
          <w:rFonts w:asciiTheme="minorHAnsi" w:hAnsiTheme="minorHAnsi" w:cstheme="minorHAnsi"/>
          <w:sz w:val="20"/>
        </w:rPr>
        <w:fldChar w:fldCharType="end"/>
      </w:r>
      <w:r w:rsidRPr="00A9149D">
        <w:rPr>
          <w:rFonts w:asciiTheme="minorHAnsi" w:hAnsiTheme="minorHAnsi" w:cstheme="minorHAnsi"/>
          <w:sz w:val="20"/>
        </w:rPr>
        <w:tab/>
        <w:t>nie</w:t>
      </w:r>
    </w:p>
    <w:p w14:paraId="7FD5A08A" w14:textId="77777777" w:rsidR="005D4189" w:rsidRPr="00A9149D" w:rsidRDefault="005D4189" w:rsidP="005D4189">
      <w:pPr>
        <w:pStyle w:val="Tekstpodstawowywcity0"/>
        <w:spacing w:line="360" w:lineRule="auto"/>
        <w:rPr>
          <w:rFonts w:asciiTheme="minorHAnsi" w:hAnsiTheme="minorHAnsi" w:cstheme="minorHAnsi"/>
          <w:i/>
          <w:sz w:val="16"/>
          <w:szCs w:val="16"/>
        </w:rPr>
      </w:pPr>
      <w:r w:rsidRPr="00A9149D">
        <w:rPr>
          <w:rFonts w:asciiTheme="minorHAnsi" w:hAnsiTheme="minorHAnsi" w:cstheme="minorHAnsi"/>
          <w:i/>
          <w:sz w:val="16"/>
          <w:szCs w:val="16"/>
        </w:rPr>
        <w:t xml:space="preserve">Zgodnie z definicją zawartą w zaleceniu Komisji Europejskiej z dnia 6 maja 2003 oku. w sprawie definicji mikroprzedsiębiorstw oraz małych </w:t>
      </w:r>
      <w:r w:rsidRPr="00A9149D">
        <w:rPr>
          <w:rFonts w:asciiTheme="minorHAnsi" w:hAnsiTheme="minorHAnsi" w:cstheme="minorHAnsi"/>
          <w:i/>
          <w:sz w:val="16"/>
          <w:szCs w:val="16"/>
        </w:rPr>
        <w:br/>
        <w:t>i średnich przedsiębiorstw (notyfikowane jako dokument nr C (2003) 1422):</w:t>
      </w:r>
    </w:p>
    <w:p w14:paraId="417CD514" w14:textId="77777777" w:rsidR="005D4189" w:rsidRPr="00A9149D" w:rsidRDefault="005D4189" w:rsidP="005D4189">
      <w:pPr>
        <w:pStyle w:val="Tekstpodstawowywcity0"/>
        <w:numPr>
          <w:ilvl w:val="0"/>
          <w:numId w:val="40"/>
        </w:numPr>
        <w:spacing w:line="360" w:lineRule="auto"/>
        <w:rPr>
          <w:rFonts w:asciiTheme="minorHAnsi" w:hAnsiTheme="minorHAnsi" w:cstheme="minorHAnsi"/>
          <w:i/>
          <w:sz w:val="16"/>
          <w:szCs w:val="16"/>
        </w:rPr>
      </w:pPr>
      <w:r w:rsidRPr="00A9149D">
        <w:rPr>
          <w:rFonts w:asciiTheme="minorHAnsi" w:hAnsiTheme="minorHAnsi" w:cstheme="minorHAnsi"/>
          <w:i/>
          <w:sz w:val="16"/>
          <w:szCs w:val="16"/>
        </w:rPr>
        <w:t>mikroprzedsiębiorstwo: mniej niż 10 pracowników, obrót roczny (kwota przyjętych pieniędzy w danym okresie) lub bilans (zestawienie aktywów i pasywów firmy) poniżej 2 mln euro.</w:t>
      </w:r>
    </w:p>
    <w:p w14:paraId="6D073F59" w14:textId="77777777" w:rsidR="005D4189" w:rsidRPr="00A9149D" w:rsidRDefault="005D4189" w:rsidP="005D4189">
      <w:pPr>
        <w:pStyle w:val="Tekstpodstawowywcity0"/>
        <w:numPr>
          <w:ilvl w:val="0"/>
          <w:numId w:val="40"/>
        </w:numPr>
        <w:spacing w:line="360" w:lineRule="auto"/>
        <w:rPr>
          <w:rFonts w:asciiTheme="minorHAnsi" w:hAnsiTheme="minorHAnsi" w:cstheme="minorHAnsi"/>
          <w:i/>
          <w:sz w:val="16"/>
          <w:szCs w:val="16"/>
        </w:rPr>
      </w:pPr>
      <w:r w:rsidRPr="00A9149D">
        <w:rPr>
          <w:rFonts w:asciiTheme="minorHAnsi" w:hAnsiTheme="minorHAnsi" w:cstheme="minorHAnsi"/>
          <w:i/>
          <w:sz w:val="16"/>
          <w:szCs w:val="16"/>
        </w:rPr>
        <w:t>małe przedsiębiorstwo: mniej niż 50 pracowników, obrót roczny lub bilans poniżej 10 mln euro.</w:t>
      </w:r>
    </w:p>
    <w:p w14:paraId="4A16266D" w14:textId="77777777" w:rsidR="005D4189" w:rsidRPr="00A9149D" w:rsidRDefault="005D4189" w:rsidP="005D4189">
      <w:pPr>
        <w:pStyle w:val="Tekstpodstawowywcity0"/>
        <w:numPr>
          <w:ilvl w:val="0"/>
          <w:numId w:val="40"/>
        </w:numPr>
        <w:spacing w:line="360" w:lineRule="auto"/>
        <w:rPr>
          <w:rFonts w:asciiTheme="minorHAnsi" w:hAnsiTheme="minorHAnsi" w:cstheme="minorHAnsi"/>
          <w:i/>
          <w:sz w:val="16"/>
          <w:szCs w:val="16"/>
        </w:rPr>
      </w:pPr>
      <w:r w:rsidRPr="00A9149D">
        <w:rPr>
          <w:rFonts w:asciiTheme="minorHAnsi" w:hAnsiTheme="minorHAnsi" w:cstheme="minorHAnsi"/>
          <w:i/>
          <w:sz w:val="16"/>
          <w:szCs w:val="16"/>
        </w:rPr>
        <w:t>średnie przedsiębiorstwo: mniej niż 250 pracowników, obrót roczny poniżej 50 mln euro lub bilans poniżej 43 mln euro. </w:t>
      </w:r>
    </w:p>
    <w:p w14:paraId="4ECD0F6B" w14:textId="77777777" w:rsidR="005D4189" w:rsidRPr="00A9149D" w:rsidRDefault="005D4189" w:rsidP="005D4189">
      <w:pPr>
        <w:spacing w:line="360" w:lineRule="auto"/>
        <w:jc w:val="both"/>
        <w:rPr>
          <w:rFonts w:cstheme="minorHAnsi"/>
          <w:sz w:val="20"/>
          <w:szCs w:val="20"/>
        </w:rPr>
      </w:pPr>
    </w:p>
    <w:p w14:paraId="2BD56453"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Łączna cena ofertowa*:</w:t>
      </w: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5D4189" w:rsidRPr="00A9149D" w14:paraId="4108DF74" w14:textId="77777777" w:rsidTr="006B5155">
        <w:tc>
          <w:tcPr>
            <w:tcW w:w="9056" w:type="dxa"/>
          </w:tcPr>
          <w:p w14:paraId="34767F92" w14:textId="77777777" w:rsidR="005D4189" w:rsidRPr="00A9149D" w:rsidRDefault="005D4189" w:rsidP="006B5155">
            <w:pPr>
              <w:spacing w:line="360" w:lineRule="auto"/>
              <w:jc w:val="both"/>
              <w:rPr>
                <w:rFonts w:cstheme="minorHAnsi"/>
                <w:sz w:val="20"/>
                <w:szCs w:val="20"/>
              </w:rPr>
            </w:pPr>
          </w:p>
        </w:tc>
      </w:tr>
    </w:tbl>
    <w:p w14:paraId="0C712FB3"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słownie:</w:t>
      </w: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5D4189" w:rsidRPr="00A9149D" w14:paraId="3A66ED41" w14:textId="77777777" w:rsidTr="006B5155">
        <w:tc>
          <w:tcPr>
            <w:tcW w:w="9056" w:type="dxa"/>
          </w:tcPr>
          <w:p w14:paraId="6D3F8F3C" w14:textId="77777777" w:rsidR="005D4189" w:rsidRPr="00A9149D" w:rsidRDefault="005D4189" w:rsidP="006B5155">
            <w:pPr>
              <w:spacing w:line="360" w:lineRule="auto"/>
              <w:jc w:val="both"/>
              <w:rPr>
                <w:rFonts w:cstheme="minorHAnsi"/>
                <w:sz w:val="20"/>
                <w:szCs w:val="20"/>
              </w:rPr>
            </w:pPr>
          </w:p>
        </w:tc>
      </w:tr>
    </w:tbl>
    <w:p w14:paraId="19A8A537" w14:textId="77777777" w:rsidR="005D4189" w:rsidRPr="00A9149D" w:rsidRDefault="005D4189" w:rsidP="005D4189">
      <w:pPr>
        <w:spacing w:line="360" w:lineRule="auto"/>
        <w:jc w:val="both"/>
        <w:rPr>
          <w:rFonts w:cstheme="minorHAnsi"/>
          <w:i/>
          <w:sz w:val="16"/>
          <w:szCs w:val="16"/>
        </w:rPr>
      </w:pPr>
      <w:r w:rsidRPr="00A9149D">
        <w:rPr>
          <w:rFonts w:cstheme="minorHAnsi"/>
          <w:i/>
          <w:sz w:val="16"/>
          <w:szCs w:val="16"/>
        </w:rPr>
        <w:t>*łączna cena ofertowa stanowi całkowite wynagrodzenie wykonawcy, uwzględniając wszystkie koszty związane z realizacją przedmiotu zamówienia zgodnie ze specyfikacją istotnych warunków zamówienia</w:t>
      </w:r>
    </w:p>
    <w:p w14:paraId="75D6F735" w14:textId="77777777" w:rsidR="005D4189" w:rsidRPr="00A9149D" w:rsidRDefault="005D4189" w:rsidP="005D4189">
      <w:pPr>
        <w:spacing w:line="360" w:lineRule="auto"/>
        <w:jc w:val="both"/>
        <w:rPr>
          <w:rFonts w:cstheme="minorHAnsi"/>
          <w:sz w:val="20"/>
          <w:szCs w:val="20"/>
        </w:rPr>
      </w:pPr>
    </w:p>
    <w:p w14:paraId="52D6B05A"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Ponadto oświadczamy, że:</w:t>
      </w:r>
    </w:p>
    <w:p w14:paraId="11384F87" w14:textId="77777777" w:rsidR="005D4189" w:rsidRPr="00A9149D" w:rsidRDefault="005D4189" w:rsidP="005D4189">
      <w:pPr>
        <w:numPr>
          <w:ilvl w:val="0"/>
          <w:numId w:val="42"/>
        </w:numPr>
        <w:spacing w:line="360" w:lineRule="auto"/>
        <w:jc w:val="both"/>
        <w:rPr>
          <w:rFonts w:cstheme="minorHAnsi"/>
          <w:sz w:val="20"/>
          <w:szCs w:val="20"/>
        </w:rPr>
      </w:pPr>
      <w:r w:rsidRPr="00A9149D">
        <w:rPr>
          <w:rFonts w:cstheme="minorHAnsi"/>
          <w:sz w:val="20"/>
          <w:szCs w:val="20"/>
        </w:rPr>
        <w:t>w cenie oferty zostały uwzględnione wszystkie koszty związane z wykonaniem zamówienia,</w:t>
      </w:r>
    </w:p>
    <w:p w14:paraId="384FB7EC" w14:textId="77777777" w:rsidR="005D4189" w:rsidRPr="00A9149D" w:rsidRDefault="005D4189" w:rsidP="005D4189">
      <w:pPr>
        <w:numPr>
          <w:ilvl w:val="0"/>
          <w:numId w:val="42"/>
        </w:numPr>
        <w:spacing w:line="360" w:lineRule="auto"/>
        <w:jc w:val="both"/>
        <w:rPr>
          <w:rFonts w:cstheme="minorHAnsi"/>
          <w:sz w:val="20"/>
          <w:szCs w:val="20"/>
        </w:rPr>
      </w:pPr>
      <w:r w:rsidRPr="00A9149D">
        <w:rPr>
          <w:rFonts w:cstheme="minorHAnsi"/>
          <w:sz w:val="20"/>
          <w:szCs w:val="20"/>
        </w:rPr>
        <w:lastRenderedPageBreak/>
        <w:t>zapoznaliśmy się z dokumentami stanowiącymi specyfikację istotnych warunków zamówienia i nie wnosimy do niej zastrzeżeń,</w:t>
      </w:r>
    </w:p>
    <w:p w14:paraId="654FB651" w14:textId="77777777" w:rsidR="005D4189" w:rsidRPr="00A9149D" w:rsidRDefault="005D4189" w:rsidP="005D4189">
      <w:pPr>
        <w:numPr>
          <w:ilvl w:val="0"/>
          <w:numId w:val="42"/>
        </w:numPr>
        <w:spacing w:line="360" w:lineRule="auto"/>
        <w:jc w:val="both"/>
        <w:rPr>
          <w:rFonts w:cstheme="minorHAnsi"/>
          <w:sz w:val="20"/>
          <w:szCs w:val="20"/>
        </w:rPr>
      </w:pPr>
      <w:r w:rsidRPr="00A9149D">
        <w:rPr>
          <w:rFonts w:cstheme="minorHAnsi"/>
          <w:sz w:val="20"/>
          <w:szCs w:val="20"/>
        </w:rPr>
        <w:t>zdobyliśmy wszelkie konieczne informacje do przygotowania oferty,</w:t>
      </w:r>
    </w:p>
    <w:p w14:paraId="3E123C9C"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Fonts w:cstheme="minorHAnsi"/>
          <w:sz w:val="20"/>
          <w:szCs w:val="20"/>
        </w:rPr>
        <w:t xml:space="preserve">czujemy się związani niniejszą ofertą przez czas wskazany w specyfikacji istotnych warunków zamówienia, </w:t>
      </w:r>
      <w:r w:rsidRPr="00A9149D">
        <w:rPr>
          <w:rFonts w:cstheme="minorHAnsi"/>
          <w:sz w:val="20"/>
          <w:szCs w:val="20"/>
        </w:rPr>
        <w:br/>
        <w:t xml:space="preserve">tj. przez okres 30 dni, </w:t>
      </w:r>
    </w:p>
    <w:p w14:paraId="5CABF7D3"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Fonts w:cstheme="minorHAnsi"/>
          <w:sz w:val="20"/>
          <w:szCs w:val="20"/>
        </w:rPr>
        <w:t>wymagania oraz warunki zawarte w specyfikacji istotnych warunków zamówienia, zostały przez nas zaakceptowane i zobowiązujemy się w przypadku wyboru naszej oferty do zawarcia umowy o treści określonej w specyfikacji istotnych warunków zamówienia w miejscu i terminie wyznaczonym przez zamawiającego,</w:t>
      </w:r>
    </w:p>
    <w:p w14:paraId="4C4F3A9C"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Fonts w:cstheme="minorHAnsi"/>
          <w:sz w:val="20"/>
          <w:szCs w:val="20"/>
        </w:rPr>
        <w:t>wyrażamy zgodę na warunki płatności określone we wzorze umowy stanowiącego załącznik specyfikacji istotnych warunków zamówienia,</w:t>
      </w:r>
    </w:p>
    <w:p w14:paraId="16884E2A"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Fonts w:cstheme="minorHAnsi"/>
          <w:sz w:val="20"/>
          <w:szCs w:val="20"/>
        </w:rPr>
        <w:t>upoważniamy zamawiającego lub upoważnione przez niego osoby do dokonania wszelkich czynności mających na celu sprawdzenie autentyczności oraz prawdziwości zaświadczeń, dokumentów i przedłożonych informacji,</w:t>
      </w:r>
    </w:p>
    <w:p w14:paraId="062B4C6C"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Fonts w:cstheme="minorHAnsi"/>
          <w:sz w:val="20"/>
          <w:szCs w:val="20"/>
        </w:rPr>
        <w:t>zobowiązujemy się do posiadania przez cały okres trwania umowy ubezpieczenia od odpowiedzialności cywilnej w zakresie prowadzonej działalności gospodarczej na sumę ubezpieczenia na wszystkie i jedno zdarzenia na kwotę nie mniejszą niż 1.000.000,00 zł (słownie: jeden milion złotych zero groszy) zawartego przed podpisaniem umowy,</w:t>
      </w:r>
    </w:p>
    <w:p w14:paraId="461F7053"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Fonts w:cstheme="minorHAnsi"/>
          <w:sz w:val="20"/>
          <w:szCs w:val="20"/>
        </w:rPr>
        <w:t xml:space="preserve">prace objęte zamówieniem zamierzamy wykonać sami / zamierzamy zlecić – powierzyć podwykonawcom* w następującym zakresie: </w:t>
      </w:r>
    </w:p>
    <w:tbl>
      <w:tblPr>
        <w:tblStyle w:val="Tabela-Siatka"/>
        <w:tblW w:w="0" w:type="auto"/>
        <w:tblInd w:w="3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6"/>
      </w:tblGrid>
      <w:tr w:rsidR="005D4189" w:rsidRPr="00A9149D" w14:paraId="0815FCC5" w14:textId="77777777" w:rsidTr="006B5155">
        <w:tc>
          <w:tcPr>
            <w:tcW w:w="9062" w:type="dxa"/>
            <w:tcBorders>
              <w:bottom w:val="single" w:sz="4" w:space="0" w:color="auto"/>
            </w:tcBorders>
          </w:tcPr>
          <w:p w14:paraId="3F24F69F" w14:textId="77777777" w:rsidR="005D4189" w:rsidRPr="00A9149D" w:rsidRDefault="005D4189" w:rsidP="006B5155">
            <w:pPr>
              <w:spacing w:line="360" w:lineRule="auto"/>
              <w:jc w:val="both"/>
              <w:rPr>
                <w:rFonts w:cstheme="minorHAnsi"/>
                <w:sz w:val="20"/>
                <w:szCs w:val="20"/>
              </w:rPr>
            </w:pPr>
          </w:p>
        </w:tc>
      </w:tr>
      <w:tr w:rsidR="005D4189" w:rsidRPr="00A9149D" w14:paraId="55247470" w14:textId="77777777" w:rsidTr="006B5155">
        <w:tc>
          <w:tcPr>
            <w:tcW w:w="9062" w:type="dxa"/>
            <w:tcBorders>
              <w:top w:val="single" w:sz="4" w:space="0" w:color="auto"/>
            </w:tcBorders>
          </w:tcPr>
          <w:p w14:paraId="4E8EBE39" w14:textId="77777777" w:rsidR="005D4189" w:rsidRPr="00A9149D" w:rsidRDefault="005D4189" w:rsidP="006B5155">
            <w:pPr>
              <w:spacing w:line="360" w:lineRule="auto"/>
              <w:jc w:val="both"/>
              <w:rPr>
                <w:rFonts w:cstheme="minorHAnsi"/>
                <w:sz w:val="20"/>
                <w:szCs w:val="20"/>
              </w:rPr>
            </w:pPr>
          </w:p>
        </w:tc>
      </w:tr>
    </w:tbl>
    <w:p w14:paraId="7293BD75" w14:textId="77777777" w:rsidR="005D4189" w:rsidRPr="00A9149D" w:rsidRDefault="005D4189" w:rsidP="005D4189">
      <w:pPr>
        <w:spacing w:line="360" w:lineRule="auto"/>
        <w:ind w:left="340"/>
        <w:jc w:val="both"/>
        <w:rPr>
          <w:rFonts w:cstheme="minorHAnsi"/>
          <w:sz w:val="20"/>
          <w:szCs w:val="20"/>
        </w:rPr>
      </w:pPr>
    </w:p>
    <w:p w14:paraId="28D82A5D" w14:textId="3B7D1E11" w:rsidR="005D4189" w:rsidRPr="002B7945" w:rsidRDefault="005D4189" w:rsidP="005D4189">
      <w:pPr>
        <w:pStyle w:val="Akapitzlist"/>
        <w:numPr>
          <w:ilvl w:val="0"/>
          <w:numId w:val="42"/>
        </w:numPr>
        <w:spacing w:line="360" w:lineRule="auto"/>
        <w:jc w:val="both"/>
        <w:rPr>
          <w:rStyle w:val="Teksttreci5105ptBezpogrubienia"/>
          <w:rFonts w:eastAsiaTheme="minorHAnsi" w:cstheme="minorHAnsi"/>
          <w:b w:val="0"/>
          <w:bCs w:val="0"/>
          <w:sz w:val="20"/>
          <w:szCs w:val="20"/>
        </w:rPr>
      </w:pPr>
      <w:r w:rsidRPr="00A9149D">
        <w:rPr>
          <w:rStyle w:val="Teksttreci5105ptBezpogrubienia"/>
          <w:rFonts w:eastAsiaTheme="minorHAnsi" w:cstheme="minorHAnsi"/>
          <w:sz w:val="20"/>
          <w:szCs w:val="20"/>
        </w:rPr>
        <w:t>w trakcie realizacji zamówienia zamierzamy korzystać z własnych patroli interwencyjnych / zamierzamy zlecić – powierzyć podwykonawcom ochronę doraźną w postaci patrolu interwencyjnego* w sytuacjach alarmowych, awaryjnych lub kontrolnych.</w:t>
      </w:r>
      <w:r w:rsidR="002B7945" w:rsidRPr="002B7945">
        <w:t xml:space="preserve"> </w:t>
      </w:r>
      <w:r w:rsidR="002B7945">
        <w:rPr>
          <w:sz w:val="20"/>
          <w:szCs w:val="20"/>
        </w:rPr>
        <w:t xml:space="preserve">Oferujemy czas dojazdu patrolu interwencyjnego </w:t>
      </w:r>
      <w:r w:rsidR="002B7945" w:rsidRPr="002B7945">
        <w:rPr>
          <w:sz w:val="20"/>
          <w:szCs w:val="20"/>
        </w:rPr>
        <w:t>na miejsce wezwania w nocy (tj. 22:00 – 6:00) od</w:t>
      </w:r>
      <w:r w:rsidR="002B7945">
        <w:rPr>
          <w:sz w:val="20"/>
          <w:szCs w:val="20"/>
        </w:rPr>
        <w:t xml:space="preserve"> </w:t>
      </w:r>
      <w:r w:rsidR="002B7945" w:rsidRPr="002B7945">
        <w:rPr>
          <w:sz w:val="20"/>
          <w:szCs w:val="20"/>
        </w:rPr>
        <w:t>chwili wezwania: ………………min</w:t>
      </w:r>
      <w:r w:rsidR="002B7945">
        <w:t>.</w:t>
      </w:r>
    </w:p>
    <w:p w14:paraId="07DE0B2E"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Style w:val="Teksttreci5105ptBezpogrubienia"/>
          <w:rFonts w:eastAsia="Calibri" w:cstheme="minorHAnsi"/>
          <w:sz w:val="20"/>
          <w:szCs w:val="20"/>
        </w:rPr>
        <w:t>zobowiązujemy się, że osoby realizujące usługę ochrony</w:t>
      </w:r>
      <w:r w:rsidRPr="00A9149D">
        <w:rPr>
          <w:rFonts w:cstheme="minorHAnsi"/>
          <w:b/>
          <w:bCs/>
          <w:sz w:val="20"/>
          <w:szCs w:val="20"/>
        </w:rPr>
        <w:t xml:space="preserve"> </w:t>
      </w:r>
      <w:r w:rsidRPr="00A9149D">
        <w:rPr>
          <w:rFonts w:cstheme="minorHAnsi"/>
          <w:bCs/>
          <w:sz w:val="20"/>
          <w:szCs w:val="20"/>
        </w:rPr>
        <w:t>określoną przedmiotem zamówienia,</w:t>
      </w:r>
      <w:r w:rsidRPr="00A9149D">
        <w:rPr>
          <w:rFonts w:cstheme="minorHAnsi"/>
          <w:b/>
          <w:bCs/>
          <w:sz w:val="20"/>
          <w:szCs w:val="20"/>
        </w:rPr>
        <w:t xml:space="preserve"> </w:t>
      </w:r>
      <w:r w:rsidRPr="00A9149D">
        <w:rPr>
          <w:rStyle w:val="Teksttreci5105ptBezpogrubienia"/>
          <w:rFonts w:eastAsia="Calibri" w:cstheme="minorHAnsi"/>
          <w:sz w:val="20"/>
          <w:szCs w:val="20"/>
        </w:rPr>
        <w:t xml:space="preserve">będą </w:t>
      </w:r>
      <w:r w:rsidRPr="00A9149D">
        <w:rPr>
          <w:rFonts w:cstheme="minorHAnsi"/>
          <w:bCs/>
          <w:sz w:val="20"/>
          <w:szCs w:val="20"/>
        </w:rPr>
        <w:t>legitymować się statusem pracowników ochrony w rozumieniu</w:t>
      </w:r>
      <w:r w:rsidRPr="00A9149D">
        <w:rPr>
          <w:rFonts w:cstheme="minorHAnsi"/>
          <w:sz w:val="20"/>
          <w:szCs w:val="20"/>
        </w:rPr>
        <w:t xml:space="preserve"> ustawy z dnia 22 sierpnia 1997 roku </w:t>
      </w:r>
      <w:r w:rsidRPr="00A9149D">
        <w:rPr>
          <w:rFonts w:cstheme="minorHAnsi"/>
          <w:sz w:val="20"/>
          <w:szCs w:val="20"/>
        </w:rPr>
        <w:br/>
        <w:t>o ochronie osób i mienia</w:t>
      </w:r>
      <w:r w:rsidRPr="00A9149D">
        <w:rPr>
          <w:rFonts w:cstheme="minorHAnsi"/>
          <w:bCs/>
          <w:sz w:val="20"/>
          <w:szCs w:val="20"/>
        </w:rPr>
        <w:t xml:space="preserve"> i będą wpisani na listę kwalifikowanych pracowników ochrony fizycznej, którą prowadzi Komendant Główny Policji oraz </w:t>
      </w:r>
      <w:r w:rsidRPr="00A9149D">
        <w:rPr>
          <w:rFonts w:cstheme="minorHAnsi"/>
          <w:sz w:val="20"/>
          <w:szCs w:val="20"/>
        </w:rPr>
        <w:t>posiadają co najmniej 12-miesięczne udokumentowane doświadczenie kwalifikowanego pracownika ochrony fizycznej. Poniżej przedstawiamy wykaz doświadczenia pracowników oddelegowanych do wykonywania zamówienia:</w:t>
      </w:r>
    </w:p>
    <w:tbl>
      <w:tblPr>
        <w:tblStyle w:val="Tabela-Siatka"/>
        <w:tblW w:w="0" w:type="auto"/>
        <w:tblLook w:val="04A0" w:firstRow="1" w:lastRow="0" w:firstColumn="1" w:lastColumn="0" w:noHBand="0" w:noVBand="1"/>
      </w:tblPr>
      <w:tblGrid>
        <w:gridCol w:w="704"/>
        <w:gridCol w:w="3966"/>
        <w:gridCol w:w="4386"/>
      </w:tblGrid>
      <w:tr w:rsidR="005D4189" w:rsidRPr="00A9149D" w14:paraId="791710BA" w14:textId="77777777" w:rsidTr="006B5155">
        <w:tc>
          <w:tcPr>
            <w:tcW w:w="704" w:type="dxa"/>
            <w:vAlign w:val="center"/>
          </w:tcPr>
          <w:p w14:paraId="6C5F8B92" w14:textId="77777777" w:rsidR="005D4189" w:rsidRPr="00A9149D" w:rsidRDefault="005D4189" w:rsidP="006B5155">
            <w:pPr>
              <w:pStyle w:val="Tekstpodstawowywcity21"/>
              <w:tabs>
                <w:tab w:val="left" w:pos="459"/>
              </w:tabs>
              <w:spacing w:after="0" w:line="360" w:lineRule="auto"/>
              <w:ind w:left="0"/>
              <w:jc w:val="center"/>
              <w:rPr>
                <w:rFonts w:asciiTheme="minorHAnsi" w:hAnsiTheme="minorHAnsi" w:cstheme="minorHAnsi"/>
              </w:rPr>
            </w:pPr>
            <w:r w:rsidRPr="00A9149D">
              <w:rPr>
                <w:rFonts w:asciiTheme="minorHAnsi" w:hAnsiTheme="minorHAnsi" w:cstheme="minorHAnsi"/>
              </w:rPr>
              <w:t>Lp.</w:t>
            </w:r>
          </w:p>
        </w:tc>
        <w:tc>
          <w:tcPr>
            <w:tcW w:w="3969" w:type="dxa"/>
            <w:vAlign w:val="center"/>
          </w:tcPr>
          <w:p w14:paraId="287A5228" w14:textId="77777777" w:rsidR="005D4189" w:rsidRPr="00A9149D" w:rsidRDefault="005D4189" w:rsidP="006B5155">
            <w:pPr>
              <w:spacing w:line="360" w:lineRule="auto"/>
              <w:jc w:val="center"/>
              <w:rPr>
                <w:rFonts w:cstheme="minorHAnsi"/>
                <w:sz w:val="20"/>
                <w:szCs w:val="20"/>
              </w:rPr>
            </w:pPr>
            <w:r w:rsidRPr="00A9149D">
              <w:rPr>
                <w:rFonts w:cstheme="minorHAnsi"/>
                <w:sz w:val="20"/>
                <w:szCs w:val="20"/>
              </w:rPr>
              <w:t>Imię i nazwisko pracownika/nr legitymacji</w:t>
            </w:r>
          </w:p>
          <w:p w14:paraId="77AE9495" w14:textId="77777777" w:rsidR="005D4189" w:rsidRPr="00A9149D" w:rsidRDefault="005D4189" w:rsidP="006B5155">
            <w:pPr>
              <w:pStyle w:val="Tekstpodstawowywcity21"/>
              <w:tabs>
                <w:tab w:val="left" w:pos="459"/>
              </w:tabs>
              <w:spacing w:after="0" w:line="360" w:lineRule="auto"/>
              <w:ind w:left="0"/>
              <w:jc w:val="center"/>
              <w:rPr>
                <w:rFonts w:asciiTheme="minorHAnsi" w:hAnsiTheme="minorHAnsi" w:cstheme="minorHAnsi"/>
              </w:rPr>
            </w:pPr>
            <w:r w:rsidRPr="00A9149D">
              <w:rPr>
                <w:rFonts w:asciiTheme="minorHAnsi" w:hAnsiTheme="minorHAnsi" w:cstheme="minorHAnsi"/>
              </w:rPr>
              <w:t>(należy wypisać wszystkich pracowników ochrony realizujących zamówienia)</w:t>
            </w:r>
          </w:p>
        </w:tc>
        <w:tc>
          <w:tcPr>
            <w:tcW w:w="4389" w:type="dxa"/>
            <w:vAlign w:val="center"/>
          </w:tcPr>
          <w:p w14:paraId="7F86FFFA" w14:textId="78BB43BE" w:rsidR="005D4189" w:rsidRPr="00136C93" w:rsidRDefault="005D4189" w:rsidP="006B5155">
            <w:pPr>
              <w:pStyle w:val="Tekstpodstawowywcity21"/>
              <w:tabs>
                <w:tab w:val="left" w:pos="459"/>
              </w:tabs>
              <w:spacing w:after="0" w:line="360" w:lineRule="auto"/>
              <w:ind w:left="0"/>
              <w:jc w:val="center"/>
              <w:rPr>
                <w:rFonts w:asciiTheme="majorHAnsi" w:hAnsiTheme="majorHAnsi" w:cstheme="majorHAnsi"/>
              </w:rPr>
            </w:pPr>
            <w:r w:rsidRPr="00A9149D">
              <w:rPr>
                <w:rFonts w:asciiTheme="minorHAnsi" w:hAnsiTheme="minorHAnsi" w:cstheme="minorHAnsi"/>
              </w:rPr>
              <w:t xml:space="preserve"> </w:t>
            </w:r>
            <w:r w:rsidRPr="00136C93">
              <w:rPr>
                <w:rFonts w:asciiTheme="majorHAnsi" w:hAnsiTheme="majorHAnsi" w:cstheme="majorHAnsi"/>
              </w:rPr>
              <w:t>doświadczenie w pracy</w:t>
            </w:r>
            <w:r w:rsidR="00136C93" w:rsidRPr="00136C93">
              <w:rPr>
                <w:rFonts w:asciiTheme="majorHAnsi" w:hAnsiTheme="majorHAnsi" w:cstheme="majorHAnsi"/>
              </w:rPr>
              <w:t xml:space="preserve"> kwalifikowanego pracownika ochrony fizycznej  </w:t>
            </w:r>
            <w:r w:rsidR="006B2680" w:rsidRPr="00136C93">
              <w:rPr>
                <w:rFonts w:asciiTheme="majorHAnsi" w:hAnsiTheme="majorHAnsi" w:cstheme="majorHAnsi"/>
              </w:rPr>
              <w:t xml:space="preserve"> </w:t>
            </w:r>
            <w:r w:rsidRPr="00136C93">
              <w:rPr>
                <w:rFonts w:asciiTheme="majorHAnsi" w:hAnsiTheme="majorHAnsi" w:cstheme="majorHAnsi"/>
              </w:rPr>
              <w:t xml:space="preserve"> – podać daty od do (co do dnia) oraz miejsce pracy</w:t>
            </w:r>
          </w:p>
        </w:tc>
      </w:tr>
      <w:tr w:rsidR="005D4189" w:rsidRPr="00A9149D" w14:paraId="57135FEF" w14:textId="77777777" w:rsidTr="006B5155">
        <w:tc>
          <w:tcPr>
            <w:tcW w:w="704" w:type="dxa"/>
          </w:tcPr>
          <w:p w14:paraId="04E9B9F8" w14:textId="77777777" w:rsidR="005D4189" w:rsidRPr="00A9149D" w:rsidRDefault="005D4189" w:rsidP="006B5155">
            <w:pPr>
              <w:pStyle w:val="Tekstpodstawowywcity21"/>
              <w:tabs>
                <w:tab w:val="left" w:pos="459"/>
              </w:tabs>
              <w:spacing w:after="0" w:line="360" w:lineRule="auto"/>
              <w:ind w:left="0"/>
              <w:jc w:val="both"/>
              <w:rPr>
                <w:rFonts w:asciiTheme="minorHAnsi" w:hAnsiTheme="minorHAnsi" w:cstheme="minorHAnsi"/>
              </w:rPr>
            </w:pPr>
          </w:p>
        </w:tc>
        <w:tc>
          <w:tcPr>
            <w:tcW w:w="3969" w:type="dxa"/>
          </w:tcPr>
          <w:p w14:paraId="158FFF17" w14:textId="77777777" w:rsidR="005D4189" w:rsidRPr="00A9149D" w:rsidRDefault="005D4189" w:rsidP="006B5155">
            <w:pPr>
              <w:pStyle w:val="Tekstpodstawowywcity21"/>
              <w:tabs>
                <w:tab w:val="left" w:pos="459"/>
              </w:tabs>
              <w:spacing w:after="0" w:line="360" w:lineRule="auto"/>
              <w:ind w:left="0"/>
              <w:jc w:val="both"/>
              <w:rPr>
                <w:rFonts w:asciiTheme="minorHAnsi" w:hAnsiTheme="minorHAnsi" w:cstheme="minorHAnsi"/>
              </w:rPr>
            </w:pPr>
          </w:p>
        </w:tc>
        <w:tc>
          <w:tcPr>
            <w:tcW w:w="4389" w:type="dxa"/>
          </w:tcPr>
          <w:p w14:paraId="5039DE56" w14:textId="77777777" w:rsidR="005D4189" w:rsidRPr="00A9149D" w:rsidRDefault="005D4189" w:rsidP="006B5155">
            <w:pPr>
              <w:pStyle w:val="Tekstpodstawowywcity21"/>
              <w:tabs>
                <w:tab w:val="left" w:pos="459"/>
              </w:tabs>
              <w:spacing w:after="0" w:line="360" w:lineRule="auto"/>
              <w:ind w:left="0"/>
              <w:jc w:val="both"/>
              <w:rPr>
                <w:rFonts w:asciiTheme="minorHAnsi" w:hAnsiTheme="minorHAnsi" w:cstheme="minorHAnsi"/>
              </w:rPr>
            </w:pPr>
          </w:p>
        </w:tc>
      </w:tr>
      <w:tr w:rsidR="005D4189" w:rsidRPr="00A9149D" w14:paraId="52C25058" w14:textId="77777777" w:rsidTr="006B5155">
        <w:tc>
          <w:tcPr>
            <w:tcW w:w="704" w:type="dxa"/>
          </w:tcPr>
          <w:p w14:paraId="1D5433BC" w14:textId="77777777" w:rsidR="005D4189" w:rsidRPr="00A9149D" w:rsidRDefault="005D4189" w:rsidP="006B5155">
            <w:pPr>
              <w:pStyle w:val="Tekstpodstawowywcity21"/>
              <w:tabs>
                <w:tab w:val="left" w:pos="459"/>
              </w:tabs>
              <w:spacing w:after="0" w:line="360" w:lineRule="auto"/>
              <w:ind w:left="0"/>
              <w:jc w:val="both"/>
              <w:rPr>
                <w:rFonts w:asciiTheme="minorHAnsi" w:hAnsiTheme="minorHAnsi" w:cstheme="minorHAnsi"/>
              </w:rPr>
            </w:pPr>
          </w:p>
        </w:tc>
        <w:tc>
          <w:tcPr>
            <w:tcW w:w="3969" w:type="dxa"/>
          </w:tcPr>
          <w:p w14:paraId="425179F4" w14:textId="77777777" w:rsidR="005D4189" w:rsidRPr="00A9149D" w:rsidRDefault="005D4189" w:rsidP="006B5155">
            <w:pPr>
              <w:pStyle w:val="Tekstpodstawowywcity21"/>
              <w:tabs>
                <w:tab w:val="left" w:pos="459"/>
              </w:tabs>
              <w:spacing w:after="0" w:line="360" w:lineRule="auto"/>
              <w:ind w:left="0"/>
              <w:jc w:val="both"/>
              <w:rPr>
                <w:rFonts w:asciiTheme="minorHAnsi" w:hAnsiTheme="minorHAnsi" w:cstheme="minorHAnsi"/>
              </w:rPr>
            </w:pPr>
          </w:p>
        </w:tc>
        <w:tc>
          <w:tcPr>
            <w:tcW w:w="4389" w:type="dxa"/>
          </w:tcPr>
          <w:p w14:paraId="4AC06A7E" w14:textId="77777777" w:rsidR="005D4189" w:rsidRPr="00A9149D" w:rsidRDefault="005D4189" w:rsidP="006B5155">
            <w:pPr>
              <w:pStyle w:val="Tekstpodstawowywcity21"/>
              <w:tabs>
                <w:tab w:val="left" w:pos="459"/>
              </w:tabs>
              <w:spacing w:after="0" w:line="360" w:lineRule="auto"/>
              <w:ind w:left="0"/>
              <w:jc w:val="both"/>
              <w:rPr>
                <w:rFonts w:asciiTheme="minorHAnsi" w:hAnsiTheme="minorHAnsi" w:cstheme="minorHAnsi"/>
              </w:rPr>
            </w:pPr>
          </w:p>
        </w:tc>
      </w:tr>
      <w:tr w:rsidR="005D4189" w:rsidRPr="00A9149D" w14:paraId="0AE51947" w14:textId="77777777" w:rsidTr="006B5155">
        <w:tc>
          <w:tcPr>
            <w:tcW w:w="704" w:type="dxa"/>
          </w:tcPr>
          <w:p w14:paraId="03912161" w14:textId="77777777" w:rsidR="005D4189" w:rsidRPr="00A9149D" w:rsidRDefault="005D4189" w:rsidP="006B5155">
            <w:pPr>
              <w:pStyle w:val="Tekstpodstawowywcity21"/>
              <w:tabs>
                <w:tab w:val="left" w:pos="459"/>
              </w:tabs>
              <w:spacing w:after="0" w:line="360" w:lineRule="auto"/>
              <w:ind w:left="0"/>
              <w:jc w:val="both"/>
              <w:rPr>
                <w:rFonts w:asciiTheme="minorHAnsi" w:hAnsiTheme="minorHAnsi" w:cstheme="minorHAnsi"/>
              </w:rPr>
            </w:pPr>
          </w:p>
        </w:tc>
        <w:tc>
          <w:tcPr>
            <w:tcW w:w="3969" w:type="dxa"/>
          </w:tcPr>
          <w:p w14:paraId="71BA3ECE" w14:textId="77777777" w:rsidR="005D4189" w:rsidRPr="00A9149D" w:rsidRDefault="005D4189" w:rsidP="006B5155">
            <w:pPr>
              <w:pStyle w:val="Tekstpodstawowywcity21"/>
              <w:tabs>
                <w:tab w:val="left" w:pos="459"/>
              </w:tabs>
              <w:spacing w:after="0" w:line="360" w:lineRule="auto"/>
              <w:ind w:left="0"/>
              <w:jc w:val="both"/>
              <w:rPr>
                <w:rFonts w:asciiTheme="minorHAnsi" w:hAnsiTheme="minorHAnsi" w:cstheme="minorHAnsi"/>
              </w:rPr>
            </w:pPr>
          </w:p>
        </w:tc>
        <w:tc>
          <w:tcPr>
            <w:tcW w:w="4389" w:type="dxa"/>
          </w:tcPr>
          <w:p w14:paraId="11086A5D" w14:textId="77777777" w:rsidR="005D4189" w:rsidRPr="00A9149D" w:rsidRDefault="005D4189" w:rsidP="006B5155">
            <w:pPr>
              <w:pStyle w:val="Tekstpodstawowywcity21"/>
              <w:tabs>
                <w:tab w:val="left" w:pos="459"/>
              </w:tabs>
              <w:spacing w:after="0" w:line="360" w:lineRule="auto"/>
              <w:ind w:left="0"/>
              <w:jc w:val="both"/>
              <w:rPr>
                <w:rFonts w:asciiTheme="minorHAnsi" w:hAnsiTheme="minorHAnsi" w:cstheme="minorHAnsi"/>
              </w:rPr>
            </w:pPr>
          </w:p>
        </w:tc>
      </w:tr>
      <w:tr w:rsidR="005D4189" w:rsidRPr="00A9149D" w14:paraId="24BF145C" w14:textId="77777777" w:rsidTr="006B5155">
        <w:tc>
          <w:tcPr>
            <w:tcW w:w="704" w:type="dxa"/>
          </w:tcPr>
          <w:p w14:paraId="120761B5" w14:textId="77777777" w:rsidR="005D4189" w:rsidRPr="00A9149D" w:rsidRDefault="005D4189" w:rsidP="006B5155">
            <w:pPr>
              <w:pStyle w:val="Tekstpodstawowywcity21"/>
              <w:tabs>
                <w:tab w:val="left" w:pos="459"/>
              </w:tabs>
              <w:spacing w:after="0" w:line="360" w:lineRule="auto"/>
              <w:ind w:left="0"/>
              <w:jc w:val="both"/>
              <w:rPr>
                <w:rFonts w:asciiTheme="minorHAnsi" w:hAnsiTheme="minorHAnsi" w:cstheme="minorHAnsi"/>
              </w:rPr>
            </w:pPr>
          </w:p>
        </w:tc>
        <w:tc>
          <w:tcPr>
            <w:tcW w:w="3969" w:type="dxa"/>
          </w:tcPr>
          <w:p w14:paraId="403C16F9" w14:textId="77777777" w:rsidR="005D4189" w:rsidRPr="00A9149D" w:rsidRDefault="005D4189" w:rsidP="006B5155">
            <w:pPr>
              <w:pStyle w:val="Tekstpodstawowywcity21"/>
              <w:tabs>
                <w:tab w:val="left" w:pos="459"/>
              </w:tabs>
              <w:spacing w:after="0" w:line="360" w:lineRule="auto"/>
              <w:ind w:left="0"/>
              <w:jc w:val="both"/>
              <w:rPr>
                <w:rFonts w:asciiTheme="minorHAnsi" w:hAnsiTheme="minorHAnsi" w:cstheme="minorHAnsi"/>
              </w:rPr>
            </w:pPr>
          </w:p>
        </w:tc>
        <w:tc>
          <w:tcPr>
            <w:tcW w:w="4389" w:type="dxa"/>
          </w:tcPr>
          <w:p w14:paraId="5C4A2D77" w14:textId="77777777" w:rsidR="005D4189" w:rsidRPr="00A9149D" w:rsidRDefault="005D4189" w:rsidP="006B5155">
            <w:pPr>
              <w:pStyle w:val="Tekstpodstawowywcity21"/>
              <w:tabs>
                <w:tab w:val="left" w:pos="459"/>
              </w:tabs>
              <w:spacing w:after="0" w:line="360" w:lineRule="auto"/>
              <w:ind w:left="0"/>
              <w:jc w:val="both"/>
              <w:rPr>
                <w:rFonts w:asciiTheme="minorHAnsi" w:hAnsiTheme="minorHAnsi" w:cstheme="minorHAnsi"/>
              </w:rPr>
            </w:pPr>
          </w:p>
        </w:tc>
      </w:tr>
    </w:tbl>
    <w:p w14:paraId="517CD700" w14:textId="77777777" w:rsidR="005D4189" w:rsidRPr="00A9149D" w:rsidRDefault="005D4189" w:rsidP="005D4189">
      <w:pPr>
        <w:spacing w:line="360" w:lineRule="auto"/>
        <w:jc w:val="both"/>
        <w:rPr>
          <w:rFonts w:cstheme="minorHAnsi"/>
          <w:sz w:val="20"/>
          <w:szCs w:val="20"/>
        </w:rPr>
      </w:pPr>
    </w:p>
    <w:p w14:paraId="3D510313" w14:textId="77777777" w:rsidR="005D4189" w:rsidRPr="00A9149D" w:rsidRDefault="005D4189" w:rsidP="005D4189">
      <w:pPr>
        <w:pStyle w:val="Akapitzlist"/>
        <w:numPr>
          <w:ilvl w:val="0"/>
          <w:numId w:val="42"/>
        </w:numPr>
        <w:spacing w:line="360" w:lineRule="auto"/>
        <w:jc w:val="both"/>
        <w:rPr>
          <w:rFonts w:cstheme="minorHAnsi"/>
          <w:sz w:val="20"/>
          <w:szCs w:val="20"/>
        </w:rPr>
      </w:pPr>
      <w:r w:rsidRPr="00A9149D">
        <w:rPr>
          <w:rFonts w:cstheme="minorHAnsi"/>
          <w:sz w:val="20"/>
          <w:szCs w:val="20"/>
        </w:rPr>
        <w:t>wszystkie informacje zamieszczone w ofercie są prawdziwe,</w:t>
      </w:r>
    </w:p>
    <w:p w14:paraId="67EFD534" w14:textId="77777777" w:rsidR="005D4189" w:rsidRPr="00A9149D" w:rsidRDefault="005D4189" w:rsidP="005D4189">
      <w:pPr>
        <w:pStyle w:val="Akapitzlist"/>
        <w:numPr>
          <w:ilvl w:val="0"/>
          <w:numId w:val="42"/>
        </w:numPr>
        <w:tabs>
          <w:tab w:val="left" w:pos="459"/>
        </w:tabs>
        <w:spacing w:line="360" w:lineRule="auto"/>
        <w:jc w:val="both"/>
        <w:rPr>
          <w:rFonts w:cstheme="minorHAnsi"/>
          <w:sz w:val="20"/>
          <w:szCs w:val="20"/>
        </w:rPr>
      </w:pPr>
      <w:r w:rsidRPr="00A9149D">
        <w:rPr>
          <w:rFonts w:cstheme="minorHAnsi"/>
          <w:sz w:val="20"/>
          <w:szCs w:val="20"/>
        </w:rPr>
        <w:t xml:space="preserve">osobą upoważnioną do kontaktów z zamawiającym w sprawach dotyczących realizacji umowy jest </w:t>
      </w:r>
    </w:p>
    <w:tbl>
      <w:tblPr>
        <w:tblStyle w:val="Tabela-Siatka"/>
        <w:tblW w:w="0" w:type="auto"/>
        <w:tblInd w:w="39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2"/>
      </w:tblGrid>
      <w:tr w:rsidR="005D4189" w:rsidRPr="00A9149D" w14:paraId="1BE28254" w14:textId="77777777" w:rsidTr="006B5155">
        <w:tc>
          <w:tcPr>
            <w:tcW w:w="9056" w:type="dxa"/>
          </w:tcPr>
          <w:p w14:paraId="76D31BE8" w14:textId="77777777" w:rsidR="005D4189" w:rsidRPr="00A9149D" w:rsidRDefault="005D4189" w:rsidP="006B5155">
            <w:pPr>
              <w:pStyle w:val="Akapitzlist"/>
              <w:tabs>
                <w:tab w:val="left" w:pos="459"/>
              </w:tabs>
              <w:spacing w:line="360" w:lineRule="auto"/>
              <w:ind w:left="0"/>
              <w:jc w:val="both"/>
              <w:rPr>
                <w:rFonts w:cstheme="minorHAnsi"/>
                <w:b/>
                <w:bCs/>
                <w:sz w:val="20"/>
                <w:szCs w:val="20"/>
              </w:rPr>
            </w:pPr>
          </w:p>
        </w:tc>
      </w:tr>
    </w:tbl>
    <w:p w14:paraId="5BAE8B7C" w14:textId="77777777" w:rsidR="005D4189" w:rsidRPr="00A9149D" w:rsidRDefault="005D4189" w:rsidP="005D4189">
      <w:pPr>
        <w:spacing w:line="360" w:lineRule="auto"/>
        <w:jc w:val="both"/>
        <w:rPr>
          <w:rFonts w:cstheme="minorHAnsi"/>
          <w:sz w:val="20"/>
          <w:szCs w:val="20"/>
        </w:rPr>
      </w:pPr>
    </w:p>
    <w:p w14:paraId="5229EC03" w14:textId="77777777" w:rsidR="005D4189" w:rsidRPr="00A9149D" w:rsidRDefault="005D4189" w:rsidP="005D4189">
      <w:pPr>
        <w:pStyle w:val="Akapitzlist1"/>
        <w:spacing w:line="360" w:lineRule="auto"/>
        <w:ind w:left="0"/>
        <w:jc w:val="both"/>
        <w:rPr>
          <w:rFonts w:asciiTheme="minorHAnsi" w:hAnsiTheme="minorHAnsi" w:cstheme="minorHAnsi"/>
          <w:b/>
        </w:rPr>
      </w:pPr>
    </w:p>
    <w:p w14:paraId="2D50125F" w14:textId="77777777" w:rsidR="005D4189" w:rsidRPr="00A9149D" w:rsidRDefault="005D4189" w:rsidP="005D4189">
      <w:pPr>
        <w:pStyle w:val="Akapitzlist1"/>
        <w:spacing w:line="360" w:lineRule="auto"/>
        <w:ind w:left="0"/>
        <w:jc w:val="both"/>
        <w:rPr>
          <w:rFonts w:asciiTheme="minorHAnsi" w:hAnsiTheme="minorHAnsi" w:cstheme="minorHAnsi"/>
        </w:rPr>
      </w:pPr>
      <w:r w:rsidRPr="00A9149D">
        <w:rPr>
          <w:rFonts w:asciiTheme="minorHAnsi" w:hAnsiTheme="minorHAnsi" w:cstheme="minorHAnsi"/>
          <w:b/>
        </w:rPr>
        <w:t>SPIS TREŚCI:</w:t>
      </w:r>
    </w:p>
    <w:p w14:paraId="73DD93D6" w14:textId="77777777" w:rsidR="005D4189" w:rsidRPr="00A9149D" w:rsidRDefault="005D4189" w:rsidP="005D4189">
      <w:pPr>
        <w:tabs>
          <w:tab w:val="left" w:pos="459"/>
        </w:tabs>
        <w:spacing w:line="360" w:lineRule="auto"/>
        <w:jc w:val="both"/>
        <w:rPr>
          <w:rFonts w:cstheme="minorHAnsi"/>
          <w:sz w:val="20"/>
          <w:szCs w:val="20"/>
        </w:rPr>
      </w:pPr>
      <w:r w:rsidRPr="00A9149D">
        <w:rPr>
          <w:rFonts w:cstheme="minorHAnsi"/>
          <w:sz w:val="20"/>
          <w:szCs w:val="20"/>
        </w:rPr>
        <w:t>Integralną część oferty stanowią następujące dokumenty:</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383"/>
        <w:gridCol w:w="8673"/>
      </w:tblGrid>
      <w:tr w:rsidR="005D4189" w:rsidRPr="00A9149D" w14:paraId="7A303B5D" w14:textId="77777777" w:rsidTr="006B5155">
        <w:tc>
          <w:tcPr>
            <w:tcW w:w="383" w:type="dxa"/>
            <w:tcBorders>
              <w:top w:val="nil"/>
              <w:bottom w:val="nil"/>
              <w:right w:val="nil"/>
            </w:tcBorders>
          </w:tcPr>
          <w:p w14:paraId="167D63F8" w14:textId="77777777" w:rsidR="005D4189" w:rsidRPr="00A9149D" w:rsidRDefault="005D4189" w:rsidP="006B5155">
            <w:pPr>
              <w:spacing w:line="360" w:lineRule="auto"/>
              <w:rPr>
                <w:rFonts w:cstheme="minorHAnsi"/>
                <w:sz w:val="20"/>
                <w:szCs w:val="20"/>
              </w:rPr>
            </w:pPr>
            <w:r w:rsidRPr="00A9149D">
              <w:rPr>
                <w:rFonts w:cstheme="minorHAnsi"/>
                <w:sz w:val="20"/>
                <w:szCs w:val="20"/>
              </w:rPr>
              <w:t>1.</w:t>
            </w:r>
          </w:p>
        </w:tc>
        <w:tc>
          <w:tcPr>
            <w:tcW w:w="8673" w:type="dxa"/>
            <w:tcBorders>
              <w:top w:val="nil"/>
              <w:left w:val="nil"/>
            </w:tcBorders>
          </w:tcPr>
          <w:p w14:paraId="6370D1DF" w14:textId="77777777" w:rsidR="005D4189" w:rsidRPr="00A9149D" w:rsidRDefault="005D4189" w:rsidP="006B5155">
            <w:pPr>
              <w:spacing w:line="360" w:lineRule="auto"/>
              <w:rPr>
                <w:rFonts w:cstheme="minorHAnsi"/>
                <w:sz w:val="20"/>
                <w:szCs w:val="20"/>
              </w:rPr>
            </w:pPr>
          </w:p>
        </w:tc>
      </w:tr>
      <w:tr w:rsidR="005D4189" w:rsidRPr="00A9149D" w14:paraId="519D2E7B" w14:textId="77777777" w:rsidTr="006B5155">
        <w:tc>
          <w:tcPr>
            <w:tcW w:w="383" w:type="dxa"/>
            <w:tcBorders>
              <w:top w:val="nil"/>
              <w:bottom w:val="nil"/>
              <w:right w:val="nil"/>
            </w:tcBorders>
          </w:tcPr>
          <w:p w14:paraId="27625972" w14:textId="77777777" w:rsidR="005D4189" w:rsidRPr="00A9149D" w:rsidRDefault="005D4189" w:rsidP="006B5155">
            <w:pPr>
              <w:spacing w:line="360" w:lineRule="auto"/>
              <w:rPr>
                <w:rFonts w:cstheme="minorHAnsi"/>
                <w:sz w:val="20"/>
                <w:szCs w:val="20"/>
              </w:rPr>
            </w:pPr>
            <w:r w:rsidRPr="00A9149D">
              <w:rPr>
                <w:rFonts w:cstheme="minorHAnsi"/>
                <w:sz w:val="20"/>
                <w:szCs w:val="20"/>
              </w:rPr>
              <w:t>2.</w:t>
            </w:r>
          </w:p>
        </w:tc>
        <w:tc>
          <w:tcPr>
            <w:tcW w:w="8673" w:type="dxa"/>
            <w:tcBorders>
              <w:left w:val="nil"/>
            </w:tcBorders>
          </w:tcPr>
          <w:p w14:paraId="030E2B3B" w14:textId="77777777" w:rsidR="005D4189" w:rsidRPr="00A9149D" w:rsidRDefault="005D4189" w:rsidP="006B5155">
            <w:pPr>
              <w:spacing w:line="360" w:lineRule="auto"/>
              <w:rPr>
                <w:rFonts w:cstheme="minorHAnsi"/>
                <w:sz w:val="20"/>
                <w:szCs w:val="20"/>
              </w:rPr>
            </w:pPr>
          </w:p>
        </w:tc>
      </w:tr>
      <w:tr w:rsidR="005D4189" w:rsidRPr="00A9149D" w14:paraId="7AA9A9D0" w14:textId="77777777" w:rsidTr="006B5155">
        <w:tc>
          <w:tcPr>
            <w:tcW w:w="383" w:type="dxa"/>
            <w:tcBorders>
              <w:top w:val="nil"/>
              <w:bottom w:val="nil"/>
              <w:right w:val="nil"/>
            </w:tcBorders>
          </w:tcPr>
          <w:p w14:paraId="160CF96F" w14:textId="77777777" w:rsidR="005D4189" w:rsidRPr="00A9149D" w:rsidRDefault="005D4189" w:rsidP="006B5155">
            <w:pPr>
              <w:spacing w:line="360" w:lineRule="auto"/>
              <w:rPr>
                <w:rFonts w:cstheme="minorHAnsi"/>
                <w:sz w:val="20"/>
                <w:szCs w:val="20"/>
              </w:rPr>
            </w:pPr>
            <w:r w:rsidRPr="00A9149D">
              <w:rPr>
                <w:rFonts w:cstheme="minorHAnsi"/>
                <w:sz w:val="20"/>
                <w:szCs w:val="20"/>
              </w:rPr>
              <w:t>3.</w:t>
            </w:r>
          </w:p>
        </w:tc>
        <w:tc>
          <w:tcPr>
            <w:tcW w:w="8673" w:type="dxa"/>
            <w:tcBorders>
              <w:left w:val="nil"/>
            </w:tcBorders>
          </w:tcPr>
          <w:p w14:paraId="0AC9CC27" w14:textId="77777777" w:rsidR="005D4189" w:rsidRPr="00A9149D" w:rsidRDefault="005D4189" w:rsidP="006B5155">
            <w:pPr>
              <w:spacing w:line="360" w:lineRule="auto"/>
              <w:rPr>
                <w:rFonts w:cstheme="minorHAnsi"/>
                <w:sz w:val="20"/>
                <w:szCs w:val="20"/>
              </w:rPr>
            </w:pPr>
          </w:p>
        </w:tc>
      </w:tr>
    </w:tbl>
    <w:p w14:paraId="59E492DD" w14:textId="77777777" w:rsidR="005D4189" w:rsidRPr="00A9149D" w:rsidRDefault="005D4189" w:rsidP="005D4189">
      <w:pPr>
        <w:tabs>
          <w:tab w:val="left" w:pos="459"/>
        </w:tabs>
        <w:spacing w:line="360" w:lineRule="auto"/>
        <w:jc w:val="both"/>
        <w:rPr>
          <w:rFonts w:cstheme="minorHAns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11913940" w14:textId="77777777" w:rsidTr="006B5155">
        <w:tc>
          <w:tcPr>
            <w:tcW w:w="3018" w:type="dxa"/>
            <w:tcBorders>
              <w:top w:val="nil"/>
              <w:left w:val="nil"/>
              <w:bottom w:val="single" w:sz="4" w:space="0" w:color="auto"/>
              <w:right w:val="nil"/>
            </w:tcBorders>
          </w:tcPr>
          <w:p w14:paraId="30E2FD54" w14:textId="77777777" w:rsidR="005D4189" w:rsidRPr="00A9149D" w:rsidRDefault="005D4189" w:rsidP="006B5155">
            <w:pPr>
              <w:spacing w:line="360" w:lineRule="auto"/>
              <w:rPr>
                <w:rFonts w:cstheme="minorHAnsi"/>
                <w:sz w:val="20"/>
                <w:szCs w:val="20"/>
              </w:rPr>
            </w:pPr>
          </w:p>
        </w:tc>
        <w:tc>
          <w:tcPr>
            <w:tcW w:w="3019" w:type="dxa"/>
            <w:tcBorders>
              <w:top w:val="nil"/>
              <w:left w:val="nil"/>
              <w:bottom w:val="nil"/>
              <w:right w:val="nil"/>
            </w:tcBorders>
          </w:tcPr>
          <w:p w14:paraId="0F1D5F94" w14:textId="77777777" w:rsidR="005D4189" w:rsidRPr="00A9149D" w:rsidRDefault="005D4189" w:rsidP="006B5155">
            <w:pPr>
              <w:spacing w:line="360" w:lineRule="auto"/>
              <w:rPr>
                <w:rFonts w:cstheme="minorHAnsi"/>
                <w:sz w:val="20"/>
                <w:szCs w:val="20"/>
              </w:rPr>
            </w:pPr>
          </w:p>
        </w:tc>
        <w:tc>
          <w:tcPr>
            <w:tcW w:w="3019" w:type="dxa"/>
            <w:tcBorders>
              <w:top w:val="nil"/>
              <w:left w:val="nil"/>
              <w:bottom w:val="single" w:sz="4" w:space="0" w:color="auto"/>
              <w:right w:val="nil"/>
            </w:tcBorders>
          </w:tcPr>
          <w:p w14:paraId="74E85EFE" w14:textId="77777777" w:rsidR="005D4189" w:rsidRPr="00A9149D" w:rsidRDefault="005D4189" w:rsidP="006B5155">
            <w:pPr>
              <w:spacing w:line="360" w:lineRule="auto"/>
              <w:rPr>
                <w:rFonts w:cstheme="minorHAnsi"/>
                <w:sz w:val="20"/>
                <w:szCs w:val="20"/>
              </w:rPr>
            </w:pPr>
          </w:p>
        </w:tc>
      </w:tr>
      <w:tr w:rsidR="005D4189" w:rsidRPr="00A9149D" w14:paraId="564BFEF4" w14:textId="77777777" w:rsidTr="006B5155">
        <w:tc>
          <w:tcPr>
            <w:tcW w:w="3018" w:type="dxa"/>
            <w:tcBorders>
              <w:left w:val="nil"/>
              <w:bottom w:val="nil"/>
              <w:right w:val="nil"/>
            </w:tcBorders>
          </w:tcPr>
          <w:p w14:paraId="0B4E1336"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(pieczątka wykonawcy)</w:t>
            </w:r>
          </w:p>
        </w:tc>
        <w:tc>
          <w:tcPr>
            <w:tcW w:w="3019" w:type="dxa"/>
            <w:tcBorders>
              <w:top w:val="nil"/>
              <w:left w:val="nil"/>
              <w:bottom w:val="nil"/>
              <w:right w:val="nil"/>
            </w:tcBorders>
          </w:tcPr>
          <w:p w14:paraId="4D43B29E" w14:textId="77777777" w:rsidR="005D4189" w:rsidRPr="00A9149D" w:rsidRDefault="005D4189" w:rsidP="006B5155">
            <w:pPr>
              <w:spacing w:line="360" w:lineRule="auto"/>
              <w:rPr>
                <w:rFonts w:cstheme="minorHAnsi"/>
                <w:sz w:val="16"/>
                <w:szCs w:val="16"/>
              </w:rPr>
            </w:pPr>
          </w:p>
        </w:tc>
        <w:tc>
          <w:tcPr>
            <w:tcW w:w="3019" w:type="dxa"/>
            <w:tcBorders>
              <w:left w:val="nil"/>
              <w:bottom w:val="nil"/>
              <w:right w:val="nil"/>
            </w:tcBorders>
          </w:tcPr>
          <w:p w14:paraId="3928337C" w14:textId="77777777" w:rsidR="005D4189" w:rsidRPr="00A9149D" w:rsidRDefault="005D4189" w:rsidP="006B5155">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3C80A77D" w14:textId="77777777" w:rsidR="005D4189" w:rsidRPr="00A9149D" w:rsidRDefault="005D4189" w:rsidP="005D4189">
      <w:pPr>
        <w:spacing w:line="360" w:lineRule="auto"/>
        <w:jc w:val="both"/>
        <w:rPr>
          <w:rFonts w:cstheme="minorHAnsi"/>
          <w:sz w:val="20"/>
          <w:szCs w:val="20"/>
        </w:rPr>
      </w:pPr>
    </w:p>
    <w:p w14:paraId="7C35D3EF" w14:textId="77777777" w:rsidR="005D4189" w:rsidRPr="00A9149D" w:rsidRDefault="005D4189" w:rsidP="005D4189">
      <w:pPr>
        <w:spacing w:line="360" w:lineRule="auto"/>
        <w:jc w:val="both"/>
        <w:rPr>
          <w:rFonts w:cstheme="minorHAnsi"/>
          <w:sz w:val="20"/>
          <w:szCs w:val="20"/>
        </w:rPr>
      </w:pPr>
    </w:p>
    <w:p w14:paraId="38107328" w14:textId="77777777" w:rsidR="005D4189" w:rsidRPr="00A9149D" w:rsidRDefault="005D4189" w:rsidP="005D4189">
      <w:pPr>
        <w:spacing w:line="360" w:lineRule="auto"/>
        <w:jc w:val="both"/>
        <w:rPr>
          <w:rFonts w:cstheme="minorHAnsi"/>
          <w:sz w:val="20"/>
          <w:szCs w:val="20"/>
        </w:rPr>
      </w:pPr>
    </w:p>
    <w:p w14:paraId="6A1E9EC5" w14:textId="77777777" w:rsidR="005D4189" w:rsidRPr="00A9149D" w:rsidRDefault="005D4189" w:rsidP="005D4189">
      <w:pPr>
        <w:spacing w:line="360" w:lineRule="auto"/>
        <w:jc w:val="both"/>
        <w:rPr>
          <w:rFonts w:cstheme="minorHAnsi"/>
          <w:sz w:val="20"/>
          <w:szCs w:val="20"/>
        </w:rPr>
      </w:pPr>
    </w:p>
    <w:p w14:paraId="14368257" w14:textId="77777777" w:rsidR="005D4189" w:rsidRDefault="005D4189" w:rsidP="005D4189">
      <w:pPr>
        <w:spacing w:line="360" w:lineRule="auto"/>
        <w:jc w:val="both"/>
        <w:rPr>
          <w:rFonts w:cstheme="minorHAnsi"/>
          <w:sz w:val="20"/>
          <w:szCs w:val="20"/>
        </w:rPr>
      </w:pPr>
    </w:p>
    <w:p w14:paraId="6885B404" w14:textId="77777777" w:rsidR="0068507B" w:rsidRDefault="0068507B" w:rsidP="005D4189">
      <w:pPr>
        <w:spacing w:line="360" w:lineRule="auto"/>
        <w:jc w:val="both"/>
        <w:rPr>
          <w:rFonts w:cstheme="minorHAnsi"/>
          <w:sz w:val="20"/>
          <w:szCs w:val="20"/>
        </w:rPr>
      </w:pPr>
    </w:p>
    <w:p w14:paraId="6C57F1E4" w14:textId="77777777" w:rsidR="0068507B" w:rsidRDefault="0068507B" w:rsidP="005D4189">
      <w:pPr>
        <w:spacing w:line="360" w:lineRule="auto"/>
        <w:jc w:val="both"/>
        <w:rPr>
          <w:rFonts w:cstheme="minorHAnsi"/>
          <w:sz w:val="20"/>
          <w:szCs w:val="20"/>
        </w:rPr>
      </w:pPr>
    </w:p>
    <w:p w14:paraId="04E79C03" w14:textId="77777777" w:rsidR="0068507B" w:rsidRDefault="0068507B" w:rsidP="005D4189">
      <w:pPr>
        <w:spacing w:line="360" w:lineRule="auto"/>
        <w:jc w:val="both"/>
        <w:rPr>
          <w:rFonts w:cstheme="minorHAnsi"/>
          <w:sz w:val="20"/>
          <w:szCs w:val="20"/>
        </w:rPr>
      </w:pPr>
    </w:p>
    <w:p w14:paraId="4458CD05" w14:textId="77777777" w:rsidR="0068507B" w:rsidRDefault="0068507B" w:rsidP="005D4189">
      <w:pPr>
        <w:spacing w:line="360" w:lineRule="auto"/>
        <w:jc w:val="both"/>
        <w:rPr>
          <w:rFonts w:cstheme="minorHAnsi"/>
          <w:sz w:val="20"/>
          <w:szCs w:val="20"/>
        </w:rPr>
      </w:pPr>
    </w:p>
    <w:p w14:paraId="1DBE1FEC" w14:textId="77777777" w:rsidR="0068507B" w:rsidRDefault="0068507B" w:rsidP="005D4189">
      <w:pPr>
        <w:spacing w:line="360" w:lineRule="auto"/>
        <w:jc w:val="both"/>
        <w:rPr>
          <w:rFonts w:cstheme="minorHAnsi"/>
          <w:sz w:val="20"/>
          <w:szCs w:val="20"/>
        </w:rPr>
      </w:pPr>
    </w:p>
    <w:p w14:paraId="21DB51D1" w14:textId="77777777" w:rsidR="0068507B" w:rsidRDefault="0068507B" w:rsidP="005D4189">
      <w:pPr>
        <w:spacing w:line="360" w:lineRule="auto"/>
        <w:jc w:val="both"/>
        <w:rPr>
          <w:rFonts w:cstheme="minorHAnsi"/>
          <w:sz w:val="20"/>
          <w:szCs w:val="20"/>
        </w:rPr>
      </w:pPr>
    </w:p>
    <w:p w14:paraId="75DE716D" w14:textId="77777777" w:rsidR="0068507B" w:rsidRDefault="0068507B" w:rsidP="005D4189">
      <w:pPr>
        <w:spacing w:line="360" w:lineRule="auto"/>
        <w:jc w:val="both"/>
        <w:rPr>
          <w:rFonts w:cstheme="minorHAnsi"/>
          <w:sz w:val="20"/>
          <w:szCs w:val="20"/>
        </w:rPr>
      </w:pPr>
    </w:p>
    <w:p w14:paraId="71B24CC5" w14:textId="77777777" w:rsidR="0068507B" w:rsidRDefault="0068507B" w:rsidP="005D4189">
      <w:pPr>
        <w:spacing w:line="360" w:lineRule="auto"/>
        <w:jc w:val="both"/>
        <w:rPr>
          <w:rFonts w:cstheme="minorHAnsi"/>
          <w:sz w:val="20"/>
          <w:szCs w:val="20"/>
        </w:rPr>
      </w:pPr>
    </w:p>
    <w:p w14:paraId="60380A3D" w14:textId="77777777" w:rsidR="0068507B" w:rsidRDefault="0068507B" w:rsidP="005D4189">
      <w:pPr>
        <w:spacing w:line="360" w:lineRule="auto"/>
        <w:jc w:val="both"/>
        <w:rPr>
          <w:rFonts w:cstheme="minorHAnsi"/>
          <w:sz w:val="20"/>
          <w:szCs w:val="20"/>
        </w:rPr>
      </w:pPr>
    </w:p>
    <w:p w14:paraId="60EDBCEB" w14:textId="77777777" w:rsidR="0068507B" w:rsidRDefault="0068507B" w:rsidP="005D4189">
      <w:pPr>
        <w:spacing w:line="360" w:lineRule="auto"/>
        <w:jc w:val="both"/>
        <w:rPr>
          <w:rFonts w:cstheme="minorHAnsi"/>
          <w:sz w:val="20"/>
          <w:szCs w:val="20"/>
        </w:rPr>
      </w:pPr>
    </w:p>
    <w:p w14:paraId="1B757FC1" w14:textId="77777777" w:rsidR="0068507B" w:rsidRDefault="0068507B" w:rsidP="005D4189">
      <w:pPr>
        <w:spacing w:line="360" w:lineRule="auto"/>
        <w:jc w:val="both"/>
        <w:rPr>
          <w:rFonts w:cstheme="minorHAnsi"/>
          <w:sz w:val="20"/>
          <w:szCs w:val="20"/>
        </w:rPr>
      </w:pPr>
    </w:p>
    <w:p w14:paraId="05B2D6AC" w14:textId="77777777" w:rsidR="0068507B" w:rsidRDefault="0068507B" w:rsidP="005D4189">
      <w:pPr>
        <w:spacing w:line="360" w:lineRule="auto"/>
        <w:jc w:val="both"/>
        <w:rPr>
          <w:rFonts w:cstheme="minorHAnsi"/>
          <w:sz w:val="20"/>
          <w:szCs w:val="20"/>
        </w:rPr>
      </w:pPr>
    </w:p>
    <w:p w14:paraId="38E249DE" w14:textId="77777777" w:rsidR="0068507B" w:rsidRPr="00A9149D" w:rsidRDefault="0068507B" w:rsidP="005D4189">
      <w:pPr>
        <w:spacing w:line="360" w:lineRule="auto"/>
        <w:jc w:val="both"/>
        <w:rPr>
          <w:rFonts w:cstheme="minorHAnsi"/>
          <w:sz w:val="20"/>
          <w:szCs w:val="20"/>
        </w:rPr>
      </w:pPr>
    </w:p>
    <w:p w14:paraId="0A330ED6" w14:textId="77777777" w:rsidR="005D4189" w:rsidRPr="00A9149D" w:rsidRDefault="005D4189" w:rsidP="005D4189">
      <w:pPr>
        <w:spacing w:line="360" w:lineRule="auto"/>
        <w:jc w:val="both"/>
        <w:rPr>
          <w:rFonts w:cstheme="minorHAnsi"/>
          <w:sz w:val="20"/>
          <w:szCs w:val="20"/>
        </w:rPr>
      </w:pPr>
    </w:p>
    <w:p w14:paraId="63CCE94D"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lastRenderedPageBreak/>
        <w:t xml:space="preserve">Załącznik nr 3 do SIWZ – oświadczenie wykonawcy składane na podstawie art. 25a ust. 1 ustawy z dnia 29 stycznia 2004 roku Prawo zamówień publicznych dotyczące przesłanek wykluczenia z postępowania </w:t>
      </w:r>
    </w:p>
    <w:p w14:paraId="471F2CB4" w14:textId="77777777" w:rsidR="005D4189" w:rsidRPr="00A9149D" w:rsidRDefault="005D4189" w:rsidP="005D4189">
      <w:pPr>
        <w:spacing w:line="360" w:lineRule="auto"/>
        <w:jc w:val="both"/>
        <w:rPr>
          <w:rFonts w:cstheme="minorHAnsi"/>
          <w:sz w:val="20"/>
          <w:szCs w:val="20"/>
        </w:rPr>
      </w:pPr>
    </w:p>
    <w:tbl>
      <w:tblPr>
        <w:tblStyle w:val="Tabela-Siatka"/>
        <w:tblW w:w="0" w:type="auto"/>
        <w:tblLook w:val="04A0" w:firstRow="1" w:lastRow="0" w:firstColumn="1" w:lastColumn="0" w:noHBand="0" w:noVBand="1"/>
      </w:tblPr>
      <w:tblGrid>
        <w:gridCol w:w="5382"/>
        <w:gridCol w:w="2443"/>
        <w:gridCol w:w="1231"/>
      </w:tblGrid>
      <w:tr w:rsidR="005D4189" w:rsidRPr="00A9149D" w14:paraId="16292A43" w14:textId="77777777" w:rsidTr="006B5155">
        <w:tc>
          <w:tcPr>
            <w:tcW w:w="5382" w:type="dxa"/>
            <w:vMerge w:val="restart"/>
            <w:tcBorders>
              <w:top w:val="nil"/>
              <w:left w:val="nil"/>
              <w:right w:val="nil"/>
            </w:tcBorders>
          </w:tcPr>
          <w:p w14:paraId="1202C74A"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0FA429D1"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27E4F8CA" w14:textId="77777777" w:rsidR="005D4189" w:rsidRPr="00A9149D" w:rsidRDefault="005D4189" w:rsidP="006B5155">
            <w:pPr>
              <w:spacing w:line="360" w:lineRule="auto"/>
              <w:rPr>
                <w:rFonts w:cstheme="minorHAnsi"/>
                <w:sz w:val="20"/>
                <w:szCs w:val="20"/>
              </w:rPr>
            </w:pPr>
          </w:p>
        </w:tc>
      </w:tr>
      <w:tr w:rsidR="005D4189" w:rsidRPr="00A9149D" w14:paraId="3AB799E8" w14:textId="77777777" w:rsidTr="006B5155">
        <w:tc>
          <w:tcPr>
            <w:tcW w:w="5382" w:type="dxa"/>
            <w:vMerge/>
            <w:tcBorders>
              <w:left w:val="nil"/>
              <w:bottom w:val="single" w:sz="4" w:space="0" w:color="auto"/>
              <w:right w:val="nil"/>
            </w:tcBorders>
          </w:tcPr>
          <w:p w14:paraId="44470DC1"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74E76E8A" w14:textId="77777777" w:rsidR="005D4189" w:rsidRPr="00A9149D" w:rsidRDefault="005D4189" w:rsidP="006B5155">
            <w:pPr>
              <w:spacing w:line="360" w:lineRule="auto"/>
              <w:jc w:val="right"/>
              <w:rPr>
                <w:rFonts w:cstheme="minorHAnsi"/>
                <w:sz w:val="20"/>
                <w:szCs w:val="20"/>
              </w:rPr>
            </w:pPr>
          </w:p>
          <w:p w14:paraId="6D88A4A2"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2E20C879" w14:textId="77777777" w:rsidR="005D4189" w:rsidRPr="00A9149D" w:rsidRDefault="005D4189" w:rsidP="006B5155">
            <w:pPr>
              <w:spacing w:line="360" w:lineRule="auto"/>
              <w:rPr>
                <w:rFonts w:cstheme="minorHAnsi"/>
                <w:sz w:val="20"/>
                <w:szCs w:val="20"/>
              </w:rPr>
            </w:pPr>
          </w:p>
        </w:tc>
      </w:tr>
      <w:tr w:rsidR="005D4189" w:rsidRPr="00A9149D" w14:paraId="07B90F8B" w14:textId="77777777" w:rsidTr="006B5155">
        <w:tc>
          <w:tcPr>
            <w:tcW w:w="5382" w:type="dxa"/>
            <w:tcBorders>
              <w:left w:val="nil"/>
              <w:bottom w:val="nil"/>
              <w:right w:val="nil"/>
            </w:tcBorders>
          </w:tcPr>
          <w:p w14:paraId="30982BDA"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(pieczątka wykonawcy)</w:t>
            </w:r>
          </w:p>
        </w:tc>
        <w:tc>
          <w:tcPr>
            <w:tcW w:w="2443" w:type="dxa"/>
            <w:tcBorders>
              <w:top w:val="nil"/>
              <w:left w:val="nil"/>
              <w:bottom w:val="nil"/>
              <w:right w:val="nil"/>
            </w:tcBorders>
          </w:tcPr>
          <w:p w14:paraId="58D72A7A" w14:textId="77777777" w:rsidR="005D4189" w:rsidRPr="00A9149D" w:rsidRDefault="005D4189" w:rsidP="006B5155">
            <w:pPr>
              <w:spacing w:line="360" w:lineRule="auto"/>
              <w:jc w:val="right"/>
              <w:rPr>
                <w:rFonts w:cstheme="minorHAnsi"/>
                <w:sz w:val="16"/>
                <w:szCs w:val="16"/>
              </w:rPr>
            </w:pPr>
          </w:p>
        </w:tc>
        <w:tc>
          <w:tcPr>
            <w:tcW w:w="1231" w:type="dxa"/>
            <w:tcBorders>
              <w:left w:val="nil"/>
              <w:bottom w:val="nil"/>
              <w:right w:val="nil"/>
            </w:tcBorders>
          </w:tcPr>
          <w:p w14:paraId="518573D2" w14:textId="77777777" w:rsidR="005D4189" w:rsidRPr="00A9149D" w:rsidRDefault="005D4189" w:rsidP="006B5155">
            <w:pPr>
              <w:spacing w:line="360" w:lineRule="auto"/>
              <w:rPr>
                <w:rFonts w:cstheme="minorHAnsi"/>
                <w:sz w:val="16"/>
                <w:szCs w:val="16"/>
              </w:rPr>
            </w:pPr>
          </w:p>
        </w:tc>
      </w:tr>
    </w:tbl>
    <w:p w14:paraId="6195E936" w14:textId="77777777" w:rsidR="005D4189" w:rsidRPr="00A9149D" w:rsidRDefault="005D4189" w:rsidP="005D4189">
      <w:pPr>
        <w:spacing w:line="360" w:lineRule="auto"/>
        <w:rPr>
          <w:rFonts w:cstheme="minorHAnsi"/>
          <w:sz w:val="20"/>
          <w:szCs w:val="20"/>
        </w:rPr>
      </w:pPr>
    </w:p>
    <w:p w14:paraId="4F20B2C7"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 xml:space="preserve">OŚWIADCZENIE WYKONAWCY SKŁADANE NA PODSTAWIE ART. 25A UST. 1 </w:t>
      </w:r>
    </w:p>
    <w:p w14:paraId="3477674B"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 xml:space="preserve">USTAWY Z DNIA 29 STYCZNIA 2004 ROKU PRAWO ZAMÓWIEŃ PUBLICZNYCH </w:t>
      </w:r>
    </w:p>
    <w:p w14:paraId="63C26A68"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DOTYCZĄCE PRZESŁANEK WYKLUCZENIA Z POSTĘPOWANIA</w:t>
      </w:r>
    </w:p>
    <w:p w14:paraId="34790088" w14:textId="3B527109" w:rsidR="005D4189" w:rsidRPr="00A9149D" w:rsidRDefault="005D4189" w:rsidP="005D4189">
      <w:pPr>
        <w:spacing w:line="360" w:lineRule="auto"/>
        <w:jc w:val="center"/>
        <w:rPr>
          <w:rFonts w:cstheme="minorHAnsi"/>
          <w:b/>
          <w:sz w:val="20"/>
          <w:szCs w:val="20"/>
        </w:rPr>
      </w:pPr>
      <w:r w:rsidRPr="00A9149D">
        <w:rPr>
          <w:rFonts w:cstheme="minorHAnsi"/>
          <w:b/>
          <w:sz w:val="20"/>
          <w:szCs w:val="20"/>
        </w:rPr>
        <w:t>W POSTĘPOWANIU NA OCHRONĘ OBIEKTU STAREGO RATUSZA W RYBNIKU – SIEDZIBY MUZEUM</w:t>
      </w:r>
      <w:r w:rsidR="0068507B">
        <w:rPr>
          <w:rFonts w:cstheme="minorHAnsi"/>
          <w:b/>
          <w:sz w:val="20"/>
          <w:szCs w:val="20"/>
        </w:rPr>
        <w:t xml:space="preserve"> IM. O. EMILA DROBNEGO </w:t>
      </w:r>
      <w:r w:rsidRPr="00A9149D">
        <w:rPr>
          <w:rFonts w:cstheme="minorHAnsi"/>
          <w:b/>
          <w:sz w:val="20"/>
          <w:szCs w:val="20"/>
        </w:rPr>
        <w:t xml:space="preserve"> W RYBNIKU I URZĘDU STANU CYWILNEGO</w:t>
      </w:r>
    </w:p>
    <w:p w14:paraId="211638B3" w14:textId="77777777" w:rsidR="005D4189" w:rsidRPr="00A9149D" w:rsidRDefault="005D4189" w:rsidP="005D4189">
      <w:pPr>
        <w:spacing w:line="360" w:lineRule="auto"/>
        <w:rPr>
          <w:rFonts w:cstheme="minorHAnsi"/>
          <w:sz w:val="20"/>
          <w:szCs w:val="20"/>
        </w:rPr>
      </w:pPr>
    </w:p>
    <w:p w14:paraId="6C89F5F4" w14:textId="77777777" w:rsidR="005D4189" w:rsidRPr="00A9149D" w:rsidRDefault="005D4189" w:rsidP="005D4189">
      <w:pPr>
        <w:pStyle w:val="Akapitzlist"/>
        <w:spacing w:line="360" w:lineRule="auto"/>
        <w:ind w:left="0"/>
        <w:jc w:val="both"/>
        <w:rPr>
          <w:rFonts w:cstheme="minorHAnsi"/>
          <w:sz w:val="20"/>
          <w:szCs w:val="20"/>
        </w:rPr>
      </w:pPr>
      <w:r w:rsidRPr="00A9149D">
        <w:rPr>
          <w:rFonts w:cstheme="minorHAnsi"/>
          <w:sz w:val="20"/>
          <w:szCs w:val="20"/>
        </w:rPr>
        <w:t>Oświadczam, że nie podlegam wykluczeniu z postępowania na podstawie art. 24 ust 1 pkt 12-23 ustawy z dnia 29 stycznia 2004 roku Prawo zamówień publicznych.</w:t>
      </w:r>
    </w:p>
    <w:p w14:paraId="03AD840F"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1D67CC5A" w14:textId="77777777" w:rsidTr="006B5155">
        <w:trPr>
          <w:trHeight w:val="260"/>
        </w:trPr>
        <w:tc>
          <w:tcPr>
            <w:tcW w:w="3018" w:type="dxa"/>
            <w:tcBorders>
              <w:top w:val="nil"/>
              <w:left w:val="nil"/>
              <w:bottom w:val="nil"/>
              <w:right w:val="nil"/>
            </w:tcBorders>
          </w:tcPr>
          <w:p w14:paraId="32AFF503" w14:textId="77777777" w:rsidR="005D4189" w:rsidRPr="00A9149D" w:rsidRDefault="005D4189" w:rsidP="006B5155">
            <w:pPr>
              <w:spacing w:line="360" w:lineRule="auto"/>
              <w:rPr>
                <w:rFonts w:cstheme="minorHAnsi"/>
                <w:sz w:val="20"/>
                <w:szCs w:val="20"/>
              </w:rPr>
            </w:pPr>
          </w:p>
        </w:tc>
        <w:tc>
          <w:tcPr>
            <w:tcW w:w="3019" w:type="dxa"/>
            <w:tcBorders>
              <w:top w:val="nil"/>
              <w:left w:val="nil"/>
              <w:bottom w:val="nil"/>
              <w:right w:val="nil"/>
            </w:tcBorders>
          </w:tcPr>
          <w:p w14:paraId="23574B75" w14:textId="77777777" w:rsidR="005D4189" w:rsidRPr="00A9149D" w:rsidRDefault="005D4189" w:rsidP="006B5155">
            <w:pPr>
              <w:spacing w:line="360" w:lineRule="auto"/>
              <w:rPr>
                <w:rFonts w:cstheme="minorHAnsi"/>
                <w:sz w:val="20"/>
                <w:szCs w:val="20"/>
              </w:rPr>
            </w:pPr>
          </w:p>
        </w:tc>
        <w:tc>
          <w:tcPr>
            <w:tcW w:w="3019" w:type="dxa"/>
            <w:tcBorders>
              <w:top w:val="nil"/>
              <w:left w:val="nil"/>
              <w:bottom w:val="single" w:sz="4" w:space="0" w:color="auto"/>
              <w:right w:val="nil"/>
            </w:tcBorders>
          </w:tcPr>
          <w:p w14:paraId="66F69966" w14:textId="77777777" w:rsidR="005D4189" w:rsidRPr="00A9149D" w:rsidRDefault="005D4189" w:rsidP="006B5155">
            <w:pPr>
              <w:spacing w:line="360" w:lineRule="auto"/>
              <w:rPr>
                <w:rFonts w:cstheme="minorHAnsi"/>
                <w:sz w:val="20"/>
                <w:szCs w:val="20"/>
              </w:rPr>
            </w:pPr>
          </w:p>
        </w:tc>
      </w:tr>
      <w:tr w:rsidR="005D4189" w:rsidRPr="00A9149D" w14:paraId="55A43F64" w14:textId="77777777" w:rsidTr="006B5155">
        <w:tc>
          <w:tcPr>
            <w:tcW w:w="3018" w:type="dxa"/>
            <w:tcBorders>
              <w:top w:val="nil"/>
              <w:left w:val="nil"/>
              <w:bottom w:val="nil"/>
              <w:right w:val="nil"/>
            </w:tcBorders>
          </w:tcPr>
          <w:p w14:paraId="32175A8F" w14:textId="77777777" w:rsidR="005D4189" w:rsidRPr="00A9149D" w:rsidRDefault="005D4189" w:rsidP="006B5155">
            <w:pPr>
              <w:spacing w:line="360" w:lineRule="auto"/>
              <w:jc w:val="center"/>
              <w:rPr>
                <w:rFonts w:cstheme="minorHAnsi"/>
                <w:i/>
                <w:sz w:val="16"/>
                <w:szCs w:val="16"/>
              </w:rPr>
            </w:pPr>
          </w:p>
        </w:tc>
        <w:tc>
          <w:tcPr>
            <w:tcW w:w="3019" w:type="dxa"/>
            <w:tcBorders>
              <w:top w:val="nil"/>
              <w:left w:val="nil"/>
              <w:bottom w:val="nil"/>
              <w:right w:val="nil"/>
            </w:tcBorders>
          </w:tcPr>
          <w:p w14:paraId="44F9ECD3" w14:textId="77777777" w:rsidR="005D4189" w:rsidRPr="00A9149D" w:rsidRDefault="005D4189" w:rsidP="006B5155">
            <w:pPr>
              <w:spacing w:line="360" w:lineRule="auto"/>
              <w:rPr>
                <w:rFonts w:cstheme="minorHAnsi"/>
                <w:sz w:val="16"/>
                <w:szCs w:val="16"/>
              </w:rPr>
            </w:pPr>
          </w:p>
        </w:tc>
        <w:tc>
          <w:tcPr>
            <w:tcW w:w="3019" w:type="dxa"/>
            <w:tcBorders>
              <w:left w:val="nil"/>
              <w:bottom w:val="nil"/>
              <w:right w:val="nil"/>
            </w:tcBorders>
          </w:tcPr>
          <w:p w14:paraId="42FF426E" w14:textId="77777777" w:rsidR="005D4189" w:rsidRPr="00A9149D" w:rsidRDefault="005D4189" w:rsidP="006B5155">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1920B978" w14:textId="77777777" w:rsidR="005D4189" w:rsidRPr="00A9149D" w:rsidRDefault="005D4189" w:rsidP="005D4189">
      <w:pPr>
        <w:spacing w:line="360" w:lineRule="auto"/>
        <w:jc w:val="both"/>
        <w:rPr>
          <w:rFonts w:cstheme="minorHAnsi"/>
          <w:sz w:val="20"/>
          <w:szCs w:val="20"/>
        </w:rPr>
      </w:pPr>
    </w:p>
    <w:p w14:paraId="1777F7C7"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Oświadczam, że zachodzą w stosunku do mnie podstawy wykluczenia z postępowania na podstawie art.</w:t>
      </w:r>
    </w:p>
    <w:tbl>
      <w:tblPr>
        <w:tblStyle w:val="Tabela-Siatka"/>
        <w:tblW w:w="0" w:type="auto"/>
        <w:tblInd w:w="-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5D4189" w:rsidRPr="00A9149D" w14:paraId="141CB241" w14:textId="77777777" w:rsidTr="006B5155">
        <w:tc>
          <w:tcPr>
            <w:tcW w:w="9056" w:type="dxa"/>
          </w:tcPr>
          <w:p w14:paraId="70695632" w14:textId="77777777" w:rsidR="005D4189" w:rsidRPr="00A9149D" w:rsidRDefault="005D4189" w:rsidP="006B5155">
            <w:pPr>
              <w:spacing w:line="360" w:lineRule="auto"/>
              <w:jc w:val="both"/>
              <w:rPr>
                <w:rFonts w:cstheme="minorHAnsi"/>
                <w:sz w:val="20"/>
                <w:szCs w:val="20"/>
              </w:rPr>
            </w:pPr>
          </w:p>
        </w:tc>
      </w:tr>
    </w:tbl>
    <w:p w14:paraId="2BEF2548" w14:textId="77777777" w:rsidR="005D4189" w:rsidRPr="00A9149D" w:rsidRDefault="005D4189" w:rsidP="005D4189">
      <w:pPr>
        <w:spacing w:line="360" w:lineRule="auto"/>
        <w:jc w:val="both"/>
        <w:rPr>
          <w:rFonts w:cstheme="minorHAnsi"/>
          <w:sz w:val="20"/>
          <w:szCs w:val="20"/>
        </w:rPr>
      </w:pPr>
    </w:p>
    <w:p w14:paraId="10760171"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 xml:space="preserve">ustawy z dnia 29 stycznia 2004 roku Prawo zamówień publicznych </w:t>
      </w:r>
      <w:r w:rsidRPr="00A9149D">
        <w:rPr>
          <w:rFonts w:cstheme="minorHAnsi"/>
          <w:i/>
          <w:sz w:val="16"/>
          <w:szCs w:val="16"/>
        </w:rPr>
        <w:t xml:space="preserve">(podać mającą zastosowanie podstawę wykluczenia spośród wymienionych w art. 24 ust. 1 pkt 13-14, 16-20 ustawy </w:t>
      </w:r>
      <w:r w:rsidRPr="00A9149D">
        <w:rPr>
          <w:rFonts w:cstheme="minorHAnsi"/>
          <w:sz w:val="16"/>
          <w:szCs w:val="16"/>
        </w:rPr>
        <w:t>z dnia 29 stycznia 2004 roku Prawo zamówień publicznych</w:t>
      </w:r>
      <w:r w:rsidRPr="00A9149D">
        <w:rPr>
          <w:rFonts w:cstheme="minorHAnsi"/>
          <w:i/>
          <w:sz w:val="16"/>
          <w:szCs w:val="16"/>
        </w:rPr>
        <w:t>).</w:t>
      </w:r>
      <w:r w:rsidRPr="00A9149D">
        <w:rPr>
          <w:rFonts w:cstheme="minorHAnsi"/>
          <w:sz w:val="20"/>
          <w:szCs w:val="20"/>
        </w:rPr>
        <w:t xml:space="preserve"> Jednocześnie oświadczam, że w związku z wyżej wymienioną okolicznością, na podstawie art. 24 ust. 8 ustawy z dnia 29 stycznia 2004 roku Prawo zamówień publicznych podjąłem następujące środki naprawcze:</w:t>
      </w:r>
    </w:p>
    <w:p w14:paraId="1A220E11" w14:textId="77777777" w:rsidR="005D4189" w:rsidRPr="00A9149D" w:rsidRDefault="005D4189" w:rsidP="005D4189">
      <w:pPr>
        <w:pBdr>
          <w:bottom w:val="single" w:sz="4" w:space="1" w:color="auto"/>
        </w:pBdr>
        <w:spacing w:line="360" w:lineRule="auto"/>
        <w:jc w:val="both"/>
        <w:rPr>
          <w:rFonts w:cstheme="minorHAnsi"/>
          <w:sz w:val="20"/>
          <w:szCs w:val="20"/>
        </w:rPr>
      </w:pPr>
    </w:p>
    <w:p w14:paraId="278256A1" w14:textId="77777777" w:rsidR="005D4189" w:rsidRPr="00A9149D" w:rsidRDefault="005D4189" w:rsidP="005D4189">
      <w:pPr>
        <w:spacing w:line="360" w:lineRule="auto"/>
        <w:jc w:val="both"/>
        <w:rPr>
          <w:rFonts w:cstheme="minorHAnsi"/>
          <w:sz w:val="20"/>
          <w:szCs w:val="20"/>
        </w:rPr>
      </w:pPr>
    </w:p>
    <w:p w14:paraId="4E4217A8"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739F4A64" w14:textId="77777777" w:rsidTr="006B5155">
        <w:trPr>
          <w:trHeight w:val="260"/>
        </w:trPr>
        <w:tc>
          <w:tcPr>
            <w:tcW w:w="3018" w:type="dxa"/>
            <w:tcBorders>
              <w:top w:val="nil"/>
              <w:left w:val="nil"/>
              <w:bottom w:val="nil"/>
              <w:right w:val="nil"/>
            </w:tcBorders>
          </w:tcPr>
          <w:p w14:paraId="58927893" w14:textId="77777777" w:rsidR="005D4189" w:rsidRPr="00A9149D" w:rsidRDefault="005D4189" w:rsidP="006B5155">
            <w:pPr>
              <w:spacing w:line="360" w:lineRule="auto"/>
              <w:rPr>
                <w:rFonts w:cstheme="minorHAnsi"/>
                <w:sz w:val="20"/>
                <w:szCs w:val="20"/>
              </w:rPr>
            </w:pPr>
          </w:p>
        </w:tc>
        <w:tc>
          <w:tcPr>
            <w:tcW w:w="3019" w:type="dxa"/>
            <w:tcBorders>
              <w:top w:val="nil"/>
              <w:left w:val="nil"/>
              <w:bottom w:val="nil"/>
              <w:right w:val="nil"/>
            </w:tcBorders>
          </w:tcPr>
          <w:p w14:paraId="06287280" w14:textId="77777777" w:rsidR="005D4189" w:rsidRPr="00A9149D" w:rsidRDefault="005D4189" w:rsidP="006B5155">
            <w:pPr>
              <w:spacing w:line="360" w:lineRule="auto"/>
              <w:rPr>
                <w:rFonts w:cstheme="minorHAnsi"/>
                <w:sz w:val="20"/>
                <w:szCs w:val="20"/>
              </w:rPr>
            </w:pPr>
          </w:p>
        </w:tc>
        <w:tc>
          <w:tcPr>
            <w:tcW w:w="3019" w:type="dxa"/>
            <w:tcBorders>
              <w:top w:val="nil"/>
              <w:left w:val="nil"/>
              <w:bottom w:val="single" w:sz="4" w:space="0" w:color="auto"/>
              <w:right w:val="nil"/>
            </w:tcBorders>
          </w:tcPr>
          <w:p w14:paraId="58BD5CD5" w14:textId="77777777" w:rsidR="005D4189" w:rsidRPr="00A9149D" w:rsidRDefault="005D4189" w:rsidP="006B5155">
            <w:pPr>
              <w:spacing w:line="360" w:lineRule="auto"/>
              <w:rPr>
                <w:rFonts w:cstheme="minorHAnsi"/>
                <w:sz w:val="20"/>
                <w:szCs w:val="20"/>
              </w:rPr>
            </w:pPr>
          </w:p>
        </w:tc>
      </w:tr>
      <w:tr w:rsidR="005D4189" w:rsidRPr="00A9149D" w14:paraId="24C0852F" w14:textId="77777777" w:rsidTr="006B5155">
        <w:tc>
          <w:tcPr>
            <w:tcW w:w="3018" w:type="dxa"/>
            <w:tcBorders>
              <w:top w:val="nil"/>
              <w:left w:val="nil"/>
              <w:bottom w:val="nil"/>
              <w:right w:val="nil"/>
            </w:tcBorders>
          </w:tcPr>
          <w:p w14:paraId="40F5D790" w14:textId="77777777" w:rsidR="005D4189" w:rsidRPr="00A9149D" w:rsidRDefault="005D4189" w:rsidP="006B5155">
            <w:pPr>
              <w:spacing w:line="360" w:lineRule="auto"/>
              <w:jc w:val="center"/>
              <w:rPr>
                <w:rFonts w:cstheme="minorHAnsi"/>
                <w:i/>
                <w:sz w:val="16"/>
                <w:szCs w:val="16"/>
              </w:rPr>
            </w:pPr>
          </w:p>
        </w:tc>
        <w:tc>
          <w:tcPr>
            <w:tcW w:w="3019" w:type="dxa"/>
            <w:tcBorders>
              <w:top w:val="nil"/>
              <w:left w:val="nil"/>
              <w:bottom w:val="nil"/>
              <w:right w:val="nil"/>
            </w:tcBorders>
          </w:tcPr>
          <w:p w14:paraId="325B8542" w14:textId="77777777" w:rsidR="005D4189" w:rsidRPr="00A9149D" w:rsidRDefault="005D4189" w:rsidP="006B5155">
            <w:pPr>
              <w:spacing w:line="360" w:lineRule="auto"/>
              <w:rPr>
                <w:rFonts w:cstheme="minorHAnsi"/>
                <w:sz w:val="16"/>
                <w:szCs w:val="16"/>
              </w:rPr>
            </w:pPr>
          </w:p>
        </w:tc>
        <w:tc>
          <w:tcPr>
            <w:tcW w:w="3019" w:type="dxa"/>
            <w:tcBorders>
              <w:left w:val="nil"/>
              <w:bottom w:val="nil"/>
              <w:right w:val="nil"/>
            </w:tcBorders>
          </w:tcPr>
          <w:p w14:paraId="7C13F590" w14:textId="77777777" w:rsidR="005D4189" w:rsidRPr="00A9149D" w:rsidRDefault="005D4189" w:rsidP="006B5155">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08C216E6" w14:textId="77777777" w:rsidR="005D4189" w:rsidRPr="00A9149D" w:rsidRDefault="005D4189" w:rsidP="005D4189">
      <w:pPr>
        <w:spacing w:line="360" w:lineRule="auto"/>
        <w:rPr>
          <w:rFonts w:cstheme="minorHAnsi"/>
          <w:sz w:val="20"/>
          <w:szCs w:val="20"/>
        </w:rPr>
      </w:pPr>
    </w:p>
    <w:p w14:paraId="18F51939" w14:textId="77777777" w:rsidR="005D4189" w:rsidRPr="00A9149D" w:rsidRDefault="005D4189" w:rsidP="005D4189">
      <w:pPr>
        <w:spacing w:line="360" w:lineRule="auto"/>
        <w:jc w:val="both"/>
        <w:rPr>
          <w:rFonts w:cstheme="minorHAnsi"/>
          <w:i/>
          <w:sz w:val="16"/>
          <w:szCs w:val="16"/>
        </w:rPr>
      </w:pPr>
    </w:p>
    <w:p w14:paraId="0DD564DF" w14:textId="77777777" w:rsidR="005D4189" w:rsidRPr="00A9149D" w:rsidRDefault="005D4189" w:rsidP="005D4189">
      <w:pPr>
        <w:spacing w:line="360" w:lineRule="auto"/>
        <w:jc w:val="both"/>
        <w:rPr>
          <w:rFonts w:cstheme="minorHAnsi"/>
          <w:i/>
          <w:sz w:val="16"/>
          <w:szCs w:val="16"/>
        </w:rPr>
      </w:pPr>
    </w:p>
    <w:p w14:paraId="4E8B6539" w14:textId="77777777" w:rsidR="005D4189" w:rsidRPr="00A9149D" w:rsidRDefault="005D4189" w:rsidP="005D4189">
      <w:pPr>
        <w:spacing w:line="360" w:lineRule="auto"/>
        <w:jc w:val="both"/>
        <w:rPr>
          <w:rFonts w:cstheme="minorHAnsi"/>
          <w:i/>
          <w:sz w:val="16"/>
          <w:szCs w:val="16"/>
        </w:rPr>
      </w:pPr>
    </w:p>
    <w:p w14:paraId="54B72DF9" w14:textId="77777777" w:rsidR="005D4189" w:rsidRPr="00A9149D" w:rsidRDefault="005D4189" w:rsidP="005D4189">
      <w:pPr>
        <w:spacing w:line="360" w:lineRule="auto"/>
        <w:jc w:val="both"/>
        <w:rPr>
          <w:rFonts w:cstheme="minorHAnsi"/>
          <w:i/>
          <w:sz w:val="16"/>
          <w:szCs w:val="16"/>
        </w:rPr>
      </w:pPr>
    </w:p>
    <w:p w14:paraId="126B8360" w14:textId="77777777" w:rsidR="005D4189" w:rsidRPr="00A9149D" w:rsidRDefault="005D4189" w:rsidP="005D4189">
      <w:pPr>
        <w:spacing w:line="360" w:lineRule="auto"/>
        <w:jc w:val="both"/>
        <w:rPr>
          <w:rFonts w:cstheme="minorHAnsi"/>
          <w:i/>
          <w:sz w:val="16"/>
          <w:szCs w:val="16"/>
        </w:rPr>
      </w:pPr>
    </w:p>
    <w:tbl>
      <w:tblPr>
        <w:tblStyle w:val="Tabela-Siatka"/>
        <w:tblW w:w="0" w:type="auto"/>
        <w:tblLook w:val="04A0" w:firstRow="1" w:lastRow="0" w:firstColumn="1" w:lastColumn="0" w:noHBand="0" w:noVBand="1"/>
      </w:tblPr>
      <w:tblGrid>
        <w:gridCol w:w="5382"/>
        <w:gridCol w:w="2443"/>
        <w:gridCol w:w="1231"/>
      </w:tblGrid>
      <w:tr w:rsidR="005D4189" w:rsidRPr="00A9149D" w14:paraId="220EEB1E" w14:textId="77777777" w:rsidTr="006B5155">
        <w:tc>
          <w:tcPr>
            <w:tcW w:w="5382" w:type="dxa"/>
            <w:vMerge w:val="restart"/>
            <w:tcBorders>
              <w:top w:val="nil"/>
              <w:left w:val="nil"/>
              <w:right w:val="nil"/>
            </w:tcBorders>
          </w:tcPr>
          <w:p w14:paraId="419BAC27"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0C282971"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7BCA7C49" w14:textId="77777777" w:rsidR="005D4189" w:rsidRPr="00A9149D" w:rsidRDefault="005D4189" w:rsidP="006B5155">
            <w:pPr>
              <w:spacing w:line="360" w:lineRule="auto"/>
              <w:rPr>
                <w:rFonts w:cstheme="minorHAnsi"/>
                <w:sz w:val="20"/>
                <w:szCs w:val="20"/>
              </w:rPr>
            </w:pPr>
          </w:p>
        </w:tc>
      </w:tr>
      <w:tr w:rsidR="005D4189" w:rsidRPr="00A9149D" w14:paraId="2FB25D43" w14:textId="77777777" w:rsidTr="006B5155">
        <w:tc>
          <w:tcPr>
            <w:tcW w:w="5382" w:type="dxa"/>
            <w:vMerge/>
            <w:tcBorders>
              <w:left w:val="nil"/>
              <w:bottom w:val="single" w:sz="4" w:space="0" w:color="auto"/>
              <w:right w:val="nil"/>
            </w:tcBorders>
          </w:tcPr>
          <w:p w14:paraId="315E9546"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14915AD3" w14:textId="77777777" w:rsidR="005D4189" w:rsidRPr="00A9149D" w:rsidRDefault="005D4189" w:rsidP="006B5155">
            <w:pPr>
              <w:spacing w:line="360" w:lineRule="auto"/>
              <w:jc w:val="right"/>
              <w:rPr>
                <w:rFonts w:cstheme="minorHAnsi"/>
                <w:sz w:val="20"/>
                <w:szCs w:val="20"/>
              </w:rPr>
            </w:pPr>
          </w:p>
          <w:p w14:paraId="27561391"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2C395D05" w14:textId="77777777" w:rsidR="005D4189" w:rsidRPr="00A9149D" w:rsidRDefault="005D4189" w:rsidP="006B5155">
            <w:pPr>
              <w:spacing w:line="360" w:lineRule="auto"/>
              <w:rPr>
                <w:rFonts w:cstheme="minorHAnsi"/>
                <w:sz w:val="20"/>
                <w:szCs w:val="20"/>
              </w:rPr>
            </w:pPr>
          </w:p>
        </w:tc>
      </w:tr>
      <w:tr w:rsidR="005D4189" w:rsidRPr="00A9149D" w14:paraId="626BDF49" w14:textId="77777777" w:rsidTr="006B5155">
        <w:tc>
          <w:tcPr>
            <w:tcW w:w="5382" w:type="dxa"/>
            <w:tcBorders>
              <w:left w:val="nil"/>
              <w:bottom w:val="nil"/>
              <w:right w:val="nil"/>
            </w:tcBorders>
          </w:tcPr>
          <w:p w14:paraId="68B0A203"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(pieczątka wykonawcy)</w:t>
            </w:r>
          </w:p>
        </w:tc>
        <w:tc>
          <w:tcPr>
            <w:tcW w:w="2443" w:type="dxa"/>
            <w:tcBorders>
              <w:top w:val="nil"/>
              <w:left w:val="nil"/>
              <w:bottom w:val="nil"/>
              <w:right w:val="nil"/>
            </w:tcBorders>
          </w:tcPr>
          <w:p w14:paraId="5B4442A7" w14:textId="77777777" w:rsidR="005D4189" w:rsidRPr="00A9149D" w:rsidRDefault="005D4189" w:rsidP="006B5155">
            <w:pPr>
              <w:spacing w:line="360" w:lineRule="auto"/>
              <w:jc w:val="right"/>
              <w:rPr>
                <w:rFonts w:cstheme="minorHAnsi"/>
                <w:sz w:val="16"/>
                <w:szCs w:val="16"/>
              </w:rPr>
            </w:pPr>
          </w:p>
        </w:tc>
        <w:tc>
          <w:tcPr>
            <w:tcW w:w="1231" w:type="dxa"/>
            <w:tcBorders>
              <w:left w:val="nil"/>
              <w:bottom w:val="nil"/>
              <w:right w:val="nil"/>
            </w:tcBorders>
          </w:tcPr>
          <w:p w14:paraId="64BDDA48" w14:textId="77777777" w:rsidR="005D4189" w:rsidRPr="00A9149D" w:rsidRDefault="005D4189" w:rsidP="006B5155">
            <w:pPr>
              <w:spacing w:line="360" w:lineRule="auto"/>
              <w:rPr>
                <w:rFonts w:cstheme="minorHAnsi"/>
                <w:sz w:val="16"/>
                <w:szCs w:val="16"/>
              </w:rPr>
            </w:pPr>
          </w:p>
        </w:tc>
      </w:tr>
    </w:tbl>
    <w:p w14:paraId="5F61D945" w14:textId="77777777" w:rsidR="005D4189" w:rsidRPr="00A9149D" w:rsidRDefault="005D4189" w:rsidP="005D4189">
      <w:pPr>
        <w:spacing w:line="360" w:lineRule="auto"/>
        <w:jc w:val="both"/>
        <w:rPr>
          <w:rFonts w:cstheme="minorHAnsi"/>
          <w:i/>
          <w:sz w:val="16"/>
          <w:szCs w:val="16"/>
        </w:rPr>
      </w:pPr>
    </w:p>
    <w:p w14:paraId="47D91F88" w14:textId="77777777" w:rsidR="005D4189" w:rsidRPr="00A9149D" w:rsidRDefault="005D4189" w:rsidP="005D4189">
      <w:pPr>
        <w:spacing w:line="360" w:lineRule="auto"/>
        <w:jc w:val="both"/>
        <w:rPr>
          <w:rFonts w:cstheme="minorHAnsi"/>
          <w:i/>
          <w:sz w:val="16"/>
          <w:szCs w:val="16"/>
        </w:rPr>
      </w:pPr>
    </w:p>
    <w:p w14:paraId="6F9B7AB9" w14:textId="77777777" w:rsidR="005D4189" w:rsidRPr="00A9149D" w:rsidRDefault="005D4189" w:rsidP="005D4189">
      <w:pPr>
        <w:spacing w:line="360" w:lineRule="auto"/>
        <w:jc w:val="both"/>
        <w:rPr>
          <w:rFonts w:cstheme="minorHAnsi"/>
          <w:i/>
          <w:sz w:val="16"/>
          <w:szCs w:val="16"/>
        </w:rPr>
      </w:pPr>
      <w:r w:rsidRPr="00A9149D">
        <w:rPr>
          <w:rFonts w:cstheme="minorHAnsi"/>
          <w:i/>
          <w:sz w:val="16"/>
          <w:szCs w:val="16"/>
        </w:rPr>
        <w:t xml:space="preserve"> „Z postępowania o udzielenie zamówienia wyklucza się:</w:t>
      </w:r>
    </w:p>
    <w:p w14:paraId="3ABFEEA3" w14:textId="77777777" w:rsidR="005D4189" w:rsidRPr="00A9149D" w:rsidRDefault="005D4189" w:rsidP="005D4189">
      <w:pPr>
        <w:tabs>
          <w:tab w:val="left" w:pos="851"/>
        </w:tabs>
        <w:spacing w:line="360" w:lineRule="auto"/>
        <w:ind w:left="851"/>
        <w:jc w:val="both"/>
        <w:rPr>
          <w:rFonts w:cstheme="minorHAnsi"/>
          <w:i/>
          <w:sz w:val="16"/>
          <w:szCs w:val="16"/>
        </w:rPr>
      </w:pPr>
      <w:r w:rsidRPr="00A9149D">
        <w:rPr>
          <w:rFonts w:cstheme="minorHAnsi"/>
          <w:i/>
          <w:sz w:val="16"/>
          <w:szCs w:val="16"/>
        </w:rPr>
        <w:t>(…..)</w:t>
      </w:r>
    </w:p>
    <w:p w14:paraId="7032BE8D" w14:textId="77777777" w:rsidR="005D4189" w:rsidRPr="00A9149D" w:rsidRDefault="005D4189" w:rsidP="005D4189">
      <w:pPr>
        <w:pStyle w:val="Default"/>
        <w:numPr>
          <w:ilvl w:val="0"/>
          <w:numId w:val="39"/>
        </w:numPr>
        <w:spacing w:line="360" w:lineRule="auto"/>
        <w:ind w:left="284" w:hanging="284"/>
        <w:rPr>
          <w:rFonts w:asciiTheme="minorHAnsi" w:hAnsiTheme="minorHAnsi" w:cstheme="minorHAnsi"/>
          <w:i/>
          <w:color w:val="auto"/>
          <w:sz w:val="16"/>
          <w:szCs w:val="16"/>
        </w:rPr>
      </w:pPr>
      <w:r w:rsidRPr="00A9149D">
        <w:rPr>
          <w:rFonts w:asciiTheme="minorHAnsi" w:hAnsiTheme="minorHAnsi" w:cstheme="minorHAnsi"/>
          <w:i/>
          <w:color w:val="auto"/>
          <w:sz w:val="16"/>
          <w:szCs w:val="16"/>
        </w:rPr>
        <w:t>wykonawcę, który nie wykazał spełniania warunków udziału w postępowaniu lub nie został zaproszony do negocjacji lub złożenia ofert wstępnych albo ofert, lub nie wykazał braku podstaw wykluczenia,</w:t>
      </w:r>
    </w:p>
    <w:p w14:paraId="65C5112B"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będącego osobą fizyczną, którego prawomocnie skazano za przestępstwo:</w:t>
      </w:r>
    </w:p>
    <w:p w14:paraId="543098D4" w14:textId="77777777" w:rsidR="005D4189" w:rsidRPr="00A9149D" w:rsidRDefault="005D4189" w:rsidP="005D4189">
      <w:pPr>
        <w:pStyle w:val="Akapitzlist"/>
        <w:numPr>
          <w:ilvl w:val="0"/>
          <w:numId w:val="41"/>
        </w:numPr>
        <w:spacing w:line="360" w:lineRule="auto"/>
        <w:jc w:val="both"/>
        <w:rPr>
          <w:rFonts w:cstheme="minorHAnsi"/>
          <w:i/>
          <w:sz w:val="16"/>
          <w:szCs w:val="16"/>
        </w:rPr>
      </w:pPr>
      <w:r w:rsidRPr="00A9149D">
        <w:rPr>
          <w:rFonts w:cstheme="minorHAnsi"/>
          <w:i/>
          <w:sz w:val="16"/>
          <w:szCs w:val="16"/>
        </w:rPr>
        <w:t>którym mowa w art. 165a, art. 181–188, art. 189a, art. 218–221, art. 228–230a, art. 250a, art. 258 lub art. 270–309 ustawy z dnia 6 czerwca 1997 roku – Kodeks karny lub art. 46 lub art. 48 ustawy z dnia 25 czerwca 2010 roku o sporcie,</w:t>
      </w:r>
    </w:p>
    <w:p w14:paraId="6763E0AB" w14:textId="77777777" w:rsidR="005D4189" w:rsidRPr="00A9149D" w:rsidRDefault="005D4189" w:rsidP="005D4189">
      <w:pPr>
        <w:pStyle w:val="Akapitzlist"/>
        <w:numPr>
          <w:ilvl w:val="0"/>
          <w:numId w:val="41"/>
        </w:numPr>
        <w:spacing w:line="360" w:lineRule="auto"/>
        <w:jc w:val="both"/>
        <w:rPr>
          <w:rFonts w:cstheme="minorHAnsi"/>
          <w:i/>
          <w:sz w:val="16"/>
          <w:szCs w:val="16"/>
        </w:rPr>
      </w:pPr>
      <w:r w:rsidRPr="00A9149D">
        <w:rPr>
          <w:rFonts w:cstheme="minorHAnsi"/>
          <w:i/>
          <w:sz w:val="16"/>
          <w:szCs w:val="16"/>
        </w:rPr>
        <w:t>charakterze terrorystycznym, o którym mowa w art. 115 § 20 ustawy z dnia 6 czerwca 1997 roku – Kodeks karny,</w:t>
      </w:r>
    </w:p>
    <w:p w14:paraId="7DAEF049" w14:textId="77777777" w:rsidR="005D4189" w:rsidRPr="00A9149D" w:rsidRDefault="005D4189" w:rsidP="005D4189">
      <w:pPr>
        <w:pStyle w:val="Akapitzlist"/>
        <w:numPr>
          <w:ilvl w:val="0"/>
          <w:numId w:val="41"/>
        </w:numPr>
        <w:spacing w:line="360" w:lineRule="auto"/>
        <w:jc w:val="both"/>
        <w:rPr>
          <w:rFonts w:cstheme="minorHAnsi"/>
          <w:i/>
          <w:sz w:val="16"/>
          <w:szCs w:val="16"/>
        </w:rPr>
      </w:pPr>
      <w:r w:rsidRPr="00A9149D">
        <w:rPr>
          <w:rFonts w:cstheme="minorHAnsi"/>
          <w:i/>
          <w:sz w:val="16"/>
          <w:szCs w:val="16"/>
        </w:rPr>
        <w:t>skarbowe,</w:t>
      </w:r>
    </w:p>
    <w:p w14:paraId="3B451D80" w14:textId="77777777" w:rsidR="005D4189" w:rsidRPr="00A9149D" w:rsidRDefault="005D4189" w:rsidP="005D4189">
      <w:pPr>
        <w:pStyle w:val="Akapitzlist"/>
        <w:numPr>
          <w:ilvl w:val="0"/>
          <w:numId w:val="41"/>
        </w:numPr>
        <w:spacing w:line="360" w:lineRule="auto"/>
        <w:jc w:val="both"/>
        <w:rPr>
          <w:rFonts w:cstheme="minorHAnsi"/>
          <w:i/>
          <w:sz w:val="16"/>
          <w:szCs w:val="16"/>
        </w:rPr>
      </w:pPr>
      <w:r w:rsidRPr="00A9149D">
        <w:rPr>
          <w:rFonts w:cstheme="minorHAnsi"/>
          <w:i/>
          <w:sz w:val="16"/>
          <w:szCs w:val="16"/>
        </w:rPr>
        <w:t>którym mowa w art. 9 lub art. 10 ustawy z dnia 15 czerwca 2012 roku o skutkach powierzania wykonywania pracy cudzoziemcom przebywającym wbrew przepisom na terytorium Rzeczypospolitej Polskiej,</w:t>
      </w:r>
    </w:p>
    <w:p w14:paraId="65899070"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w:t>
      </w:r>
      <w:r w:rsidRPr="00A9149D">
        <w:rPr>
          <w:rFonts w:cstheme="minorHAnsi"/>
          <w:i/>
          <w:sz w:val="16"/>
          <w:szCs w:val="16"/>
        </w:rPr>
        <w:br/>
        <w:t>o którym mowa w pkt. 13,</w:t>
      </w:r>
    </w:p>
    <w:p w14:paraId="697709D4"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6C0EE7F"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28A47DF"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który w wyniku lekkomyślności lub niedbalstwa przedstawił informacje wprowadzające w błąd zamawiającego, mogące mieć istotny wpływ na decyzje podejmowane przez zamawiającego w postępowaniu o udzielenie zamówienia,</w:t>
      </w:r>
    </w:p>
    <w:p w14:paraId="0DF3DF4D"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który bezprawnie wpływał lub próbował wpłynąć na czynności zamawiającego lub pozyskać informacje poufne, mogące dać mu przewagę w postępowaniu o udzielenie zamówienia,</w:t>
      </w:r>
    </w:p>
    <w:p w14:paraId="5FCA43AC"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D92FEE4"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 xml:space="preserve">wykonawcę, który z innymi wykonawcami zawarł porozumienie mające na celu zakłócenie konkurencji między wykonawcami </w:t>
      </w:r>
      <w:r w:rsidRPr="00A9149D">
        <w:rPr>
          <w:rFonts w:cstheme="minorHAnsi"/>
          <w:i/>
          <w:sz w:val="16"/>
          <w:szCs w:val="16"/>
        </w:rPr>
        <w:br/>
        <w:t>w postępowaniu o udzielenie zamówienia, co zamawiający jest w stanie wykazać za pomocą stosownych środków dowodowych,</w:t>
      </w:r>
    </w:p>
    <w:p w14:paraId="3B494FC3"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będącego podmiotem zbiorowym, wobec którego sąd orzekł zakaz ubiegania się o zamówienia publiczne na podstawie ustawy z dnia 28 października 2002 roku o odpowiedzialności podmiotów zbiorowych za czyny zabronione pod groźbą kary,</w:t>
      </w:r>
    </w:p>
    <w:p w14:paraId="0685CB14"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wykonawcę, wobec którego orzeczono tytułem środka zapobiegawczego zakaz ubiegania się o zamówienia publiczne,</w:t>
      </w:r>
    </w:p>
    <w:p w14:paraId="55CC6C92" w14:textId="77777777" w:rsidR="005D4189" w:rsidRPr="00A9149D" w:rsidRDefault="005D4189" w:rsidP="005D4189">
      <w:pPr>
        <w:numPr>
          <w:ilvl w:val="0"/>
          <w:numId w:val="39"/>
        </w:numPr>
        <w:tabs>
          <w:tab w:val="left" w:pos="426"/>
        </w:tabs>
        <w:spacing w:line="360" w:lineRule="auto"/>
        <w:ind w:left="284" w:hanging="284"/>
        <w:jc w:val="both"/>
        <w:rPr>
          <w:rFonts w:cstheme="minorHAnsi"/>
          <w:i/>
          <w:sz w:val="16"/>
          <w:szCs w:val="16"/>
        </w:rPr>
      </w:pPr>
      <w:r w:rsidRPr="00A9149D">
        <w:rPr>
          <w:rFonts w:cstheme="minorHAnsi"/>
          <w:i/>
          <w:sz w:val="16"/>
          <w:szCs w:val="16"/>
        </w:rPr>
        <w:t xml:space="preserve">wykonawców, którzy należąc do tej samej grupy kapitałowej, w rozumieniu ustawy z dnia 16 lutego 2007 roku o ochronie konkurencji </w:t>
      </w:r>
      <w:r w:rsidRPr="00A9149D">
        <w:rPr>
          <w:rFonts w:cstheme="minorHAnsi"/>
          <w:i/>
          <w:sz w:val="16"/>
          <w:szCs w:val="16"/>
        </w:rPr>
        <w:br/>
        <w:t>i konsumentów, złożyli odrębne oferty, oferty częściowe lub wnioski o dopuszczenie do udziału w postępowaniu, chyba że wykażą, że istniejące między nimi powiązania nie prowadzą do zakłócenia konkurencji w postępowaniu o udzielenie zamówienia.”</w:t>
      </w:r>
    </w:p>
    <w:p w14:paraId="1E6E009F" w14:textId="77777777" w:rsidR="005D4189" w:rsidRPr="00A9149D" w:rsidRDefault="005D4189" w:rsidP="005D4189">
      <w:pPr>
        <w:autoSpaceDE w:val="0"/>
        <w:autoSpaceDN w:val="0"/>
        <w:adjustRightInd w:val="0"/>
        <w:spacing w:line="360" w:lineRule="auto"/>
        <w:jc w:val="both"/>
        <w:rPr>
          <w:rFonts w:cstheme="minorHAnsi"/>
          <w:i/>
          <w:sz w:val="16"/>
          <w:szCs w:val="16"/>
        </w:rPr>
      </w:pPr>
    </w:p>
    <w:p w14:paraId="7D1A9698" w14:textId="77777777" w:rsidR="005D4189" w:rsidRPr="00A9149D" w:rsidRDefault="005D4189" w:rsidP="005D4189">
      <w:pPr>
        <w:autoSpaceDE w:val="0"/>
        <w:autoSpaceDN w:val="0"/>
        <w:adjustRightInd w:val="0"/>
        <w:spacing w:line="360" w:lineRule="auto"/>
        <w:jc w:val="both"/>
        <w:rPr>
          <w:rFonts w:cstheme="minorHAnsi"/>
          <w:i/>
          <w:sz w:val="16"/>
          <w:szCs w:val="16"/>
        </w:rPr>
      </w:pPr>
      <w:r w:rsidRPr="00A9149D">
        <w:rPr>
          <w:rFonts w:cstheme="minorHAnsi"/>
          <w:i/>
          <w:sz w:val="16"/>
          <w:szCs w:val="16"/>
        </w:rPr>
        <w:t>Niniejsze oświadczenie składa wykonawca oraz każdy z wykonawców wspólnie ubiegających się o udzielenie zamówienia.</w:t>
      </w:r>
    </w:p>
    <w:p w14:paraId="00104653" w14:textId="77777777" w:rsidR="005D4189" w:rsidRPr="00A9149D" w:rsidRDefault="005D4189" w:rsidP="005D4189">
      <w:pPr>
        <w:spacing w:line="360" w:lineRule="auto"/>
        <w:jc w:val="both"/>
        <w:rPr>
          <w:rFonts w:cstheme="minorHAnsi"/>
          <w:sz w:val="20"/>
          <w:szCs w:val="20"/>
        </w:rPr>
      </w:pPr>
    </w:p>
    <w:tbl>
      <w:tblPr>
        <w:tblStyle w:val="Tabela-Siatka"/>
        <w:tblW w:w="0" w:type="auto"/>
        <w:tblLook w:val="04A0" w:firstRow="1" w:lastRow="0" w:firstColumn="1" w:lastColumn="0" w:noHBand="0" w:noVBand="1"/>
      </w:tblPr>
      <w:tblGrid>
        <w:gridCol w:w="5382"/>
        <w:gridCol w:w="2443"/>
        <w:gridCol w:w="1231"/>
      </w:tblGrid>
      <w:tr w:rsidR="005D4189" w:rsidRPr="00A9149D" w14:paraId="11EDB911" w14:textId="77777777" w:rsidTr="006B5155">
        <w:tc>
          <w:tcPr>
            <w:tcW w:w="5382" w:type="dxa"/>
            <w:vMerge w:val="restart"/>
            <w:tcBorders>
              <w:top w:val="nil"/>
              <w:left w:val="nil"/>
              <w:right w:val="nil"/>
            </w:tcBorders>
          </w:tcPr>
          <w:p w14:paraId="0B66906F"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78BFA13A"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6A9930B0" w14:textId="77777777" w:rsidR="005D4189" w:rsidRPr="00A9149D" w:rsidRDefault="005D4189" w:rsidP="006B5155">
            <w:pPr>
              <w:spacing w:line="360" w:lineRule="auto"/>
              <w:rPr>
                <w:rFonts w:cstheme="minorHAnsi"/>
                <w:sz w:val="20"/>
                <w:szCs w:val="20"/>
              </w:rPr>
            </w:pPr>
          </w:p>
        </w:tc>
      </w:tr>
      <w:tr w:rsidR="005D4189" w:rsidRPr="00A9149D" w14:paraId="1CCF9727" w14:textId="77777777" w:rsidTr="006B5155">
        <w:tc>
          <w:tcPr>
            <w:tcW w:w="5382" w:type="dxa"/>
            <w:vMerge/>
            <w:tcBorders>
              <w:left w:val="nil"/>
              <w:bottom w:val="single" w:sz="4" w:space="0" w:color="auto"/>
              <w:right w:val="nil"/>
            </w:tcBorders>
          </w:tcPr>
          <w:p w14:paraId="67E16E95"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4E5C26D1" w14:textId="77777777" w:rsidR="005D4189" w:rsidRPr="00A9149D" w:rsidRDefault="005D4189" w:rsidP="006B5155">
            <w:pPr>
              <w:spacing w:line="360" w:lineRule="auto"/>
              <w:jc w:val="right"/>
              <w:rPr>
                <w:rFonts w:cstheme="minorHAnsi"/>
                <w:sz w:val="20"/>
                <w:szCs w:val="20"/>
              </w:rPr>
            </w:pPr>
          </w:p>
          <w:p w14:paraId="4049EDDA"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6F369A6F" w14:textId="77777777" w:rsidR="005D4189" w:rsidRPr="00A9149D" w:rsidRDefault="005D4189" w:rsidP="006B5155">
            <w:pPr>
              <w:spacing w:line="360" w:lineRule="auto"/>
              <w:rPr>
                <w:rFonts w:cstheme="minorHAnsi"/>
                <w:sz w:val="20"/>
                <w:szCs w:val="20"/>
              </w:rPr>
            </w:pPr>
          </w:p>
        </w:tc>
      </w:tr>
      <w:tr w:rsidR="005D4189" w:rsidRPr="00A9149D" w14:paraId="1584F43C" w14:textId="77777777" w:rsidTr="006B5155">
        <w:tc>
          <w:tcPr>
            <w:tcW w:w="5382" w:type="dxa"/>
            <w:tcBorders>
              <w:left w:val="nil"/>
              <w:bottom w:val="nil"/>
              <w:right w:val="nil"/>
            </w:tcBorders>
          </w:tcPr>
          <w:p w14:paraId="62E66C56"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(pieczątka wykonawcy)</w:t>
            </w:r>
          </w:p>
        </w:tc>
        <w:tc>
          <w:tcPr>
            <w:tcW w:w="2443" w:type="dxa"/>
            <w:tcBorders>
              <w:top w:val="nil"/>
              <w:left w:val="nil"/>
              <w:bottom w:val="nil"/>
              <w:right w:val="nil"/>
            </w:tcBorders>
          </w:tcPr>
          <w:p w14:paraId="3CD70FC9" w14:textId="77777777" w:rsidR="005D4189" w:rsidRPr="00A9149D" w:rsidRDefault="005D4189" w:rsidP="006B5155">
            <w:pPr>
              <w:spacing w:line="360" w:lineRule="auto"/>
              <w:jc w:val="right"/>
              <w:rPr>
                <w:rFonts w:cstheme="minorHAnsi"/>
                <w:sz w:val="16"/>
                <w:szCs w:val="16"/>
              </w:rPr>
            </w:pPr>
          </w:p>
        </w:tc>
        <w:tc>
          <w:tcPr>
            <w:tcW w:w="1231" w:type="dxa"/>
            <w:tcBorders>
              <w:left w:val="nil"/>
              <w:bottom w:val="nil"/>
              <w:right w:val="nil"/>
            </w:tcBorders>
          </w:tcPr>
          <w:p w14:paraId="2185651E" w14:textId="77777777" w:rsidR="005D4189" w:rsidRPr="00A9149D" w:rsidRDefault="005D4189" w:rsidP="006B5155">
            <w:pPr>
              <w:spacing w:line="360" w:lineRule="auto"/>
              <w:rPr>
                <w:rFonts w:cstheme="minorHAnsi"/>
                <w:sz w:val="16"/>
                <w:szCs w:val="16"/>
              </w:rPr>
            </w:pPr>
          </w:p>
        </w:tc>
      </w:tr>
    </w:tbl>
    <w:p w14:paraId="289A6E73" w14:textId="77777777" w:rsidR="005D4189" w:rsidRPr="00A9149D" w:rsidRDefault="005D4189" w:rsidP="005D4189">
      <w:pPr>
        <w:spacing w:line="360" w:lineRule="auto"/>
        <w:jc w:val="center"/>
        <w:rPr>
          <w:rFonts w:cstheme="minorHAnsi"/>
          <w:b/>
          <w:sz w:val="20"/>
          <w:szCs w:val="20"/>
        </w:rPr>
      </w:pPr>
    </w:p>
    <w:p w14:paraId="478C04A6" w14:textId="77777777" w:rsidR="005D4189" w:rsidRPr="00A9149D" w:rsidRDefault="005D4189" w:rsidP="005D4189">
      <w:pPr>
        <w:spacing w:line="360" w:lineRule="auto"/>
        <w:rPr>
          <w:rFonts w:cstheme="minorHAnsi"/>
          <w:b/>
          <w:sz w:val="20"/>
          <w:szCs w:val="20"/>
        </w:rPr>
      </w:pPr>
    </w:p>
    <w:p w14:paraId="619B2A19" w14:textId="77777777" w:rsidR="005D4189" w:rsidRPr="00A9149D" w:rsidRDefault="005D4189" w:rsidP="005D4189">
      <w:pPr>
        <w:spacing w:line="360" w:lineRule="auto"/>
        <w:jc w:val="center"/>
        <w:rPr>
          <w:rFonts w:cstheme="minorHAnsi"/>
          <w:sz w:val="20"/>
          <w:szCs w:val="20"/>
        </w:rPr>
      </w:pPr>
      <w:r w:rsidRPr="00A9149D">
        <w:rPr>
          <w:rFonts w:cstheme="minorHAnsi"/>
          <w:b/>
          <w:sz w:val="20"/>
          <w:szCs w:val="20"/>
        </w:rPr>
        <w:t>OŚWIADCZENIE DOTYCZĄCE PODMIOTU, NA KTÓREGO ZASOBY POWOŁUJE SIĘ WYKONAWCA</w:t>
      </w:r>
    </w:p>
    <w:p w14:paraId="18AADA19" w14:textId="77777777" w:rsidR="005D4189" w:rsidRPr="00A9149D" w:rsidRDefault="005D4189" w:rsidP="005D4189">
      <w:pPr>
        <w:spacing w:line="360" w:lineRule="auto"/>
        <w:jc w:val="center"/>
        <w:rPr>
          <w:rFonts w:eastAsia="ArialMT" w:cstheme="minorHAnsi"/>
          <w:b/>
          <w:i/>
          <w:sz w:val="16"/>
          <w:szCs w:val="16"/>
        </w:rPr>
      </w:pPr>
      <w:r w:rsidRPr="00A9149D">
        <w:rPr>
          <w:rFonts w:cstheme="minorHAnsi"/>
          <w:i/>
          <w:sz w:val="16"/>
          <w:szCs w:val="16"/>
        </w:rPr>
        <w:t>(wypełnić, jeżeli dotyczy)</w:t>
      </w:r>
    </w:p>
    <w:p w14:paraId="6D7DC2D4" w14:textId="77777777" w:rsidR="005D4189" w:rsidRPr="00A9149D" w:rsidRDefault="005D4189" w:rsidP="005D4189">
      <w:pPr>
        <w:tabs>
          <w:tab w:val="left" w:pos="1702"/>
        </w:tabs>
        <w:spacing w:line="360" w:lineRule="auto"/>
        <w:jc w:val="both"/>
        <w:rPr>
          <w:rFonts w:eastAsia="ArialMT" w:cstheme="minorHAnsi"/>
          <w:b/>
          <w:sz w:val="20"/>
          <w:szCs w:val="20"/>
        </w:rPr>
      </w:pPr>
    </w:p>
    <w:p w14:paraId="0CA81F60" w14:textId="77777777" w:rsidR="005D4189" w:rsidRPr="00A9149D" w:rsidRDefault="005D4189" w:rsidP="005D4189">
      <w:pPr>
        <w:tabs>
          <w:tab w:val="left" w:pos="1702"/>
        </w:tabs>
        <w:spacing w:line="360" w:lineRule="auto"/>
        <w:jc w:val="both"/>
        <w:rPr>
          <w:rFonts w:cstheme="minorHAnsi"/>
          <w:sz w:val="20"/>
          <w:szCs w:val="20"/>
        </w:rPr>
      </w:pPr>
      <w:r w:rsidRPr="00A9149D">
        <w:rPr>
          <w:rFonts w:eastAsia="ArialMT" w:cstheme="minorHAnsi"/>
          <w:sz w:val="20"/>
          <w:szCs w:val="20"/>
        </w:rPr>
        <w:t>Oświadczam, że w stosunku do następującego podmiotu/następujących podmiotów, na którego/których zasoby powołuję się w niniejszym postępowaniu, tj.:</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56"/>
      </w:tblGrid>
      <w:tr w:rsidR="005D4189" w:rsidRPr="00A9149D" w14:paraId="2C827C0E" w14:textId="77777777" w:rsidTr="006B5155">
        <w:tc>
          <w:tcPr>
            <w:tcW w:w="9056" w:type="dxa"/>
            <w:tcBorders>
              <w:top w:val="nil"/>
            </w:tcBorders>
          </w:tcPr>
          <w:p w14:paraId="28C87021" w14:textId="77777777" w:rsidR="005D4189" w:rsidRPr="00A9149D" w:rsidRDefault="005D4189" w:rsidP="006B5155">
            <w:pPr>
              <w:spacing w:line="360" w:lineRule="auto"/>
              <w:jc w:val="both"/>
              <w:rPr>
                <w:rFonts w:cstheme="minorHAnsi"/>
                <w:sz w:val="20"/>
                <w:szCs w:val="20"/>
              </w:rPr>
            </w:pPr>
          </w:p>
        </w:tc>
      </w:tr>
      <w:tr w:rsidR="005D4189" w:rsidRPr="00A9149D" w14:paraId="6FB287FF" w14:textId="77777777" w:rsidTr="006B5155">
        <w:tc>
          <w:tcPr>
            <w:tcW w:w="9056" w:type="dxa"/>
            <w:tcBorders>
              <w:bottom w:val="single" w:sz="4" w:space="0" w:color="auto"/>
            </w:tcBorders>
          </w:tcPr>
          <w:p w14:paraId="24DDE54D" w14:textId="77777777" w:rsidR="005D4189" w:rsidRPr="00A9149D" w:rsidRDefault="005D4189" w:rsidP="006B5155">
            <w:pPr>
              <w:spacing w:line="360" w:lineRule="auto"/>
              <w:jc w:val="both"/>
              <w:rPr>
                <w:rFonts w:cstheme="minorHAnsi"/>
                <w:sz w:val="20"/>
                <w:szCs w:val="20"/>
              </w:rPr>
            </w:pPr>
          </w:p>
        </w:tc>
      </w:tr>
      <w:tr w:rsidR="005D4189" w:rsidRPr="00A9149D" w14:paraId="4F1038F5" w14:textId="77777777" w:rsidTr="006B5155">
        <w:tblPrEx>
          <w:tblBorders>
            <w:left w:val="single" w:sz="4" w:space="0" w:color="auto"/>
            <w:right w:val="single" w:sz="4" w:space="0" w:color="auto"/>
          </w:tblBorders>
        </w:tblPrEx>
        <w:tc>
          <w:tcPr>
            <w:tcW w:w="9056" w:type="dxa"/>
            <w:tcBorders>
              <w:left w:val="nil"/>
              <w:bottom w:val="single" w:sz="4" w:space="0" w:color="auto"/>
              <w:right w:val="nil"/>
            </w:tcBorders>
          </w:tcPr>
          <w:p w14:paraId="2F18375A" w14:textId="77777777" w:rsidR="005D4189" w:rsidRPr="00A9149D" w:rsidRDefault="005D4189" w:rsidP="006B5155">
            <w:pPr>
              <w:spacing w:line="360" w:lineRule="auto"/>
              <w:jc w:val="both"/>
              <w:rPr>
                <w:rFonts w:cstheme="minorHAnsi"/>
                <w:sz w:val="20"/>
                <w:szCs w:val="20"/>
              </w:rPr>
            </w:pPr>
          </w:p>
        </w:tc>
      </w:tr>
    </w:tbl>
    <w:p w14:paraId="3C65F0DC" w14:textId="77777777" w:rsidR="005D4189" w:rsidRPr="00A9149D" w:rsidRDefault="005D4189" w:rsidP="005D4189">
      <w:pPr>
        <w:tabs>
          <w:tab w:val="left" w:pos="1702"/>
        </w:tabs>
        <w:spacing w:line="360" w:lineRule="auto"/>
        <w:jc w:val="center"/>
        <w:rPr>
          <w:rFonts w:eastAsia="ArialMT" w:cstheme="minorHAnsi"/>
          <w:sz w:val="20"/>
          <w:szCs w:val="20"/>
        </w:rPr>
      </w:pPr>
      <w:r w:rsidRPr="00A9149D">
        <w:rPr>
          <w:rFonts w:eastAsia="ArialMT" w:cstheme="minorHAnsi"/>
          <w:i/>
          <w:sz w:val="20"/>
          <w:szCs w:val="20"/>
        </w:rPr>
        <w:t xml:space="preserve">(podać pełną nazwę lub firmę, adres, a także w zależności od podmiotu NIP lub PESEL, KRS lub CEIDG) </w:t>
      </w:r>
    </w:p>
    <w:p w14:paraId="2DD60A4E" w14:textId="77777777" w:rsidR="005D4189" w:rsidRPr="00A9149D" w:rsidRDefault="005D4189" w:rsidP="005D4189">
      <w:pPr>
        <w:tabs>
          <w:tab w:val="left" w:pos="1702"/>
        </w:tabs>
        <w:spacing w:line="360" w:lineRule="auto"/>
        <w:rPr>
          <w:rFonts w:eastAsia="ArialMT" w:cstheme="minorHAnsi"/>
          <w:sz w:val="20"/>
          <w:szCs w:val="20"/>
        </w:rPr>
      </w:pPr>
      <w:r w:rsidRPr="00A9149D">
        <w:rPr>
          <w:rFonts w:eastAsia="ArialMT" w:cstheme="minorHAnsi"/>
          <w:sz w:val="20"/>
          <w:szCs w:val="20"/>
        </w:rPr>
        <w:t>nie podlegają wykluczeniu z postępowania o udzielenie zamówienia.</w:t>
      </w:r>
    </w:p>
    <w:p w14:paraId="075618C6"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68DA95F0" w14:textId="77777777" w:rsidTr="006B5155">
        <w:trPr>
          <w:trHeight w:val="260"/>
        </w:trPr>
        <w:tc>
          <w:tcPr>
            <w:tcW w:w="3018" w:type="dxa"/>
            <w:tcBorders>
              <w:top w:val="nil"/>
              <w:left w:val="nil"/>
              <w:bottom w:val="nil"/>
              <w:right w:val="nil"/>
            </w:tcBorders>
          </w:tcPr>
          <w:p w14:paraId="0D010D85" w14:textId="77777777" w:rsidR="005D4189" w:rsidRPr="00A9149D" w:rsidRDefault="005D4189" w:rsidP="006B5155">
            <w:pPr>
              <w:spacing w:line="360" w:lineRule="auto"/>
              <w:rPr>
                <w:rFonts w:cstheme="minorHAnsi"/>
                <w:sz w:val="20"/>
                <w:szCs w:val="20"/>
              </w:rPr>
            </w:pPr>
          </w:p>
        </w:tc>
        <w:tc>
          <w:tcPr>
            <w:tcW w:w="3019" w:type="dxa"/>
            <w:tcBorders>
              <w:top w:val="nil"/>
              <w:left w:val="nil"/>
              <w:bottom w:val="nil"/>
              <w:right w:val="nil"/>
            </w:tcBorders>
          </w:tcPr>
          <w:p w14:paraId="7C705385" w14:textId="77777777" w:rsidR="005D4189" w:rsidRPr="00A9149D" w:rsidRDefault="005D4189" w:rsidP="006B5155">
            <w:pPr>
              <w:spacing w:line="360" w:lineRule="auto"/>
              <w:rPr>
                <w:rFonts w:cstheme="minorHAnsi"/>
                <w:sz w:val="20"/>
                <w:szCs w:val="20"/>
              </w:rPr>
            </w:pPr>
          </w:p>
        </w:tc>
        <w:tc>
          <w:tcPr>
            <w:tcW w:w="3019" w:type="dxa"/>
            <w:tcBorders>
              <w:top w:val="nil"/>
              <w:left w:val="nil"/>
              <w:bottom w:val="single" w:sz="4" w:space="0" w:color="auto"/>
              <w:right w:val="nil"/>
            </w:tcBorders>
          </w:tcPr>
          <w:p w14:paraId="7C411BF6" w14:textId="77777777" w:rsidR="005D4189" w:rsidRPr="00A9149D" w:rsidRDefault="005D4189" w:rsidP="006B5155">
            <w:pPr>
              <w:spacing w:line="360" w:lineRule="auto"/>
              <w:rPr>
                <w:rFonts w:cstheme="minorHAnsi"/>
                <w:sz w:val="20"/>
                <w:szCs w:val="20"/>
              </w:rPr>
            </w:pPr>
          </w:p>
        </w:tc>
      </w:tr>
      <w:tr w:rsidR="005D4189" w:rsidRPr="00A9149D" w14:paraId="73182EA8" w14:textId="77777777" w:rsidTr="006B5155">
        <w:tc>
          <w:tcPr>
            <w:tcW w:w="3018" w:type="dxa"/>
            <w:tcBorders>
              <w:top w:val="nil"/>
              <w:left w:val="nil"/>
              <w:bottom w:val="nil"/>
              <w:right w:val="nil"/>
            </w:tcBorders>
          </w:tcPr>
          <w:p w14:paraId="24B715D8" w14:textId="77777777" w:rsidR="005D4189" w:rsidRPr="00A9149D" w:rsidRDefault="005D4189" w:rsidP="006B5155">
            <w:pPr>
              <w:spacing w:line="360" w:lineRule="auto"/>
              <w:jc w:val="center"/>
              <w:rPr>
                <w:rFonts w:cstheme="minorHAnsi"/>
                <w:i/>
                <w:sz w:val="16"/>
                <w:szCs w:val="16"/>
              </w:rPr>
            </w:pPr>
          </w:p>
        </w:tc>
        <w:tc>
          <w:tcPr>
            <w:tcW w:w="3019" w:type="dxa"/>
            <w:tcBorders>
              <w:top w:val="nil"/>
              <w:left w:val="nil"/>
              <w:bottom w:val="nil"/>
              <w:right w:val="nil"/>
            </w:tcBorders>
          </w:tcPr>
          <w:p w14:paraId="1ECDCA66" w14:textId="77777777" w:rsidR="005D4189" w:rsidRPr="00A9149D" w:rsidRDefault="005D4189" w:rsidP="006B5155">
            <w:pPr>
              <w:spacing w:line="360" w:lineRule="auto"/>
              <w:rPr>
                <w:rFonts w:cstheme="minorHAnsi"/>
                <w:sz w:val="16"/>
                <w:szCs w:val="16"/>
              </w:rPr>
            </w:pPr>
          </w:p>
        </w:tc>
        <w:tc>
          <w:tcPr>
            <w:tcW w:w="3019" w:type="dxa"/>
            <w:tcBorders>
              <w:left w:val="nil"/>
              <w:bottom w:val="nil"/>
              <w:right w:val="nil"/>
            </w:tcBorders>
          </w:tcPr>
          <w:p w14:paraId="57DA771B" w14:textId="77777777" w:rsidR="005D4189" w:rsidRPr="00A9149D" w:rsidRDefault="005D4189" w:rsidP="006B5155">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01C2D9CC" w14:textId="77777777" w:rsidR="005D4189" w:rsidRPr="00A9149D" w:rsidRDefault="005D4189" w:rsidP="005D4189">
      <w:pPr>
        <w:tabs>
          <w:tab w:val="left" w:pos="1702"/>
        </w:tabs>
        <w:spacing w:line="360" w:lineRule="auto"/>
        <w:rPr>
          <w:rFonts w:cstheme="minorHAnsi"/>
          <w:sz w:val="20"/>
          <w:szCs w:val="20"/>
        </w:rPr>
      </w:pPr>
    </w:p>
    <w:p w14:paraId="2B2A16D7" w14:textId="77777777" w:rsidR="005D4189" w:rsidRPr="00A9149D" w:rsidRDefault="005D4189" w:rsidP="005D4189">
      <w:pPr>
        <w:tabs>
          <w:tab w:val="left" w:pos="1702"/>
        </w:tabs>
        <w:spacing w:line="360" w:lineRule="auto"/>
        <w:rPr>
          <w:rFonts w:cstheme="minorHAnsi"/>
          <w:sz w:val="20"/>
          <w:szCs w:val="20"/>
        </w:rPr>
      </w:pPr>
    </w:p>
    <w:p w14:paraId="08BB04A3" w14:textId="77777777" w:rsidR="005D4189" w:rsidRPr="00A9149D" w:rsidRDefault="005D4189" w:rsidP="005D4189">
      <w:pPr>
        <w:tabs>
          <w:tab w:val="left" w:pos="1702"/>
        </w:tabs>
        <w:spacing w:line="360" w:lineRule="auto"/>
        <w:rPr>
          <w:rFonts w:cstheme="minorHAnsi"/>
          <w:sz w:val="20"/>
          <w:szCs w:val="20"/>
        </w:rPr>
      </w:pPr>
    </w:p>
    <w:p w14:paraId="09AD931F" w14:textId="77777777" w:rsidR="005D4189" w:rsidRPr="00A9149D" w:rsidRDefault="005D4189" w:rsidP="005D4189">
      <w:pPr>
        <w:tabs>
          <w:tab w:val="left" w:pos="1702"/>
        </w:tabs>
        <w:spacing w:line="360" w:lineRule="auto"/>
        <w:rPr>
          <w:rFonts w:cstheme="minorHAnsi"/>
          <w:sz w:val="20"/>
          <w:szCs w:val="20"/>
        </w:rPr>
      </w:pPr>
    </w:p>
    <w:p w14:paraId="62F1BEB0" w14:textId="77777777" w:rsidR="005D4189" w:rsidRPr="00A9149D" w:rsidRDefault="005D4189" w:rsidP="005D4189">
      <w:pPr>
        <w:tabs>
          <w:tab w:val="left" w:pos="1702"/>
        </w:tabs>
        <w:spacing w:line="360" w:lineRule="auto"/>
        <w:rPr>
          <w:rFonts w:cstheme="minorHAnsi"/>
          <w:sz w:val="20"/>
          <w:szCs w:val="20"/>
        </w:rPr>
      </w:pPr>
    </w:p>
    <w:p w14:paraId="6F2D4924" w14:textId="77777777" w:rsidR="005D4189" w:rsidRPr="00A9149D" w:rsidRDefault="005D4189" w:rsidP="005D4189">
      <w:pPr>
        <w:tabs>
          <w:tab w:val="left" w:pos="1702"/>
        </w:tabs>
        <w:spacing w:line="360" w:lineRule="auto"/>
        <w:rPr>
          <w:rFonts w:cstheme="minorHAnsi"/>
          <w:sz w:val="20"/>
          <w:szCs w:val="20"/>
        </w:rPr>
      </w:pPr>
    </w:p>
    <w:p w14:paraId="375BD6CD" w14:textId="77777777" w:rsidR="005D4189" w:rsidRPr="00A9149D" w:rsidRDefault="005D4189" w:rsidP="005D4189">
      <w:pPr>
        <w:tabs>
          <w:tab w:val="left" w:pos="1702"/>
        </w:tabs>
        <w:spacing w:line="360" w:lineRule="auto"/>
        <w:rPr>
          <w:rFonts w:cstheme="minorHAnsi"/>
          <w:sz w:val="20"/>
          <w:szCs w:val="20"/>
        </w:rPr>
      </w:pPr>
    </w:p>
    <w:p w14:paraId="594C3F87" w14:textId="77777777" w:rsidR="005D4189" w:rsidRPr="00A9149D" w:rsidRDefault="005D4189" w:rsidP="005D4189">
      <w:pPr>
        <w:tabs>
          <w:tab w:val="left" w:pos="1702"/>
        </w:tabs>
        <w:spacing w:line="360" w:lineRule="auto"/>
        <w:rPr>
          <w:rFonts w:cstheme="minorHAnsi"/>
          <w:sz w:val="20"/>
          <w:szCs w:val="20"/>
        </w:rPr>
      </w:pPr>
    </w:p>
    <w:p w14:paraId="5D2DFBB4" w14:textId="77777777" w:rsidR="005D4189" w:rsidRPr="00A9149D" w:rsidRDefault="005D4189" w:rsidP="005D4189">
      <w:pPr>
        <w:tabs>
          <w:tab w:val="left" w:pos="1702"/>
        </w:tabs>
        <w:spacing w:line="360" w:lineRule="auto"/>
        <w:rPr>
          <w:rFonts w:cstheme="minorHAnsi"/>
          <w:sz w:val="20"/>
          <w:szCs w:val="20"/>
        </w:rPr>
      </w:pPr>
    </w:p>
    <w:p w14:paraId="481E042D" w14:textId="77777777" w:rsidR="005D4189" w:rsidRPr="00A9149D" w:rsidRDefault="005D4189" w:rsidP="005D4189">
      <w:pPr>
        <w:tabs>
          <w:tab w:val="left" w:pos="1702"/>
        </w:tabs>
        <w:spacing w:line="360" w:lineRule="auto"/>
        <w:rPr>
          <w:rFonts w:cstheme="minorHAnsi"/>
          <w:sz w:val="20"/>
          <w:szCs w:val="20"/>
        </w:rPr>
      </w:pPr>
    </w:p>
    <w:p w14:paraId="42931FBE" w14:textId="77777777" w:rsidR="005D4189" w:rsidRPr="00A9149D" w:rsidRDefault="005D4189" w:rsidP="005D4189">
      <w:pPr>
        <w:tabs>
          <w:tab w:val="left" w:pos="1702"/>
        </w:tabs>
        <w:spacing w:line="360" w:lineRule="auto"/>
        <w:rPr>
          <w:rFonts w:cstheme="minorHAnsi"/>
          <w:sz w:val="20"/>
          <w:szCs w:val="20"/>
        </w:rPr>
      </w:pPr>
    </w:p>
    <w:p w14:paraId="21359D5C" w14:textId="77777777" w:rsidR="005D4189" w:rsidRPr="00A9149D" w:rsidRDefault="005D4189" w:rsidP="005D4189">
      <w:pPr>
        <w:tabs>
          <w:tab w:val="left" w:pos="1702"/>
        </w:tabs>
        <w:spacing w:line="360" w:lineRule="auto"/>
        <w:rPr>
          <w:rFonts w:cstheme="minorHAnsi"/>
          <w:sz w:val="20"/>
          <w:szCs w:val="20"/>
        </w:rPr>
      </w:pPr>
    </w:p>
    <w:p w14:paraId="20E28407" w14:textId="77777777" w:rsidR="005D4189" w:rsidRPr="00A9149D" w:rsidRDefault="005D4189" w:rsidP="005D4189">
      <w:pPr>
        <w:tabs>
          <w:tab w:val="left" w:pos="1702"/>
        </w:tabs>
        <w:spacing w:line="360" w:lineRule="auto"/>
        <w:rPr>
          <w:rFonts w:cstheme="minorHAnsi"/>
          <w:sz w:val="20"/>
          <w:szCs w:val="20"/>
        </w:rPr>
      </w:pPr>
    </w:p>
    <w:p w14:paraId="2CEFBD76" w14:textId="77777777" w:rsidR="005D4189" w:rsidRPr="00A9149D" w:rsidRDefault="005D4189" w:rsidP="005D4189">
      <w:pPr>
        <w:tabs>
          <w:tab w:val="left" w:pos="1702"/>
        </w:tabs>
        <w:spacing w:line="360" w:lineRule="auto"/>
        <w:rPr>
          <w:rFonts w:cstheme="minorHAnsi"/>
          <w:sz w:val="20"/>
          <w:szCs w:val="20"/>
        </w:rPr>
      </w:pPr>
    </w:p>
    <w:p w14:paraId="04442532" w14:textId="77777777" w:rsidR="005D4189" w:rsidRPr="00A9149D" w:rsidRDefault="005D4189" w:rsidP="005D4189">
      <w:pPr>
        <w:tabs>
          <w:tab w:val="left" w:pos="1702"/>
        </w:tabs>
        <w:spacing w:line="360" w:lineRule="auto"/>
        <w:rPr>
          <w:rFonts w:cstheme="minorHAnsi"/>
          <w:sz w:val="20"/>
          <w:szCs w:val="20"/>
        </w:rPr>
      </w:pPr>
    </w:p>
    <w:p w14:paraId="4553B406" w14:textId="77777777" w:rsidR="005D4189" w:rsidRPr="00A9149D" w:rsidRDefault="005D4189" w:rsidP="005D4189">
      <w:pPr>
        <w:tabs>
          <w:tab w:val="left" w:pos="1702"/>
        </w:tabs>
        <w:spacing w:line="360" w:lineRule="auto"/>
        <w:rPr>
          <w:rFonts w:cstheme="minorHAnsi"/>
          <w:sz w:val="20"/>
          <w:szCs w:val="20"/>
        </w:rPr>
      </w:pPr>
    </w:p>
    <w:p w14:paraId="372E213F" w14:textId="77777777" w:rsidR="005D4189" w:rsidRPr="00A9149D" w:rsidRDefault="005D4189" w:rsidP="005D4189">
      <w:pPr>
        <w:tabs>
          <w:tab w:val="left" w:pos="1702"/>
        </w:tabs>
        <w:spacing w:line="360" w:lineRule="auto"/>
        <w:rPr>
          <w:rFonts w:cstheme="minorHAnsi"/>
          <w:sz w:val="20"/>
          <w:szCs w:val="20"/>
        </w:rPr>
      </w:pPr>
    </w:p>
    <w:p w14:paraId="7FBE4A45" w14:textId="77777777" w:rsidR="005D4189" w:rsidRPr="00A9149D" w:rsidRDefault="005D4189" w:rsidP="005D4189">
      <w:pPr>
        <w:tabs>
          <w:tab w:val="left" w:pos="1702"/>
        </w:tabs>
        <w:spacing w:line="360" w:lineRule="auto"/>
        <w:rPr>
          <w:rFonts w:cstheme="minorHAnsi"/>
          <w:sz w:val="20"/>
          <w:szCs w:val="20"/>
        </w:rPr>
      </w:pPr>
    </w:p>
    <w:tbl>
      <w:tblPr>
        <w:tblStyle w:val="Tabela-Siatka"/>
        <w:tblW w:w="0" w:type="auto"/>
        <w:tblLook w:val="04A0" w:firstRow="1" w:lastRow="0" w:firstColumn="1" w:lastColumn="0" w:noHBand="0" w:noVBand="1"/>
      </w:tblPr>
      <w:tblGrid>
        <w:gridCol w:w="5382"/>
        <w:gridCol w:w="2443"/>
        <w:gridCol w:w="1231"/>
      </w:tblGrid>
      <w:tr w:rsidR="005D4189" w:rsidRPr="00A9149D" w14:paraId="1F254E19" w14:textId="77777777" w:rsidTr="006B5155">
        <w:tc>
          <w:tcPr>
            <w:tcW w:w="5382" w:type="dxa"/>
            <w:vMerge w:val="restart"/>
            <w:tcBorders>
              <w:top w:val="nil"/>
              <w:left w:val="nil"/>
              <w:right w:val="nil"/>
            </w:tcBorders>
          </w:tcPr>
          <w:p w14:paraId="423437D8"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684F4031"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435E9921" w14:textId="77777777" w:rsidR="005D4189" w:rsidRPr="00A9149D" w:rsidRDefault="005D4189" w:rsidP="006B5155">
            <w:pPr>
              <w:spacing w:line="360" w:lineRule="auto"/>
              <w:rPr>
                <w:rFonts w:cstheme="minorHAnsi"/>
                <w:sz w:val="20"/>
                <w:szCs w:val="20"/>
              </w:rPr>
            </w:pPr>
          </w:p>
        </w:tc>
      </w:tr>
      <w:tr w:rsidR="005D4189" w:rsidRPr="00A9149D" w14:paraId="04935C8E" w14:textId="77777777" w:rsidTr="006B5155">
        <w:tc>
          <w:tcPr>
            <w:tcW w:w="5382" w:type="dxa"/>
            <w:vMerge/>
            <w:tcBorders>
              <w:left w:val="nil"/>
              <w:bottom w:val="single" w:sz="4" w:space="0" w:color="auto"/>
              <w:right w:val="nil"/>
            </w:tcBorders>
          </w:tcPr>
          <w:p w14:paraId="7531D704"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1412AEAA" w14:textId="77777777" w:rsidR="005D4189" w:rsidRPr="00A9149D" w:rsidRDefault="005D4189" w:rsidP="006B5155">
            <w:pPr>
              <w:spacing w:line="360" w:lineRule="auto"/>
              <w:jc w:val="right"/>
              <w:rPr>
                <w:rFonts w:cstheme="minorHAnsi"/>
                <w:sz w:val="20"/>
                <w:szCs w:val="20"/>
              </w:rPr>
            </w:pPr>
          </w:p>
          <w:p w14:paraId="2BC36D20"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033E3567" w14:textId="77777777" w:rsidR="005D4189" w:rsidRPr="00A9149D" w:rsidRDefault="005D4189" w:rsidP="006B5155">
            <w:pPr>
              <w:spacing w:line="360" w:lineRule="auto"/>
              <w:rPr>
                <w:rFonts w:cstheme="minorHAnsi"/>
                <w:sz w:val="20"/>
                <w:szCs w:val="20"/>
              </w:rPr>
            </w:pPr>
          </w:p>
        </w:tc>
      </w:tr>
      <w:tr w:rsidR="005D4189" w:rsidRPr="00A9149D" w14:paraId="381018AD" w14:textId="77777777" w:rsidTr="006B5155">
        <w:tc>
          <w:tcPr>
            <w:tcW w:w="5382" w:type="dxa"/>
            <w:tcBorders>
              <w:left w:val="nil"/>
              <w:bottom w:val="nil"/>
              <w:right w:val="nil"/>
            </w:tcBorders>
          </w:tcPr>
          <w:p w14:paraId="2452668B"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(pieczątka wykonawcy)</w:t>
            </w:r>
          </w:p>
        </w:tc>
        <w:tc>
          <w:tcPr>
            <w:tcW w:w="2443" w:type="dxa"/>
            <w:tcBorders>
              <w:top w:val="nil"/>
              <w:left w:val="nil"/>
              <w:bottom w:val="nil"/>
              <w:right w:val="nil"/>
            </w:tcBorders>
          </w:tcPr>
          <w:p w14:paraId="08349A63" w14:textId="77777777" w:rsidR="005D4189" w:rsidRPr="00A9149D" w:rsidRDefault="005D4189" w:rsidP="006B5155">
            <w:pPr>
              <w:spacing w:line="360" w:lineRule="auto"/>
              <w:jc w:val="right"/>
              <w:rPr>
                <w:rFonts w:cstheme="minorHAnsi"/>
                <w:sz w:val="16"/>
                <w:szCs w:val="16"/>
              </w:rPr>
            </w:pPr>
          </w:p>
        </w:tc>
        <w:tc>
          <w:tcPr>
            <w:tcW w:w="1231" w:type="dxa"/>
            <w:tcBorders>
              <w:left w:val="nil"/>
              <w:bottom w:val="nil"/>
              <w:right w:val="nil"/>
            </w:tcBorders>
          </w:tcPr>
          <w:p w14:paraId="65137F86" w14:textId="77777777" w:rsidR="005D4189" w:rsidRPr="00A9149D" w:rsidRDefault="005D4189" w:rsidP="006B5155">
            <w:pPr>
              <w:spacing w:line="360" w:lineRule="auto"/>
              <w:rPr>
                <w:rFonts w:cstheme="minorHAnsi"/>
                <w:sz w:val="16"/>
                <w:szCs w:val="16"/>
              </w:rPr>
            </w:pPr>
          </w:p>
        </w:tc>
      </w:tr>
    </w:tbl>
    <w:p w14:paraId="5C8F70AC" w14:textId="77777777" w:rsidR="005D4189" w:rsidRPr="00A9149D" w:rsidRDefault="005D4189" w:rsidP="005D4189">
      <w:pPr>
        <w:tabs>
          <w:tab w:val="left" w:pos="1702"/>
        </w:tabs>
        <w:spacing w:line="360" w:lineRule="auto"/>
        <w:rPr>
          <w:rFonts w:eastAsia="ArialMT" w:cstheme="minorHAnsi"/>
          <w:sz w:val="20"/>
          <w:szCs w:val="20"/>
        </w:rPr>
      </w:pPr>
    </w:p>
    <w:p w14:paraId="05E26FCC" w14:textId="77777777" w:rsidR="005D4189" w:rsidRPr="00A9149D" w:rsidRDefault="005D4189" w:rsidP="005D4189">
      <w:pPr>
        <w:tabs>
          <w:tab w:val="left" w:pos="1702"/>
        </w:tabs>
        <w:spacing w:line="360" w:lineRule="auto"/>
        <w:jc w:val="center"/>
        <w:rPr>
          <w:rFonts w:cstheme="minorHAnsi"/>
          <w:sz w:val="20"/>
          <w:szCs w:val="20"/>
        </w:rPr>
      </w:pPr>
      <w:r w:rsidRPr="00A9149D">
        <w:rPr>
          <w:rFonts w:eastAsia="ArialMT" w:cstheme="minorHAnsi"/>
          <w:b/>
          <w:sz w:val="20"/>
          <w:szCs w:val="20"/>
        </w:rPr>
        <w:t>OŚWIADCZENIE DOTYCZĄCE PODANYCH INFORMACJI</w:t>
      </w:r>
    </w:p>
    <w:p w14:paraId="5AE79B82" w14:textId="77777777" w:rsidR="005D4189" w:rsidRPr="00A9149D" w:rsidRDefault="005D4189" w:rsidP="005D4189">
      <w:pPr>
        <w:tabs>
          <w:tab w:val="left" w:pos="1702"/>
        </w:tabs>
        <w:spacing w:line="360" w:lineRule="auto"/>
        <w:jc w:val="both"/>
        <w:rPr>
          <w:rFonts w:cstheme="minorHAnsi"/>
          <w:sz w:val="20"/>
          <w:szCs w:val="20"/>
        </w:rPr>
      </w:pPr>
    </w:p>
    <w:p w14:paraId="02459F20" w14:textId="77777777" w:rsidR="005D4189" w:rsidRPr="00A9149D" w:rsidRDefault="005D4189" w:rsidP="005D4189">
      <w:pPr>
        <w:spacing w:line="360" w:lineRule="auto"/>
        <w:jc w:val="both"/>
        <w:rPr>
          <w:rFonts w:eastAsia="ArialMT" w:cstheme="minorHAnsi"/>
          <w:sz w:val="20"/>
          <w:szCs w:val="20"/>
        </w:rPr>
      </w:pPr>
      <w:r w:rsidRPr="00A9149D">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3F63A62"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04F3115B" w14:textId="77777777" w:rsidTr="006B5155">
        <w:trPr>
          <w:trHeight w:val="260"/>
        </w:trPr>
        <w:tc>
          <w:tcPr>
            <w:tcW w:w="3018" w:type="dxa"/>
            <w:tcBorders>
              <w:top w:val="nil"/>
              <w:left w:val="nil"/>
              <w:bottom w:val="nil"/>
              <w:right w:val="nil"/>
            </w:tcBorders>
          </w:tcPr>
          <w:p w14:paraId="582A9E70" w14:textId="77777777" w:rsidR="005D4189" w:rsidRPr="00A9149D" w:rsidRDefault="005D4189" w:rsidP="006B5155">
            <w:pPr>
              <w:spacing w:line="360" w:lineRule="auto"/>
              <w:rPr>
                <w:rFonts w:cstheme="minorHAnsi"/>
                <w:sz w:val="20"/>
                <w:szCs w:val="20"/>
              </w:rPr>
            </w:pPr>
          </w:p>
        </w:tc>
        <w:tc>
          <w:tcPr>
            <w:tcW w:w="3019" w:type="dxa"/>
            <w:tcBorders>
              <w:top w:val="nil"/>
              <w:left w:val="nil"/>
              <w:bottom w:val="nil"/>
              <w:right w:val="nil"/>
            </w:tcBorders>
          </w:tcPr>
          <w:p w14:paraId="760D218D" w14:textId="77777777" w:rsidR="005D4189" w:rsidRPr="00A9149D" w:rsidRDefault="005D4189" w:rsidP="006B5155">
            <w:pPr>
              <w:spacing w:line="360" w:lineRule="auto"/>
              <w:rPr>
                <w:rFonts w:cstheme="minorHAnsi"/>
                <w:sz w:val="20"/>
                <w:szCs w:val="20"/>
              </w:rPr>
            </w:pPr>
          </w:p>
        </w:tc>
        <w:tc>
          <w:tcPr>
            <w:tcW w:w="3019" w:type="dxa"/>
            <w:tcBorders>
              <w:top w:val="nil"/>
              <w:left w:val="nil"/>
              <w:bottom w:val="single" w:sz="4" w:space="0" w:color="auto"/>
              <w:right w:val="nil"/>
            </w:tcBorders>
          </w:tcPr>
          <w:p w14:paraId="70CD0984" w14:textId="77777777" w:rsidR="005D4189" w:rsidRPr="00A9149D" w:rsidRDefault="005D4189" w:rsidP="006B5155">
            <w:pPr>
              <w:spacing w:line="360" w:lineRule="auto"/>
              <w:rPr>
                <w:rFonts w:cstheme="minorHAnsi"/>
                <w:sz w:val="20"/>
                <w:szCs w:val="20"/>
              </w:rPr>
            </w:pPr>
          </w:p>
        </w:tc>
      </w:tr>
      <w:tr w:rsidR="005D4189" w:rsidRPr="00A9149D" w14:paraId="648E50F6" w14:textId="77777777" w:rsidTr="006B5155">
        <w:tc>
          <w:tcPr>
            <w:tcW w:w="3018" w:type="dxa"/>
            <w:tcBorders>
              <w:top w:val="nil"/>
              <w:left w:val="nil"/>
              <w:bottom w:val="nil"/>
              <w:right w:val="nil"/>
            </w:tcBorders>
          </w:tcPr>
          <w:p w14:paraId="7BED8208" w14:textId="77777777" w:rsidR="005D4189" w:rsidRPr="00A9149D" w:rsidRDefault="005D4189" w:rsidP="006B5155">
            <w:pPr>
              <w:spacing w:line="360" w:lineRule="auto"/>
              <w:jc w:val="center"/>
              <w:rPr>
                <w:rFonts w:cstheme="minorHAnsi"/>
                <w:i/>
                <w:sz w:val="16"/>
                <w:szCs w:val="16"/>
              </w:rPr>
            </w:pPr>
          </w:p>
        </w:tc>
        <w:tc>
          <w:tcPr>
            <w:tcW w:w="3019" w:type="dxa"/>
            <w:tcBorders>
              <w:top w:val="nil"/>
              <w:left w:val="nil"/>
              <w:bottom w:val="nil"/>
              <w:right w:val="nil"/>
            </w:tcBorders>
          </w:tcPr>
          <w:p w14:paraId="61A27307" w14:textId="77777777" w:rsidR="005D4189" w:rsidRPr="00A9149D" w:rsidRDefault="005D4189" w:rsidP="006B5155">
            <w:pPr>
              <w:spacing w:line="360" w:lineRule="auto"/>
              <w:rPr>
                <w:rFonts w:cstheme="minorHAnsi"/>
                <w:sz w:val="16"/>
                <w:szCs w:val="16"/>
              </w:rPr>
            </w:pPr>
          </w:p>
        </w:tc>
        <w:tc>
          <w:tcPr>
            <w:tcW w:w="3019" w:type="dxa"/>
            <w:tcBorders>
              <w:left w:val="nil"/>
              <w:bottom w:val="nil"/>
              <w:right w:val="nil"/>
            </w:tcBorders>
          </w:tcPr>
          <w:p w14:paraId="3023B2C7" w14:textId="77777777" w:rsidR="005D4189" w:rsidRPr="00A9149D" w:rsidRDefault="005D4189" w:rsidP="006B5155">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42C4D0F2"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br w:type="page"/>
      </w:r>
    </w:p>
    <w:p w14:paraId="1390BD1E"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lastRenderedPageBreak/>
        <w:t xml:space="preserve">Załącznik nr 4 do SIWZ – oświadczenie wykonawcy składane na podstawie art. 25a ust. 1 ustawy z dnia 29 </w:t>
      </w:r>
      <w:r w:rsidRPr="00A9149D">
        <w:rPr>
          <w:rFonts w:cstheme="minorHAnsi"/>
          <w:sz w:val="20"/>
          <w:szCs w:val="20"/>
        </w:rPr>
        <w:br/>
        <w:t xml:space="preserve">stycznia 2004 roku Prawo zamówień publicznych dotyczące spełniania warunków udziału w postępowaniu </w:t>
      </w:r>
    </w:p>
    <w:p w14:paraId="32B3DC46" w14:textId="77777777" w:rsidR="005D4189" w:rsidRPr="00A9149D" w:rsidRDefault="005D4189" w:rsidP="005D4189">
      <w:pPr>
        <w:spacing w:line="360" w:lineRule="auto"/>
        <w:jc w:val="both"/>
        <w:rPr>
          <w:rFonts w:cstheme="minorHAnsi"/>
          <w:sz w:val="20"/>
          <w:szCs w:val="20"/>
        </w:rPr>
      </w:pPr>
    </w:p>
    <w:tbl>
      <w:tblPr>
        <w:tblStyle w:val="Tabela-Siatka"/>
        <w:tblW w:w="0" w:type="auto"/>
        <w:tblLook w:val="04A0" w:firstRow="1" w:lastRow="0" w:firstColumn="1" w:lastColumn="0" w:noHBand="0" w:noVBand="1"/>
      </w:tblPr>
      <w:tblGrid>
        <w:gridCol w:w="5382"/>
        <w:gridCol w:w="2443"/>
        <w:gridCol w:w="1231"/>
      </w:tblGrid>
      <w:tr w:rsidR="005D4189" w:rsidRPr="00A9149D" w14:paraId="4DF82080" w14:textId="77777777" w:rsidTr="006B5155">
        <w:tc>
          <w:tcPr>
            <w:tcW w:w="5382" w:type="dxa"/>
            <w:vMerge w:val="restart"/>
            <w:tcBorders>
              <w:top w:val="nil"/>
              <w:left w:val="nil"/>
              <w:right w:val="nil"/>
            </w:tcBorders>
          </w:tcPr>
          <w:p w14:paraId="391641FF"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25EEA1F0"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4EC746E8" w14:textId="77777777" w:rsidR="005D4189" w:rsidRPr="00A9149D" w:rsidRDefault="005D4189" w:rsidP="006B5155">
            <w:pPr>
              <w:spacing w:line="360" w:lineRule="auto"/>
              <w:rPr>
                <w:rFonts w:cstheme="minorHAnsi"/>
                <w:sz w:val="20"/>
                <w:szCs w:val="20"/>
              </w:rPr>
            </w:pPr>
          </w:p>
        </w:tc>
      </w:tr>
      <w:tr w:rsidR="005D4189" w:rsidRPr="00A9149D" w14:paraId="3D9F0842" w14:textId="77777777" w:rsidTr="006B5155">
        <w:tc>
          <w:tcPr>
            <w:tcW w:w="5382" w:type="dxa"/>
            <w:vMerge/>
            <w:tcBorders>
              <w:left w:val="nil"/>
              <w:bottom w:val="single" w:sz="4" w:space="0" w:color="auto"/>
              <w:right w:val="nil"/>
            </w:tcBorders>
          </w:tcPr>
          <w:p w14:paraId="4303AFC2"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7F7A7678" w14:textId="77777777" w:rsidR="005D4189" w:rsidRPr="00A9149D" w:rsidRDefault="005D4189" w:rsidP="006B5155">
            <w:pPr>
              <w:spacing w:line="360" w:lineRule="auto"/>
              <w:jc w:val="right"/>
              <w:rPr>
                <w:rFonts w:cstheme="minorHAnsi"/>
                <w:sz w:val="20"/>
                <w:szCs w:val="20"/>
              </w:rPr>
            </w:pPr>
          </w:p>
          <w:p w14:paraId="181FE75C"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1AFB8160" w14:textId="77777777" w:rsidR="005D4189" w:rsidRPr="00A9149D" w:rsidRDefault="005D4189" w:rsidP="006B5155">
            <w:pPr>
              <w:spacing w:line="360" w:lineRule="auto"/>
              <w:rPr>
                <w:rFonts w:cstheme="minorHAnsi"/>
                <w:sz w:val="20"/>
                <w:szCs w:val="20"/>
              </w:rPr>
            </w:pPr>
          </w:p>
        </w:tc>
      </w:tr>
      <w:tr w:rsidR="005D4189" w:rsidRPr="00A9149D" w14:paraId="248CE920" w14:textId="77777777" w:rsidTr="006B5155">
        <w:tc>
          <w:tcPr>
            <w:tcW w:w="5382" w:type="dxa"/>
            <w:tcBorders>
              <w:left w:val="nil"/>
              <w:bottom w:val="nil"/>
              <w:right w:val="nil"/>
            </w:tcBorders>
          </w:tcPr>
          <w:p w14:paraId="190C914A"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(pieczątka wykonawcy)</w:t>
            </w:r>
          </w:p>
        </w:tc>
        <w:tc>
          <w:tcPr>
            <w:tcW w:w="2443" w:type="dxa"/>
            <w:tcBorders>
              <w:top w:val="nil"/>
              <w:left w:val="nil"/>
              <w:bottom w:val="nil"/>
              <w:right w:val="nil"/>
            </w:tcBorders>
          </w:tcPr>
          <w:p w14:paraId="122E7809" w14:textId="77777777" w:rsidR="005D4189" w:rsidRPr="00A9149D" w:rsidRDefault="005D4189" w:rsidP="006B5155">
            <w:pPr>
              <w:spacing w:line="360" w:lineRule="auto"/>
              <w:jc w:val="right"/>
              <w:rPr>
                <w:rFonts w:cstheme="minorHAnsi"/>
                <w:sz w:val="16"/>
                <w:szCs w:val="16"/>
              </w:rPr>
            </w:pPr>
          </w:p>
        </w:tc>
        <w:tc>
          <w:tcPr>
            <w:tcW w:w="1231" w:type="dxa"/>
            <w:tcBorders>
              <w:left w:val="nil"/>
              <w:bottom w:val="nil"/>
              <w:right w:val="nil"/>
            </w:tcBorders>
          </w:tcPr>
          <w:p w14:paraId="1BBFB4EF" w14:textId="77777777" w:rsidR="005D4189" w:rsidRPr="00A9149D" w:rsidRDefault="005D4189" w:rsidP="006B5155">
            <w:pPr>
              <w:spacing w:line="360" w:lineRule="auto"/>
              <w:rPr>
                <w:rFonts w:cstheme="minorHAnsi"/>
                <w:sz w:val="16"/>
                <w:szCs w:val="16"/>
              </w:rPr>
            </w:pPr>
          </w:p>
        </w:tc>
      </w:tr>
    </w:tbl>
    <w:p w14:paraId="4CD84239" w14:textId="77777777" w:rsidR="005D4189" w:rsidRPr="00A9149D" w:rsidRDefault="005D4189" w:rsidP="005D4189">
      <w:pPr>
        <w:spacing w:line="360" w:lineRule="auto"/>
        <w:rPr>
          <w:rFonts w:cstheme="minorHAnsi"/>
          <w:sz w:val="20"/>
          <w:szCs w:val="20"/>
        </w:rPr>
      </w:pPr>
    </w:p>
    <w:p w14:paraId="1F715721"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 xml:space="preserve">OŚWIADCZENIE WYKONAWCY SKŁADANE NA PODSTAWIE ART. 25A UST. 1 </w:t>
      </w:r>
    </w:p>
    <w:p w14:paraId="5A285F55"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 xml:space="preserve">USTAWY Z DNIA 29 STYCZNIA 2004 ROKU PRAWO ZAMÓWIEŃ PUBLICZNYCH </w:t>
      </w:r>
    </w:p>
    <w:p w14:paraId="59DE319E"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 xml:space="preserve">DOTYCZĄCE SPEŁNIANIA WARUNKÓW UDZIAŁU W POSTĘPOWANIU </w:t>
      </w:r>
    </w:p>
    <w:p w14:paraId="3C227043"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 xml:space="preserve">NA POTRZEBY POSTĘPOWANIA O UDZIELENIE ZAMÓWIENIA PUBLICZNEGO </w:t>
      </w:r>
    </w:p>
    <w:p w14:paraId="10398978" w14:textId="5EA96E01" w:rsidR="005D4189" w:rsidRPr="00A9149D" w:rsidRDefault="005D4189" w:rsidP="005D4189">
      <w:pPr>
        <w:spacing w:line="360" w:lineRule="auto"/>
        <w:jc w:val="center"/>
        <w:rPr>
          <w:rFonts w:cstheme="minorHAnsi"/>
          <w:b/>
          <w:sz w:val="20"/>
          <w:szCs w:val="20"/>
        </w:rPr>
      </w:pPr>
      <w:r w:rsidRPr="00A9149D">
        <w:rPr>
          <w:rFonts w:cstheme="minorHAnsi"/>
          <w:b/>
          <w:sz w:val="20"/>
          <w:szCs w:val="20"/>
        </w:rPr>
        <w:t>NA OCHRONĘ OBIEKTU STAREGO RATUSZA W RYBNIKU – SIEDZIBY MUZEUM</w:t>
      </w:r>
      <w:r w:rsidR="001411C8">
        <w:rPr>
          <w:rFonts w:cstheme="minorHAnsi"/>
          <w:b/>
          <w:sz w:val="20"/>
          <w:szCs w:val="20"/>
        </w:rPr>
        <w:t xml:space="preserve"> IM.O. EMILA DROBNEGO</w:t>
      </w:r>
      <w:r w:rsidRPr="00A9149D">
        <w:rPr>
          <w:rFonts w:cstheme="minorHAnsi"/>
          <w:b/>
          <w:sz w:val="20"/>
          <w:szCs w:val="20"/>
        </w:rPr>
        <w:t xml:space="preserve"> W RYBNIKU I URZĘDU STANU CYWILNEGO</w:t>
      </w:r>
    </w:p>
    <w:p w14:paraId="0A5B6CE1"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 xml:space="preserve">  </w:t>
      </w:r>
    </w:p>
    <w:p w14:paraId="706CB4A0" w14:textId="77777777" w:rsidR="005D4189" w:rsidRPr="00A9149D" w:rsidRDefault="005D4189" w:rsidP="005D4189">
      <w:pPr>
        <w:tabs>
          <w:tab w:val="left" w:pos="851"/>
        </w:tabs>
        <w:spacing w:line="360" w:lineRule="auto"/>
        <w:jc w:val="both"/>
        <w:rPr>
          <w:rFonts w:eastAsia="ArialMT" w:cstheme="minorHAnsi"/>
          <w:i/>
          <w:iCs/>
          <w:sz w:val="20"/>
          <w:szCs w:val="20"/>
        </w:rPr>
      </w:pPr>
      <w:r w:rsidRPr="00A9149D">
        <w:rPr>
          <w:rFonts w:cstheme="minorHAnsi"/>
          <w:bCs/>
          <w:sz w:val="20"/>
          <w:szCs w:val="20"/>
        </w:rPr>
        <w:t>Oświadczam, że spełniam warunki udziału w postępowaniu określone przez zamawiającego w specyfikacji istotnych warunków zamówienia.</w:t>
      </w:r>
    </w:p>
    <w:p w14:paraId="155A4382"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7DEE3F60" w14:textId="77777777" w:rsidTr="006B5155">
        <w:trPr>
          <w:trHeight w:val="260"/>
        </w:trPr>
        <w:tc>
          <w:tcPr>
            <w:tcW w:w="3018" w:type="dxa"/>
            <w:tcBorders>
              <w:top w:val="nil"/>
              <w:left w:val="nil"/>
              <w:bottom w:val="nil"/>
              <w:right w:val="nil"/>
            </w:tcBorders>
          </w:tcPr>
          <w:p w14:paraId="42DC7C90" w14:textId="77777777" w:rsidR="005D4189" w:rsidRPr="00A9149D" w:rsidRDefault="005D4189" w:rsidP="006B5155">
            <w:pPr>
              <w:spacing w:line="360" w:lineRule="auto"/>
              <w:rPr>
                <w:rFonts w:cstheme="minorHAnsi"/>
                <w:sz w:val="20"/>
                <w:szCs w:val="20"/>
              </w:rPr>
            </w:pPr>
          </w:p>
        </w:tc>
        <w:tc>
          <w:tcPr>
            <w:tcW w:w="3019" w:type="dxa"/>
            <w:tcBorders>
              <w:top w:val="nil"/>
              <w:left w:val="nil"/>
              <w:bottom w:val="nil"/>
              <w:right w:val="nil"/>
            </w:tcBorders>
          </w:tcPr>
          <w:p w14:paraId="1FA36BD8" w14:textId="77777777" w:rsidR="005D4189" w:rsidRPr="00A9149D" w:rsidRDefault="005D4189" w:rsidP="006B5155">
            <w:pPr>
              <w:spacing w:line="360" w:lineRule="auto"/>
              <w:rPr>
                <w:rFonts w:cstheme="minorHAnsi"/>
                <w:sz w:val="20"/>
                <w:szCs w:val="20"/>
              </w:rPr>
            </w:pPr>
          </w:p>
        </w:tc>
        <w:tc>
          <w:tcPr>
            <w:tcW w:w="3019" w:type="dxa"/>
            <w:tcBorders>
              <w:top w:val="nil"/>
              <w:left w:val="nil"/>
              <w:bottom w:val="single" w:sz="4" w:space="0" w:color="auto"/>
              <w:right w:val="nil"/>
            </w:tcBorders>
          </w:tcPr>
          <w:p w14:paraId="5B6CF48A" w14:textId="77777777" w:rsidR="005D4189" w:rsidRPr="00A9149D" w:rsidRDefault="005D4189" w:rsidP="006B5155">
            <w:pPr>
              <w:spacing w:line="360" w:lineRule="auto"/>
              <w:rPr>
                <w:rFonts w:cstheme="minorHAnsi"/>
                <w:sz w:val="20"/>
                <w:szCs w:val="20"/>
              </w:rPr>
            </w:pPr>
          </w:p>
        </w:tc>
      </w:tr>
      <w:tr w:rsidR="005D4189" w:rsidRPr="00A9149D" w14:paraId="3A17B272" w14:textId="77777777" w:rsidTr="006B5155">
        <w:tc>
          <w:tcPr>
            <w:tcW w:w="3018" w:type="dxa"/>
            <w:tcBorders>
              <w:top w:val="nil"/>
              <w:left w:val="nil"/>
              <w:bottom w:val="nil"/>
              <w:right w:val="nil"/>
            </w:tcBorders>
          </w:tcPr>
          <w:p w14:paraId="38023FA2" w14:textId="77777777" w:rsidR="005D4189" w:rsidRPr="00A9149D" w:rsidRDefault="005D4189" w:rsidP="006B5155">
            <w:pPr>
              <w:spacing w:line="360" w:lineRule="auto"/>
              <w:jc w:val="center"/>
              <w:rPr>
                <w:rFonts w:cstheme="minorHAnsi"/>
                <w:i/>
                <w:sz w:val="16"/>
                <w:szCs w:val="16"/>
              </w:rPr>
            </w:pPr>
          </w:p>
        </w:tc>
        <w:tc>
          <w:tcPr>
            <w:tcW w:w="3019" w:type="dxa"/>
            <w:tcBorders>
              <w:top w:val="nil"/>
              <w:left w:val="nil"/>
              <w:bottom w:val="nil"/>
              <w:right w:val="nil"/>
            </w:tcBorders>
          </w:tcPr>
          <w:p w14:paraId="49500A22" w14:textId="77777777" w:rsidR="005D4189" w:rsidRPr="00A9149D" w:rsidRDefault="005D4189" w:rsidP="006B5155">
            <w:pPr>
              <w:spacing w:line="360" w:lineRule="auto"/>
              <w:rPr>
                <w:rFonts w:cstheme="minorHAnsi"/>
                <w:sz w:val="16"/>
                <w:szCs w:val="16"/>
              </w:rPr>
            </w:pPr>
          </w:p>
        </w:tc>
        <w:tc>
          <w:tcPr>
            <w:tcW w:w="3019" w:type="dxa"/>
            <w:tcBorders>
              <w:left w:val="nil"/>
              <w:bottom w:val="nil"/>
              <w:right w:val="nil"/>
            </w:tcBorders>
          </w:tcPr>
          <w:p w14:paraId="1EA1A3DA" w14:textId="77777777" w:rsidR="005D4189" w:rsidRPr="00A9149D" w:rsidRDefault="005D4189" w:rsidP="006B5155">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3A25877F" w14:textId="77777777" w:rsidR="005D4189" w:rsidRPr="00A9149D" w:rsidRDefault="005D4189" w:rsidP="005D4189">
      <w:pPr>
        <w:spacing w:line="360" w:lineRule="auto"/>
        <w:ind w:left="5664" w:firstLine="708"/>
        <w:jc w:val="both"/>
        <w:rPr>
          <w:rFonts w:cstheme="minorHAnsi"/>
          <w:i/>
          <w:sz w:val="20"/>
          <w:szCs w:val="20"/>
        </w:rPr>
      </w:pPr>
    </w:p>
    <w:p w14:paraId="4CCBE2EF" w14:textId="77777777" w:rsidR="005D4189" w:rsidRPr="00A9149D" w:rsidRDefault="005D4189" w:rsidP="005D4189">
      <w:pPr>
        <w:spacing w:line="360" w:lineRule="auto"/>
        <w:ind w:left="5664" w:firstLine="708"/>
        <w:jc w:val="both"/>
        <w:rPr>
          <w:rFonts w:cstheme="minorHAnsi"/>
          <w:i/>
          <w:sz w:val="20"/>
          <w:szCs w:val="20"/>
        </w:rPr>
      </w:pPr>
    </w:p>
    <w:p w14:paraId="44CDD5D2" w14:textId="77777777" w:rsidR="005D4189" w:rsidRPr="00A9149D" w:rsidRDefault="005D4189" w:rsidP="005D4189">
      <w:pPr>
        <w:spacing w:line="360" w:lineRule="auto"/>
        <w:ind w:left="5664" w:firstLine="708"/>
        <w:jc w:val="both"/>
        <w:rPr>
          <w:rFonts w:cstheme="minorHAnsi"/>
          <w:i/>
          <w:sz w:val="20"/>
          <w:szCs w:val="20"/>
        </w:rPr>
      </w:pPr>
    </w:p>
    <w:p w14:paraId="2790C1D1" w14:textId="77777777" w:rsidR="005D4189" w:rsidRPr="00A9149D" w:rsidRDefault="005D4189" w:rsidP="005D4189">
      <w:pPr>
        <w:spacing w:line="360" w:lineRule="auto"/>
        <w:ind w:left="5664" w:firstLine="708"/>
        <w:jc w:val="both"/>
        <w:rPr>
          <w:rFonts w:cstheme="minorHAnsi"/>
          <w:i/>
          <w:sz w:val="20"/>
          <w:szCs w:val="20"/>
        </w:rPr>
      </w:pPr>
    </w:p>
    <w:p w14:paraId="7768314F" w14:textId="77777777" w:rsidR="005D4189" w:rsidRPr="00A9149D" w:rsidRDefault="005D4189" w:rsidP="005D4189">
      <w:pPr>
        <w:spacing w:line="360" w:lineRule="auto"/>
        <w:ind w:left="5664" w:firstLine="708"/>
        <w:jc w:val="both"/>
        <w:rPr>
          <w:rFonts w:cstheme="minorHAnsi"/>
          <w:i/>
          <w:sz w:val="20"/>
          <w:szCs w:val="20"/>
        </w:rPr>
      </w:pPr>
    </w:p>
    <w:p w14:paraId="7338A15A" w14:textId="77777777" w:rsidR="005D4189" w:rsidRPr="00A9149D" w:rsidRDefault="005D4189" w:rsidP="005D4189">
      <w:pPr>
        <w:spacing w:line="360" w:lineRule="auto"/>
        <w:ind w:left="5664" w:firstLine="708"/>
        <w:jc w:val="both"/>
        <w:rPr>
          <w:rFonts w:cstheme="minorHAnsi"/>
          <w:i/>
          <w:sz w:val="20"/>
          <w:szCs w:val="20"/>
        </w:rPr>
      </w:pPr>
    </w:p>
    <w:p w14:paraId="5E92EB0F" w14:textId="77777777" w:rsidR="005D4189" w:rsidRPr="00A9149D" w:rsidRDefault="005D4189" w:rsidP="005D4189">
      <w:pPr>
        <w:spacing w:line="360" w:lineRule="auto"/>
        <w:ind w:left="5664" w:firstLine="708"/>
        <w:jc w:val="both"/>
        <w:rPr>
          <w:rFonts w:cstheme="minorHAnsi"/>
          <w:i/>
          <w:sz w:val="20"/>
          <w:szCs w:val="20"/>
        </w:rPr>
      </w:pPr>
    </w:p>
    <w:p w14:paraId="455097E8" w14:textId="77777777" w:rsidR="005D4189" w:rsidRPr="00A9149D" w:rsidRDefault="005D4189" w:rsidP="005D4189">
      <w:pPr>
        <w:spacing w:line="360" w:lineRule="auto"/>
        <w:ind w:left="5664" w:firstLine="708"/>
        <w:jc w:val="both"/>
        <w:rPr>
          <w:rFonts w:cstheme="minorHAnsi"/>
          <w:i/>
          <w:sz w:val="20"/>
          <w:szCs w:val="20"/>
        </w:rPr>
      </w:pPr>
    </w:p>
    <w:p w14:paraId="3FE089FB" w14:textId="77777777" w:rsidR="005D4189" w:rsidRPr="00A9149D" w:rsidRDefault="005D4189" w:rsidP="005D4189">
      <w:pPr>
        <w:spacing w:line="360" w:lineRule="auto"/>
        <w:ind w:left="5664" w:firstLine="708"/>
        <w:jc w:val="both"/>
        <w:rPr>
          <w:rFonts w:cstheme="minorHAnsi"/>
          <w:i/>
          <w:sz w:val="20"/>
          <w:szCs w:val="20"/>
        </w:rPr>
      </w:pPr>
    </w:p>
    <w:p w14:paraId="241A2ED6" w14:textId="77777777" w:rsidR="005D4189" w:rsidRPr="00A9149D" w:rsidRDefault="005D4189" w:rsidP="005D4189">
      <w:pPr>
        <w:spacing w:line="360" w:lineRule="auto"/>
        <w:ind w:left="5664" w:firstLine="708"/>
        <w:jc w:val="both"/>
        <w:rPr>
          <w:rFonts w:cstheme="minorHAnsi"/>
          <w:i/>
          <w:sz w:val="20"/>
          <w:szCs w:val="20"/>
        </w:rPr>
      </w:pPr>
    </w:p>
    <w:p w14:paraId="1B839A9E" w14:textId="77777777" w:rsidR="005D4189" w:rsidRPr="00A9149D" w:rsidRDefault="005D4189" w:rsidP="005D4189">
      <w:pPr>
        <w:spacing w:line="360" w:lineRule="auto"/>
        <w:ind w:left="5664" w:firstLine="708"/>
        <w:jc w:val="both"/>
        <w:rPr>
          <w:rFonts w:cstheme="minorHAnsi"/>
          <w:i/>
          <w:sz w:val="20"/>
          <w:szCs w:val="20"/>
        </w:rPr>
      </w:pPr>
    </w:p>
    <w:p w14:paraId="22CF4ED5" w14:textId="77777777" w:rsidR="005D4189" w:rsidRPr="00A9149D" w:rsidRDefault="005D4189" w:rsidP="005D4189">
      <w:pPr>
        <w:spacing w:line="360" w:lineRule="auto"/>
        <w:ind w:left="5664" w:firstLine="708"/>
        <w:jc w:val="both"/>
        <w:rPr>
          <w:rFonts w:cstheme="minorHAnsi"/>
          <w:i/>
          <w:sz w:val="20"/>
          <w:szCs w:val="20"/>
        </w:rPr>
      </w:pPr>
    </w:p>
    <w:p w14:paraId="060FF409" w14:textId="77777777" w:rsidR="005D4189" w:rsidRPr="00A9149D" w:rsidRDefault="005D4189" w:rsidP="005D4189">
      <w:pPr>
        <w:spacing w:line="360" w:lineRule="auto"/>
        <w:ind w:left="5664" w:firstLine="708"/>
        <w:jc w:val="both"/>
        <w:rPr>
          <w:rFonts w:cstheme="minorHAnsi"/>
          <w:i/>
          <w:sz w:val="20"/>
          <w:szCs w:val="20"/>
        </w:rPr>
      </w:pPr>
    </w:p>
    <w:p w14:paraId="2D11A8A8" w14:textId="77777777" w:rsidR="005D4189" w:rsidRPr="00A9149D" w:rsidRDefault="005D4189" w:rsidP="005D4189">
      <w:pPr>
        <w:spacing w:line="360" w:lineRule="auto"/>
        <w:ind w:left="5664" w:firstLine="708"/>
        <w:jc w:val="both"/>
        <w:rPr>
          <w:rFonts w:cstheme="minorHAnsi"/>
          <w:i/>
          <w:sz w:val="20"/>
          <w:szCs w:val="20"/>
        </w:rPr>
      </w:pPr>
    </w:p>
    <w:p w14:paraId="197FEF07" w14:textId="77777777" w:rsidR="005D4189" w:rsidRPr="00A9149D" w:rsidRDefault="005D4189" w:rsidP="005D4189">
      <w:pPr>
        <w:spacing w:line="360" w:lineRule="auto"/>
        <w:ind w:left="5664" w:firstLine="708"/>
        <w:jc w:val="both"/>
        <w:rPr>
          <w:rFonts w:cstheme="minorHAnsi"/>
          <w:i/>
          <w:sz w:val="20"/>
          <w:szCs w:val="20"/>
        </w:rPr>
      </w:pPr>
    </w:p>
    <w:p w14:paraId="5C01A9A5" w14:textId="77777777" w:rsidR="005D4189" w:rsidRPr="00A9149D" w:rsidRDefault="005D4189" w:rsidP="005D4189">
      <w:pPr>
        <w:spacing w:line="360" w:lineRule="auto"/>
        <w:ind w:left="5664" w:firstLine="708"/>
        <w:jc w:val="both"/>
        <w:rPr>
          <w:rFonts w:cstheme="minorHAnsi"/>
          <w:i/>
          <w:sz w:val="20"/>
          <w:szCs w:val="20"/>
        </w:rPr>
      </w:pPr>
    </w:p>
    <w:p w14:paraId="46D6116F" w14:textId="77777777" w:rsidR="005D4189" w:rsidRPr="00A9149D" w:rsidRDefault="005D4189" w:rsidP="005D4189">
      <w:pPr>
        <w:spacing w:line="360" w:lineRule="auto"/>
        <w:ind w:left="5664" w:firstLine="708"/>
        <w:jc w:val="both"/>
        <w:rPr>
          <w:rFonts w:cstheme="minorHAnsi"/>
          <w:i/>
          <w:sz w:val="20"/>
          <w:szCs w:val="20"/>
        </w:rPr>
      </w:pPr>
    </w:p>
    <w:tbl>
      <w:tblPr>
        <w:tblStyle w:val="Tabela-Siatka"/>
        <w:tblW w:w="0" w:type="auto"/>
        <w:tblLook w:val="04A0" w:firstRow="1" w:lastRow="0" w:firstColumn="1" w:lastColumn="0" w:noHBand="0" w:noVBand="1"/>
      </w:tblPr>
      <w:tblGrid>
        <w:gridCol w:w="5382"/>
        <w:gridCol w:w="2443"/>
        <w:gridCol w:w="1231"/>
      </w:tblGrid>
      <w:tr w:rsidR="005D4189" w:rsidRPr="00A9149D" w14:paraId="4DD1AA61" w14:textId="77777777" w:rsidTr="006B5155">
        <w:tc>
          <w:tcPr>
            <w:tcW w:w="5382" w:type="dxa"/>
            <w:vMerge w:val="restart"/>
            <w:tcBorders>
              <w:top w:val="nil"/>
              <w:left w:val="nil"/>
              <w:right w:val="nil"/>
            </w:tcBorders>
          </w:tcPr>
          <w:p w14:paraId="1D6797C8" w14:textId="77777777" w:rsidR="005D4189" w:rsidRPr="00A9149D" w:rsidRDefault="005D4189" w:rsidP="006B5155">
            <w:pPr>
              <w:spacing w:after="160" w:line="259" w:lineRule="auto"/>
              <w:rPr>
                <w:rFonts w:cstheme="minorHAnsi"/>
                <w:sz w:val="20"/>
                <w:szCs w:val="20"/>
              </w:rPr>
            </w:pPr>
          </w:p>
        </w:tc>
        <w:tc>
          <w:tcPr>
            <w:tcW w:w="2443" w:type="dxa"/>
            <w:tcBorders>
              <w:top w:val="nil"/>
              <w:left w:val="nil"/>
              <w:bottom w:val="nil"/>
              <w:right w:val="nil"/>
            </w:tcBorders>
          </w:tcPr>
          <w:p w14:paraId="2A369FEF"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0CA26A38" w14:textId="77777777" w:rsidR="005D4189" w:rsidRPr="00A9149D" w:rsidRDefault="005D4189" w:rsidP="006B5155">
            <w:pPr>
              <w:spacing w:line="360" w:lineRule="auto"/>
              <w:rPr>
                <w:rFonts w:cstheme="minorHAnsi"/>
                <w:sz w:val="20"/>
                <w:szCs w:val="20"/>
              </w:rPr>
            </w:pPr>
          </w:p>
        </w:tc>
      </w:tr>
      <w:tr w:rsidR="005D4189" w:rsidRPr="00A9149D" w14:paraId="10EE2A87" w14:textId="77777777" w:rsidTr="006B5155">
        <w:tc>
          <w:tcPr>
            <w:tcW w:w="5382" w:type="dxa"/>
            <w:vMerge/>
            <w:tcBorders>
              <w:left w:val="nil"/>
              <w:bottom w:val="single" w:sz="4" w:space="0" w:color="auto"/>
              <w:right w:val="nil"/>
            </w:tcBorders>
          </w:tcPr>
          <w:p w14:paraId="7F822260"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3E6DC698" w14:textId="77777777" w:rsidR="005D4189" w:rsidRPr="00A9149D" w:rsidRDefault="005D4189" w:rsidP="006B5155">
            <w:pPr>
              <w:spacing w:line="360" w:lineRule="auto"/>
              <w:jc w:val="right"/>
              <w:rPr>
                <w:rFonts w:cstheme="minorHAnsi"/>
                <w:sz w:val="20"/>
                <w:szCs w:val="20"/>
              </w:rPr>
            </w:pPr>
          </w:p>
          <w:p w14:paraId="146889AA"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09760D70" w14:textId="77777777" w:rsidR="005D4189" w:rsidRPr="00A9149D" w:rsidRDefault="005D4189" w:rsidP="006B5155">
            <w:pPr>
              <w:spacing w:line="360" w:lineRule="auto"/>
              <w:rPr>
                <w:rFonts w:cstheme="minorHAnsi"/>
                <w:sz w:val="20"/>
                <w:szCs w:val="20"/>
              </w:rPr>
            </w:pPr>
          </w:p>
        </w:tc>
      </w:tr>
      <w:tr w:rsidR="005D4189" w:rsidRPr="00A9149D" w14:paraId="473A2597" w14:textId="77777777" w:rsidTr="006B5155">
        <w:tc>
          <w:tcPr>
            <w:tcW w:w="5382" w:type="dxa"/>
            <w:tcBorders>
              <w:left w:val="nil"/>
              <w:bottom w:val="nil"/>
              <w:right w:val="nil"/>
            </w:tcBorders>
          </w:tcPr>
          <w:p w14:paraId="1BE2304C"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(pieczątka wykonawcy, jeżeli posiada)</w:t>
            </w:r>
          </w:p>
        </w:tc>
        <w:tc>
          <w:tcPr>
            <w:tcW w:w="2443" w:type="dxa"/>
            <w:tcBorders>
              <w:top w:val="nil"/>
              <w:left w:val="nil"/>
              <w:bottom w:val="nil"/>
              <w:right w:val="nil"/>
            </w:tcBorders>
          </w:tcPr>
          <w:p w14:paraId="4F639060" w14:textId="77777777" w:rsidR="005D4189" w:rsidRPr="00A9149D" w:rsidRDefault="005D4189" w:rsidP="006B5155">
            <w:pPr>
              <w:spacing w:line="360" w:lineRule="auto"/>
              <w:jc w:val="right"/>
              <w:rPr>
                <w:rFonts w:cstheme="minorHAnsi"/>
                <w:sz w:val="16"/>
                <w:szCs w:val="16"/>
              </w:rPr>
            </w:pPr>
          </w:p>
        </w:tc>
        <w:tc>
          <w:tcPr>
            <w:tcW w:w="1231" w:type="dxa"/>
            <w:tcBorders>
              <w:left w:val="nil"/>
              <w:bottom w:val="nil"/>
              <w:right w:val="nil"/>
            </w:tcBorders>
          </w:tcPr>
          <w:p w14:paraId="39A698A1" w14:textId="77777777" w:rsidR="005D4189" w:rsidRPr="00A9149D" w:rsidRDefault="005D4189" w:rsidP="006B5155">
            <w:pPr>
              <w:spacing w:line="360" w:lineRule="auto"/>
              <w:rPr>
                <w:rFonts w:cstheme="minorHAnsi"/>
                <w:sz w:val="16"/>
                <w:szCs w:val="16"/>
              </w:rPr>
            </w:pPr>
          </w:p>
        </w:tc>
      </w:tr>
    </w:tbl>
    <w:p w14:paraId="1CC0E82D" w14:textId="77777777" w:rsidR="005D4189" w:rsidRPr="00A9149D" w:rsidRDefault="005D4189" w:rsidP="005D4189">
      <w:pPr>
        <w:pStyle w:val="Akapitzlist1"/>
        <w:spacing w:line="360" w:lineRule="auto"/>
        <w:ind w:left="0"/>
        <w:jc w:val="both"/>
        <w:rPr>
          <w:rFonts w:asciiTheme="minorHAnsi" w:hAnsiTheme="minorHAnsi" w:cstheme="minorHAnsi"/>
        </w:rPr>
      </w:pPr>
    </w:p>
    <w:p w14:paraId="2F97C36A"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INFORMACJA W ZWIĄZKU Z POLEGANIEM NA ZASOBACH INNYCH PODMIOTÓW</w:t>
      </w:r>
    </w:p>
    <w:p w14:paraId="6C3094C5" w14:textId="77777777" w:rsidR="005D4189" w:rsidRPr="00A9149D" w:rsidRDefault="005D4189" w:rsidP="005D4189">
      <w:pPr>
        <w:spacing w:line="360" w:lineRule="auto"/>
        <w:jc w:val="center"/>
        <w:rPr>
          <w:rFonts w:cstheme="minorHAnsi"/>
          <w:sz w:val="16"/>
          <w:szCs w:val="16"/>
        </w:rPr>
      </w:pPr>
      <w:r w:rsidRPr="00A9149D">
        <w:rPr>
          <w:rFonts w:cstheme="minorHAnsi"/>
          <w:sz w:val="16"/>
          <w:szCs w:val="16"/>
        </w:rPr>
        <w:t>(</w:t>
      </w:r>
      <w:r w:rsidRPr="00A9149D">
        <w:rPr>
          <w:rFonts w:cstheme="minorHAnsi"/>
          <w:i/>
          <w:sz w:val="16"/>
          <w:szCs w:val="16"/>
        </w:rPr>
        <w:t>wypełnić, jeżeli dotyczy</w:t>
      </w:r>
      <w:r w:rsidRPr="00A9149D">
        <w:rPr>
          <w:rFonts w:cstheme="minorHAnsi"/>
          <w:sz w:val="16"/>
          <w:szCs w:val="16"/>
        </w:rPr>
        <w:t>)</w:t>
      </w:r>
    </w:p>
    <w:p w14:paraId="1EC82C8D"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t xml:space="preserve">Oświadczam, że w celu wykazania spełniania warunków udziału w postępowaniu, określonych przez zamawiającego w specyfikacji istotnych warunków zamówienia polegam na zasobach następującego podmiotu/następujących podmiotów: </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56"/>
      </w:tblGrid>
      <w:tr w:rsidR="005D4189" w:rsidRPr="00A9149D" w14:paraId="43457810" w14:textId="77777777" w:rsidTr="006B5155">
        <w:tc>
          <w:tcPr>
            <w:tcW w:w="9056" w:type="dxa"/>
            <w:tcBorders>
              <w:top w:val="nil"/>
            </w:tcBorders>
          </w:tcPr>
          <w:p w14:paraId="0061CEC1" w14:textId="77777777" w:rsidR="005D4189" w:rsidRPr="00A9149D" w:rsidRDefault="005D4189" w:rsidP="006B5155">
            <w:pPr>
              <w:spacing w:line="360" w:lineRule="auto"/>
              <w:jc w:val="both"/>
              <w:rPr>
                <w:rFonts w:cstheme="minorHAnsi"/>
                <w:sz w:val="20"/>
                <w:szCs w:val="20"/>
              </w:rPr>
            </w:pPr>
          </w:p>
        </w:tc>
      </w:tr>
      <w:tr w:rsidR="005D4189" w:rsidRPr="00A9149D" w14:paraId="54EB1036" w14:textId="77777777" w:rsidTr="006B5155">
        <w:tc>
          <w:tcPr>
            <w:tcW w:w="9056" w:type="dxa"/>
            <w:tcBorders>
              <w:bottom w:val="single" w:sz="4" w:space="0" w:color="auto"/>
            </w:tcBorders>
          </w:tcPr>
          <w:p w14:paraId="5B1BCF42" w14:textId="77777777" w:rsidR="005D4189" w:rsidRPr="00A9149D" w:rsidRDefault="005D4189" w:rsidP="006B5155">
            <w:pPr>
              <w:spacing w:line="360" w:lineRule="auto"/>
              <w:jc w:val="both"/>
              <w:rPr>
                <w:rFonts w:cstheme="minorHAnsi"/>
                <w:sz w:val="20"/>
                <w:szCs w:val="20"/>
              </w:rPr>
            </w:pPr>
          </w:p>
        </w:tc>
      </w:tr>
      <w:tr w:rsidR="005D4189" w:rsidRPr="00A9149D" w14:paraId="34443E29" w14:textId="77777777" w:rsidTr="006B5155">
        <w:tblPrEx>
          <w:tblBorders>
            <w:left w:val="single" w:sz="4" w:space="0" w:color="auto"/>
            <w:right w:val="single" w:sz="4" w:space="0" w:color="auto"/>
          </w:tblBorders>
        </w:tblPrEx>
        <w:tc>
          <w:tcPr>
            <w:tcW w:w="9056" w:type="dxa"/>
            <w:tcBorders>
              <w:left w:val="nil"/>
              <w:bottom w:val="single" w:sz="4" w:space="0" w:color="auto"/>
              <w:right w:val="nil"/>
            </w:tcBorders>
          </w:tcPr>
          <w:p w14:paraId="58D9BD69" w14:textId="77777777" w:rsidR="005D4189" w:rsidRPr="00A9149D" w:rsidRDefault="005D4189" w:rsidP="006B5155">
            <w:pPr>
              <w:spacing w:line="360" w:lineRule="auto"/>
              <w:jc w:val="both"/>
              <w:rPr>
                <w:rFonts w:cstheme="minorHAnsi"/>
                <w:sz w:val="20"/>
                <w:szCs w:val="20"/>
              </w:rPr>
            </w:pPr>
          </w:p>
        </w:tc>
      </w:tr>
    </w:tbl>
    <w:p w14:paraId="39117CA4" w14:textId="77777777" w:rsidR="005D4189" w:rsidRPr="00A9149D" w:rsidRDefault="005D4189" w:rsidP="005D4189">
      <w:pPr>
        <w:spacing w:line="360" w:lineRule="auto"/>
        <w:rPr>
          <w:rFonts w:cstheme="minorHAnsi"/>
          <w:sz w:val="20"/>
          <w:szCs w:val="20"/>
        </w:rPr>
      </w:pPr>
    </w:p>
    <w:p w14:paraId="6EE77FEF" w14:textId="77777777" w:rsidR="005D4189" w:rsidRPr="00A9149D" w:rsidRDefault="005D4189" w:rsidP="005D4189">
      <w:pPr>
        <w:spacing w:line="360" w:lineRule="auto"/>
        <w:rPr>
          <w:rFonts w:eastAsia="ArialMT" w:cstheme="minorHAnsi"/>
          <w:i/>
          <w:sz w:val="20"/>
          <w:szCs w:val="20"/>
        </w:rPr>
      </w:pPr>
      <w:r w:rsidRPr="00A9149D">
        <w:rPr>
          <w:rFonts w:cstheme="minorHAnsi"/>
          <w:sz w:val="20"/>
          <w:szCs w:val="20"/>
        </w:rPr>
        <w:t xml:space="preserve">w następującym zakresie: </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56"/>
      </w:tblGrid>
      <w:tr w:rsidR="005D4189" w:rsidRPr="00A9149D" w14:paraId="75F9DD72" w14:textId="77777777" w:rsidTr="006B5155">
        <w:tc>
          <w:tcPr>
            <w:tcW w:w="9056" w:type="dxa"/>
            <w:tcBorders>
              <w:top w:val="nil"/>
            </w:tcBorders>
          </w:tcPr>
          <w:p w14:paraId="4223E44B" w14:textId="77777777" w:rsidR="005D4189" w:rsidRPr="00A9149D" w:rsidRDefault="005D4189" w:rsidP="006B5155">
            <w:pPr>
              <w:spacing w:line="360" w:lineRule="auto"/>
              <w:jc w:val="both"/>
              <w:rPr>
                <w:rFonts w:cstheme="minorHAnsi"/>
                <w:sz w:val="20"/>
                <w:szCs w:val="20"/>
              </w:rPr>
            </w:pPr>
          </w:p>
        </w:tc>
      </w:tr>
      <w:tr w:rsidR="005D4189" w:rsidRPr="00A9149D" w14:paraId="66F8170B" w14:textId="77777777" w:rsidTr="006B5155">
        <w:tc>
          <w:tcPr>
            <w:tcW w:w="9056" w:type="dxa"/>
            <w:tcBorders>
              <w:bottom w:val="single" w:sz="4" w:space="0" w:color="auto"/>
            </w:tcBorders>
          </w:tcPr>
          <w:p w14:paraId="0DB15434" w14:textId="77777777" w:rsidR="005D4189" w:rsidRPr="00A9149D" w:rsidRDefault="005D4189" w:rsidP="006B5155">
            <w:pPr>
              <w:spacing w:line="360" w:lineRule="auto"/>
              <w:jc w:val="both"/>
              <w:rPr>
                <w:rFonts w:cstheme="minorHAnsi"/>
                <w:sz w:val="20"/>
                <w:szCs w:val="20"/>
              </w:rPr>
            </w:pPr>
          </w:p>
        </w:tc>
      </w:tr>
      <w:tr w:rsidR="005D4189" w:rsidRPr="00A9149D" w14:paraId="4659F880" w14:textId="77777777" w:rsidTr="006B5155">
        <w:tblPrEx>
          <w:tblBorders>
            <w:left w:val="single" w:sz="4" w:space="0" w:color="auto"/>
            <w:right w:val="single" w:sz="4" w:space="0" w:color="auto"/>
          </w:tblBorders>
        </w:tblPrEx>
        <w:tc>
          <w:tcPr>
            <w:tcW w:w="9056" w:type="dxa"/>
            <w:tcBorders>
              <w:left w:val="nil"/>
              <w:bottom w:val="single" w:sz="4" w:space="0" w:color="auto"/>
              <w:right w:val="nil"/>
            </w:tcBorders>
          </w:tcPr>
          <w:p w14:paraId="5698FE20" w14:textId="77777777" w:rsidR="005D4189" w:rsidRPr="00A9149D" w:rsidRDefault="005D4189" w:rsidP="006B5155">
            <w:pPr>
              <w:spacing w:line="360" w:lineRule="auto"/>
              <w:jc w:val="both"/>
              <w:rPr>
                <w:rFonts w:cstheme="minorHAnsi"/>
                <w:sz w:val="20"/>
                <w:szCs w:val="20"/>
              </w:rPr>
            </w:pPr>
          </w:p>
        </w:tc>
      </w:tr>
    </w:tbl>
    <w:p w14:paraId="049F2F67" w14:textId="77777777" w:rsidR="005D4189" w:rsidRPr="00A9149D" w:rsidRDefault="005D4189" w:rsidP="005D4189">
      <w:pPr>
        <w:spacing w:line="360" w:lineRule="auto"/>
        <w:jc w:val="center"/>
        <w:rPr>
          <w:rFonts w:eastAsia="ArialMT" w:cstheme="minorHAnsi"/>
          <w:i/>
          <w:sz w:val="16"/>
          <w:szCs w:val="16"/>
        </w:rPr>
      </w:pPr>
      <w:r w:rsidRPr="00A9149D">
        <w:rPr>
          <w:rFonts w:eastAsia="ArialMT" w:cstheme="minorHAnsi"/>
          <w:i/>
          <w:sz w:val="16"/>
          <w:szCs w:val="16"/>
        </w:rPr>
        <w:t>(wskazać podmiot i określić odpowiedni zakres dla wskazanego podmiotu)</w:t>
      </w:r>
    </w:p>
    <w:p w14:paraId="69EA4148" w14:textId="77777777" w:rsidR="005D4189" w:rsidRPr="00A9149D" w:rsidRDefault="005D4189" w:rsidP="005D4189">
      <w:pPr>
        <w:spacing w:line="360" w:lineRule="auto"/>
        <w:jc w:val="center"/>
        <w:rPr>
          <w:rFonts w:eastAsia="ArialMT" w:cstheme="minorHAnsi"/>
          <w:i/>
          <w:sz w:val="16"/>
          <w:szCs w:val="16"/>
        </w:rPr>
      </w:pPr>
    </w:p>
    <w:p w14:paraId="5AD75034" w14:textId="77777777" w:rsidR="005D4189" w:rsidRPr="00A9149D" w:rsidRDefault="005D4189" w:rsidP="005D4189">
      <w:pPr>
        <w:spacing w:line="360" w:lineRule="auto"/>
        <w:jc w:val="center"/>
        <w:rPr>
          <w:rFonts w:eastAsia="ArialMT" w:cstheme="minorHAnsi"/>
          <w:i/>
          <w:sz w:val="16"/>
          <w:szCs w:val="16"/>
        </w:rPr>
      </w:pPr>
    </w:p>
    <w:p w14:paraId="112CCE0F" w14:textId="77777777" w:rsidR="005D4189" w:rsidRPr="00A9149D" w:rsidRDefault="005D4189" w:rsidP="005D4189">
      <w:pPr>
        <w:spacing w:line="360" w:lineRule="auto"/>
        <w:jc w:val="center"/>
        <w:rPr>
          <w:rFonts w:eastAsia="ArialMT" w:cstheme="minorHAnsi"/>
          <w:i/>
          <w:sz w:val="16"/>
          <w:szCs w:val="16"/>
        </w:rPr>
      </w:pPr>
    </w:p>
    <w:p w14:paraId="7EE9CFE4" w14:textId="77777777" w:rsidR="005D4189" w:rsidRPr="00A9149D" w:rsidRDefault="005D4189" w:rsidP="005D4189">
      <w:pPr>
        <w:spacing w:line="360" w:lineRule="auto"/>
        <w:jc w:val="center"/>
        <w:rPr>
          <w:rFonts w:eastAsia="ArialMT" w:cstheme="minorHAnsi"/>
          <w:i/>
          <w:sz w:val="16"/>
          <w:szCs w:val="16"/>
        </w:rPr>
      </w:pPr>
    </w:p>
    <w:p w14:paraId="6AD951BD" w14:textId="77777777" w:rsidR="005D4189" w:rsidRPr="00A9149D" w:rsidRDefault="005D4189" w:rsidP="005D4189">
      <w:pPr>
        <w:spacing w:line="360" w:lineRule="auto"/>
        <w:jc w:val="center"/>
        <w:rPr>
          <w:rFonts w:eastAsia="ArialMT" w:cstheme="minorHAnsi"/>
          <w:i/>
          <w:sz w:val="16"/>
          <w:szCs w:val="16"/>
        </w:rPr>
      </w:pPr>
    </w:p>
    <w:p w14:paraId="2E21BFDD" w14:textId="77777777" w:rsidR="005D4189" w:rsidRPr="00A9149D" w:rsidRDefault="005D4189" w:rsidP="005D4189">
      <w:pPr>
        <w:spacing w:line="360" w:lineRule="auto"/>
        <w:jc w:val="center"/>
        <w:rPr>
          <w:rFonts w:eastAsia="ArialMT" w:cstheme="minorHAnsi"/>
          <w:i/>
          <w:sz w:val="16"/>
          <w:szCs w:val="16"/>
        </w:rPr>
      </w:pPr>
    </w:p>
    <w:p w14:paraId="5FCA5308" w14:textId="77777777" w:rsidR="005D4189" w:rsidRPr="00A9149D" w:rsidRDefault="005D4189" w:rsidP="005D4189">
      <w:pPr>
        <w:spacing w:line="360" w:lineRule="auto"/>
        <w:jc w:val="center"/>
        <w:rPr>
          <w:rFonts w:eastAsia="ArialMT" w:cstheme="minorHAnsi"/>
          <w:i/>
          <w:sz w:val="16"/>
          <w:szCs w:val="16"/>
        </w:rPr>
      </w:pPr>
    </w:p>
    <w:p w14:paraId="6FE03A43" w14:textId="77777777" w:rsidR="005D4189" w:rsidRPr="00A9149D" w:rsidRDefault="005D4189" w:rsidP="005D4189">
      <w:pPr>
        <w:spacing w:line="360" w:lineRule="auto"/>
        <w:jc w:val="center"/>
        <w:rPr>
          <w:rFonts w:eastAsia="ArialMT" w:cstheme="minorHAnsi"/>
          <w:i/>
          <w:sz w:val="16"/>
          <w:szCs w:val="16"/>
        </w:rPr>
      </w:pPr>
    </w:p>
    <w:p w14:paraId="08280CD0" w14:textId="77777777" w:rsidR="005D4189" w:rsidRPr="00A9149D" w:rsidRDefault="005D4189" w:rsidP="005D4189">
      <w:pPr>
        <w:spacing w:line="360" w:lineRule="auto"/>
        <w:jc w:val="center"/>
        <w:rPr>
          <w:rFonts w:eastAsia="ArialMT" w:cstheme="minorHAnsi"/>
          <w:i/>
          <w:sz w:val="16"/>
          <w:szCs w:val="16"/>
        </w:rPr>
      </w:pPr>
    </w:p>
    <w:p w14:paraId="03802D68" w14:textId="77777777" w:rsidR="005D4189" w:rsidRPr="00A9149D" w:rsidRDefault="005D4189" w:rsidP="005D4189">
      <w:pPr>
        <w:spacing w:line="360" w:lineRule="auto"/>
        <w:jc w:val="center"/>
        <w:rPr>
          <w:rFonts w:eastAsia="ArialMT" w:cstheme="minorHAnsi"/>
          <w:i/>
          <w:sz w:val="16"/>
          <w:szCs w:val="16"/>
        </w:rPr>
      </w:pPr>
    </w:p>
    <w:p w14:paraId="675A97D7" w14:textId="77777777" w:rsidR="005D4189" w:rsidRPr="00A9149D" w:rsidRDefault="005D4189" w:rsidP="005D4189">
      <w:pPr>
        <w:spacing w:line="360" w:lineRule="auto"/>
        <w:jc w:val="center"/>
        <w:rPr>
          <w:rFonts w:eastAsia="ArialMT" w:cstheme="minorHAnsi"/>
          <w:i/>
          <w:sz w:val="16"/>
          <w:szCs w:val="16"/>
        </w:rPr>
      </w:pPr>
    </w:p>
    <w:p w14:paraId="198001A1" w14:textId="77777777" w:rsidR="005D4189" w:rsidRPr="00A9149D" w:rsidRDefault="005D4189" w:rsidP="005D4189">
      <w:pPr>
        <w:spacing w:line="360" w:lineRule="auto"/>
        <w:jc w:val="center"/>
        <w:rPr>
          <w:rFonts w:eastAsia="ArialMT" w:cstheme="minorHAnsi"/>
          <w:i/>
          <w:sz w:val="16"/>
          <w:szCs w:val="16"/>
        </w:rPr>
      </w:pPr>
    </w:p>
    <w:p w14:paraId="5ECB2DE4" w14:textId="77777777" w:rsidR="005D4189" w:rsidRPr="00A9149D" w:rsidRDefault="005D4189" w:rsidP="005D4189">
      <w:pPr>
        <w:spacing w:line="360" w:lineRule="auto"/>
        <w:jc w:val="center"/>
        <w:rPr>
          <w:rFonts w:eastAsia="ArialMT" w:cstheme="minorHAnsi"/>
          <w:i/>
          <w:sz w:val="16"/>
          <w:szCs w:val="16"/>
        </w:rPr>
      </w:pPr>
    </w:p>
    <w:p w14:paraId="33AC6AB5" w14:textId="77777777" w:rsidR="005D4189" w:rsidRPr="00A9149D" w:rsidRDefault="005D4189" w:rsidP="005D4189">
      <w:pPr>
        <w:spacing w:line="360" w:lineRule="auto"/>
        <w:jc w:val="center"/>
        <w:rPr>
          <w:rFonts w:eastAsia="ArialMT" w:cstheme="minorHAnsi"/>
          <w:i/>
          <w:sz w:val="16"/>
          <w:szCs w:val="16"/>
        </w:rPr>
      </w:pPr>
    </w:p>
    <w:p w14:paraId="78866449" w14:textId="77777777" w:rsidR="005D4189" w:rsidRPr="00A9149D" w:rsidRDefault="005D4189" w:rsidP="005D4189">
      <w:pPr>
        <w:spacing w:line="360" w:lineRule="auto"/>
        <w:jc w:val="center"/>
        <w:rPr>
          <w:rFonts w:eastAsia="ArialMT" w:cstheme="minorHAnsi"/>
          <w:i/>
          <w:sz w:val="16"/>
          <w:szCs w:val="16"/>
        </w:rPr>
      </w:pPr>
    </w:p>
    <w:p w14:paraId="56C2501C" w14:textId="77777777" w:rsidR="005D4189" w:rsidRPr="00A9149D" w:rsidRDefault="005D4189" w:rsidP="005D4189">
      <w:pPr>
        <w:spacing w:line="360" w:lineRule="auto"/>
        <w:jc w:val="center"/>
        <w:rPr>
          <w:rFonts w:eastAsia="ArialMT" w:cstheme="minorHAnsi"/>
          <w:i/>
          <w:sz w:val="16"/>
          <w:szCs w:val="16"/>
        </w:rPr>
      </w:pPr>
    </w:p>
    <w:p w14:paraId="77882B4B" w14:textId="77777777" w:rsidR="005D4189" w:rsidRPr="00A9149D" w:rsidRDefault="005D4189" w:rsidP="005D4189">
      <w:pPr>
        <w:spacing w:line="360" w:lineRule="auto"/>
        <w:jc w:val="center"/>
        <w:rPr>
          <w:rFonts w:eastAsia="ArialMT" w:cstheme="minorHAnsi"/>
          <w:i/>
          <w:sz w:val="16"/>
          <w:szCs w:val="16"/>
        </w:rPr>
      </w:pPr>
    </w:p>
    <w:p w14:paraId="3DF1D661" w14:textId="77777777" w:rsidR="005D4189" w:rsidRPr="00A9149D" w:rsidRDefault="005D4189" w:rsidP="005D4189">
      <w:pPr>
        <w:spacing w:line="360" w:lineRule="auto"/>
        <w:jc w:val="center"/>
        <w:rPr>
          <w:rFonts w:eastAsia="ArialMT" w:cstheme="minorHAnsi"/>
          <w:i/>
          <w:sz w:val="16"/>
          <w:szCs w:val="16"/>
        </w:rPr>
      </w:pPr>
    </w:p>
    <w:p w14:paraId="01BA2414" w14:textId="77777777" w:rsidR="005D4189" w:rsidRPr="00A9149D" w:rsidRDefault="005D4189" w:rsidP="005D4189">
      <w:pPr>
        <w:spacing w:line="360" w:lineRule="auto"/>
        <w:jc w:val="center"/>
        <w:rPr>
          <w:rFonts w:eastAsia="ArialMT" w:cstheme="minorHAnsi"/>
          <w:i/>
          <w:sz w:val="16"/>
          <w:szCs w:val="16"/>
        </w:rPr>
      </w:pPr>
    </w:p>
    <w:p w14:paraId="5D06C8C3" w14:textId="77777777" w:rsidR="005D4189" w:rsidRPr="00A9149D" w:rsidRDefault="005D4189" w:rsidP="005D4189">
      <w:pPr>
        <w:spacing w:line="360" w:lineRule="auto"/>
        <w:jc w:val="center"/>
        <w:rPr>
          <w:rFonts w:eastAsia="ArialMT" w:cstheme="minorHAnsi"/>
          <w:i/>
          <w:sz w:val="16"/>
          <w:szCs w:val="16"/>
        </w:rPr>
      </w:pPr>
    </w:p>
    <w:p w14:paraId="6850D534" w14:textId="77777777" w:rsidR="005D4189" w:rsidRPr="00A9149D" w:rsidRDefault="005D4189" w:rsidP="005D4189">
      <w:pPr>
        <w:spacing w:line="360" w:lineRule="auto"/>
        <w:jc w:val="center"/>
        <w:rPr>
          <w:rFonts w:eastAsia="ArialMT" w:cstheme="minorHAnsi"/>
          <w:i/>
          <w:sz w:val="16"/>
          <w:szCs w:val="16"/>
        </w:rPr>
      </w:pPr>
    </w:p>
    <w:p w14:paraId="0010201C" w14:textId="77777777" w:rsidR="005D4189" w:rsidRPr="00A9149D" w:rsidRDefault="005D4189" w:rsidP="005D4189">
      <w:pPr>
        <w:spacing w:line="360" w:lineRule="auto"/>
        <w:jc w:val="center"/>
        <w:rPr>
          <w:rFonts w:eastAsia="ArialMT" w:cstheme="minorHAnsi"/>
          <w:i/>
          <w:sz w:val="16"/>
          <w:szCs w:val="16"/>
        </w:rPr>
      </w:pPr>
    </w:p>
    <w:p w14:paraId="05AC7B16" w14:textId="77777777" w:rsidR="005D4189" w:rsidRPr="00A9149D" w:rsidRDefault="005D4189" w:rsidP="005D4189">
      <w:pPr>
        <w:spacing w:line="360" w:lineRule="auto"/>
        <w:jc w:val="center"/>
        <w:rPr>
          <w:rFonts w:eastAsia="ArialMT" w:cstheme="minorHAnsi"/>
          <w:i/>
          <w:sz w:val="16"/>
          <w:szCs w:val="16"/>
        </w:rPr>
      </w:pPr>
    </w:p>
    <w:p w14:paraId="44FAB536" w14:textId="77777777" w:rsidR="005D4189" w:rsidRPr="00A9149D" w:rsidRDefault="005D4189" w:rsidP="005D4189">
      <w:pPr>
        <w:spacing w:line="360" w:lineRule="auto"/>
        <w:jc w:val="center"/>
        <w:rPr>
          <w:rFonts w:cstheme="minorHAnsi"/>
          <w:i/>
          <w:sz w:val="16"/>
          <w:szCs w:val="16"/>
        </w:rPr>
      </w:pPr>
    </w:p>
    <w:tbl>
      <w:tblPr>
        <w:tblStyle w:val="Tabela-Siatka"/>
        <w:tblW w:w="0" w:type="auto"/>
        <w:tblLook w:val="04A0" w:firstRow="1" w:lastRow="0" w:firstColumn="1" w:lastColumn="0" w:noHBand="0" w:noVBand="1"/>
      </w:tblPr>
      <w:tblGrid>
        <w:gridCol w:w="5382"/>
        <w:gridCol w:w="2443"/>
        <w:gridCol w:w="1231"/>
      </w:tblGrid>
      <w:tr w:rsidR="005D4189" w:rsidRPr="00A9149D" w14:paraId="4A3D3C5B" w14:textId="77777777" w:rsidTr="006B5155">
        <w:tc>
          <w:tcPr>
            <w:tcW w:w="5382" w:type="dxa"/>
            <w:vMerge w:val="restart"/>
            <w:tcBorders>
              <w:top w:val="nil"/>
              <w:left w:val="nil"/>
              <w:right w:val="nil"/>
            </w:tcBorders>
          </w:tcPr>
          <w:p w14:paraId="6106C548"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5BCB3BAA"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strona</w:t>
            </w:r>
          </w:p>
        </w:tc>
        <w:tc>
          <w:tcPr>
            <w:tcW w:w="1231" w:type="dxa"/>
            <w:tcBorders>
              <w:top w:val="nil"/>
              <w:left w:val="nil"/>
              <w:bottom w:val="single" w:sz="4" w:space="0" w:color="auto"/>
              <w:right w:val="nil"/>
            </w:tcBorders>
          </w:tcPr>
          <w:p w14:paraId="1EBCC0CD" w14:textId="77777777" w:rsidR="005D4189" w:rsidRPr="00A9149D" w:rsidRDefault="005D4189" w:rsidP="006B5155">
            <w:pPr>
              <w:spacing w:line="360" w:lineRule="auto"/>
              <w:rPr>
                <w:rFonts w:cstheme="minorHAnsi"/>
                <w:sz w:val="20"/>
                <w:szCs w:val="20"/>
              </w:rPr>
            </w:pPr>
          </w:p>
        </w:tc>
      </w:tr>
      <w:tr w:rsidR="005D4189" w:rsidRPr="00A9149D" w14:paraId="05E9557C" w14:textId="77777777" w:rsidTr="006B5155">
        <w:tc>
          <w:tcPr>
            <w:tcW w:w="5382" w:type="dxa"/>
            <w:vMerge/>
            <w:tcBorders>
              <w:left w:val="nil"/>
              <w:bottom w:val="single" w:sz="4" w:space="0" w:color="auto"/>
              <w:right w:val="nil"/>
            </w:tcBorders>
          </w:tcPr>
          <w:p w14:paraId="2A415EA1" w14:textId="77777777" w:rsidR="005D4189" w:rsidRPr="00A9149D" w:rsidRDefault="005D4189" w:rsidP="006B5155">
            <w:pPr>
              <w:spacing w:line="360" w:lineRule="auto"/>
              <w:rPr>
                <w:rFonts w:cstheme="minorHAnsi"/>
                <w:sz w:val="20"/>
                <w:szCs w:val="20"/>
              </w:rPr>
            </w:pPr>
          </w:p>
        </w:tc>
        <w:tc>
          <w:tcPr>
            <w:tcW w:w="2443" w:type="dxa"/>
            <w:tcBorders>
              <w:top w:val="nil"/>
              <w:left w:val="nil"/>
              <w:bottom w:val="nil"/>
              <w:right w:val="nil"/>
            </w:tcBorders>
          </w:tcPr>
          <w:p w14:paraId="28D80BB9" w14:textId="77777777" w:rsidR="005D4189" w:rsidRPr="00A9149D" w:rsidRDefault="005D4189" w:rsidP="006B5155">
            <w:pPr>
              <w:spacing w:line="360" w:lineRule="auto"/>
              <w:jc w:val="right"/>
              <w:rPr>
                <w:rFonts w:cstheme="minorHAnsi"/>
                <w:sz w:val="20"/>
                <w:szCs w:val="20"/>
              </w:rPr>
            </w:pPr>
          </w:p>
          <w:p w14:paraId="03468BC2" w14:textId="77777777" w:rsidR="005D4189" w:rsidRPr="00A9149D" w:rsidRDefault="005D4189" w:rsidP="006B5155">
            <w:pPr>
              <w:spacing w:line="360" w:lineRule="auto"/>
              <w:jc w:val="right"/>
              <w:rPr>
                <w:rFonts w:cstheme="minorHAnsi"/>
                <w:sz w:val="20"/>
                <w:szCs w:val="20"/>
              </w:rPr>
            </w:pPr>
            <w:r w:rsidRPr="00A9149D">
              <w:rPr>
                <w:rFonts w:cstheme="minorHAnsi"/>
                <w:sz w:val="20"/>
                <w:szCs w:val="20"/>
              </w:rPr>
              <w:t>z ogólnej liczby stron</w:t>
            </w:r>
          </w:p>
        </w:tc>
        <w:tc>
          <w:tcPr>
            <w:tcW w:w="1231" w:type="dxa"/>
            <w:tcBorders>
              <w:left w:val="nil"/>
              <w:bottom w:val="single" w:sz="4" w:space="0" w:color="auto"/>
              <w:right w:val="nil"/>
            </w:tcBorders>
          </w:tcPr>
          <w:p w14:paraId="446C32E5" w14:textId="77777777" w:rsidR="005D4189" w:rsidRPr="00A9149D" w:rsidRDefault="005D4189" w:rsidP="006B5155">
            <w:pPr>
              <w:spacing w:line="360" w:lineRule="auto"/>
              <w:rPr>
                <w:rFonts w:cstheme="minorHAnsi"/>
                <w:sz w:val="20"/>
                <w:szCs w:val="20"/>
              </w:rPr>
            </w:pPr>
          </w:p>
        </w:tc>
      </w:tr>
      <w:tr w:rsidR="005D4189" w:rsidRPr="00A9149D" w14:paraId="56522CC4" w14:textId="77777777" w:rsidTr="006B5155">
        <w:tc>
          <w:tcPr>
            <w:tcW w:w="5382" w:type="dxa"/>
            <w:tcBorders>
              <w:left w:val="nil"/>
              <w:bottom w:val="nil"/>
              <w:right w:val="nil"/>
            </w:tcBorders>
          </w:tcPr>
          <w:p w14:paraId="63813BCE"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(pieczątka wykonawcy)</w:t>
            </w:r>
          </w:p>
        </w:tc>
        <w:tc>
          <w:tcPr>
            <w:tcW w:w="2443" w:type="dxa"/>
            <w:tcBorders>
              <w:top w:val="nil"/>
              <w:left w:val="nil"/>
              <w:bottom w:val="nil"/>
              <w:right w:val="nil"/>
            </w:tcBorders>
          </w:tcPr>
          <w:p w14:paraId="6FE02BCB" w14:textId="77777777" w:rsidR="005D4189" w:rsidRPr="00A9149D" w:rsidRDefault="005D4189" w:rsidP="006B5155">
            <w:pPr>
              <w:spacing w:line="360" w:lineRule="auto"/>
              <w:jc w:val="right"/>
              <w:rPr>
                <w:rFonts w:cstheme="minorHAnsi"/>
                <w:sz w:val="16"/>
                <w:szCs w:val="16"/>
              </w:rPr>
            </w:pPr>
          </w:p>
        </w:tc>
        <w:tc>
          <w:tcPr>
            <w:tcW w:w="1231" w:type="dxa"/>
            <w:tcBorders>
              <w:left w:val="nil"/>
              <w:bottom w:val="nil"/>
              <w:right w:val="nil"/>
            </w:tcBorders>
          </w:tcPr>
          <w:p w14:paraId="05FD0269" w14:textId="77777777" w:rsidR="005D4189" w:rsidRPr="00A9149D" w:rsidRDefault="005D4189" w:rsidP="006B5155">
            <w:pPr>
              <w:spacing w:line="360" w:lineRule="auto"/>
              <w:rPr>
                <w:rFonts w:cstheme="minorHAnsi"/>
                <w:sz w:val="16"/>
                <w:szCs w:val="16"/>
              </w:rPr>
            </w:pPr>
          </w:p>
        </w:tc>
      </w:tr>
    </w:tbl>
    <w:p w14:paraId="298C4501" w14:textId="77777777" w:rsidR="005D4189" w:rsidRPr="00A9149D" w:rsidRDefault="005D4189" w:rsidP="005D4189">
      <w:pPr>
        <w:tabs>
          <w:tab w:val="left" w:pos="1702"/>
        </w:tabs>
        <w:spacing w:line="360" w:lineRule="auto"/>
        <w:rPr>
          <w:rFonts w:eastAsia="ArialMT" w:cstheme="minorHAnsi"/>
          <w:sz w:val="20"/>
          <w:szCs w:val="20"/>
        </w:rPr>
      </w:pPr>
    </w:p>
    <w:p w14:paraId="053FFD20" w14:textId="77777777" w:rsidR="005D4189" w:rsidRPr="00A9149D" w:rsidRDefault="005D4189" w:rsidP="005D4189">
      <w:pPr>
        <w:tabs>
          <w:tab w:val="left" w:pos="1702"/>
        </w:tabs>
        <w:spacing w:line="360" w:lineRule="auto"/>
        <w:jc w:val="center"/>
        <w:rPr>
          <w:rFonts w:cstheme="minorHAnsi"/>
          <w:sz w:val="20"/>
          <w:szCs w:val="20"/>
        </w:rPr>
      </w:pPr>
      <w:r w:rsidRPr="00A9149D">
        <w:rPr>
          <w:rFonts w:eastAsia="ArialMT" w:cstheme="minorHAnsi"/>
          <w:b/>
          <w:sz w:val="20"/>
          <w:szCs w:val="20"/>
        </w:rPr>
        <w:t>OŚWIADCZENIE DOTYCZĄCE PODANYCH INFORMACJI</w:t>
      </w:r>
    </w:p>
    <w:p w14:paraId="02DE6C3A" w14:textId="77777777" w:rsidR="005D4189" w:rsidRPr="00A9149D" w:rsidRDefault="005D4189" w:rsidP="005D4189">
      <w:pPr>
        <w:tabs>
          <w:tab w:val="left" w:pos="1702"/>
        </w:tabs>
        <w:spacing w:line="360" w:lineRule="auto"/>
        <w:jc w:val="both"/>
        <w:rPr>
          <w:rFonts w:cstheme="minorHAnsi"/>
          <w:sz w:val="20"/>
          <w:szCs w:val="20"/>
        </w:rPr>
      </w:pPr>
    </w:p>
    <w:p w14:paraId="29EA9802" w14:textId="77777777" w:rsidR="005D4189" w:rsidRPr="00A9149D" w:rsidRDefault="005D4189" w:rsidP="005D4189">
      <w:pPr>
        <w:spacing w:line="360" w:lineRule="auto"/>
        <w:jc w:val="both"/>
        <w:rPr>
          <w:rFonts w:eastAsia="ArialMT" w:cstheme="minorHAnsi"/>
          <w:sz w:val="20"/>
          <w:szCs w:val="20"/>
        </w:rPr>
      </w:pPr>
      <w:r w:rsidRPr="00A9149D">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7D63B47"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5B9BC987" w14:textId="77777777" w:rsidTr="006B5155">
        <w:trPr>
          <w:trHeight w:val="260"/>
        </w:trPr>
        <w:tc>
          <w:tcPr>
            <w:tcW w:w="3018" w:type="dxa"/>
            <w:tcBorders>
              <w:top w:val="nil"/>
              <w:left w:val="nil"/>
              <w:bottom w:val="nil"/>
              <w:right w:val="nil"/>
            </w:tcBorders>
          </w:tcPr>
          <w:p w14:paraId="60ACE643" w14:textId="77777777" w:rsidR="005D4189" w:rsidRPr="00A9149D" w:rsidRDefault="005D4189" w:rsidP="006B5155">
            <w:pPr>
              <w:spacing w:line="360" w:lineRule="auto"/>
              <w:rPr>
                <w:rFonts w:cstheme="minorHAnsi"/>
                <w:sz w:val="20"/>
                <w:szCs w:val="20"/>
              </w:rPr>
            </w:pPr>
          </w:p>
        </w:tc>
        <w:tc>
          <w:tcPr>
            <w:tcW w:w="3019" w:type="dxa"/>
            <w:tcBorders>
              <w:top w:val="nil"/>
              <w:left w:val="nil"/>
              <w:bottom w:val="nil"/>
              <w:right w:val="nil"/>
            </w:tcBorders>
          </w:tcPr>
          <w:p w14:paraId="640A7F84" w14:textId="77777777" w:rsidR="005D4189" w:rsidRPr="00A9149D" w:rsidRDefault="005D4189" w:rsidP="006B5155">
            <w:pPr>
              <w:spacing w:line="360" w:lineRule="auto"/>
              <w:rPr>
                <w:rFonts w:cstheme="minorHAnsi"/>
                <w:sz w:val="20"/>
                <w:szCs w:val="20"/>
              </w:rPr>
            </w:pPr>
          </w:p>
        </w:tc>
        <w:tc>
          <w:tcPr>
            <w:tcW w:w="3019" w:type="dxa"/>
            <w:tcBorders>
              <w:top w:val="nil"/>
              <w:left w:val="nil"/>
              <w:bottom w:val="single" w:sz="4" w:space="0" w:color="auto"/>
              <w:right w:val="nil"/>
            </w:tcBorders>
          </w:tcPr>
          <w:p w14:paraId="01CAC95E" w14:textId="77777777" w:rsidR="005D4189" w:rsidRPr="00A9149D" w:rsidRDefault="005D4189" w:rsidP="006B5155">
            <w:pPr>
              <w:spacing w:line="360" w:lineRule="auto"/>
              <w:rPr>
                <w:rFonts w:cstheme="minorHAnsi"/>
                <w:sz w:val="20"/>
                <w:szCs w:val="20"/>
              </w:rPr>
            </w:pPr>
          </w:p>
        </w:tc>
      </w:tr>
      <w:tr w:rsidR="005D4189" w:rsidRPr="00A9149D" w14:paraId="3A623DAB" w14:textId="77777777" w:rsidTr="006B5155">
        <w:tc>
          <w:tcPr>
            <w:tcW w:w="3018" w:type="dxa"/>
            <w:tcBorders>
              <w:top w:val="nil"/>
              <w:left w:val="nil"/>
              <w:bottom w:val="nil"/>
              <w:right w:val="nil"/>
            </w:tcBorders>
          </w:tcPr>
          <w:p w14:paraId="028F2A99" w14:textId="77777777" w:rsidR="005D4189" w:rsidRPr="00A9149D" w:rsidRDefault="005D4189" w:rsidP="006B5155">
            <w:pPr>
              <w:spacing w:line="360" w:lineRule="auto"/>
              <w:jc w:val="center"/>
              <w:rPr>
                <w:rFonts w:cstheme="minorHAnsi"/>
                <w:i/>
                <w:sz w:val="16"/>
                <w:szCs w:val="16"/>
              </w:rPr>
            </w:pPr>
          </w:p>
        </w:tc>
        <w:tc>
          <w:tcPr>
            <w:tcW w:w="3019" w:type="dxa"/>
            <w:tcBorders>
              <w:top w:val="nil"/>
              <w:left w:val="nil"/>
              <w:bottom w:val="nil"/>
              <w:right w:val="nil"/>
            </w:tcBorders>
          </w:tcPr>
          <w:p w14:paraId="4961DEF0" w14:textId="77777777" w:rsidR="005D4189" w:rsidRPr="00A9149D" w:rsidRDefault="005D4189" w:rsidP="006B5155">
            <w:pPr>
              <w:spacing w:line="360" w:lineRule="auto"/>
              <w:rPr>
                <w:rFonts w:cstheme="minorHAnsi"/>
                <w:sz w:val="16"/>
                <w:szCs w:val="16"/>
              </w:rPr>
            </w:pPr>
          </w:p>
        </w:tc>
        <w:tc>
          <w:tcPr>
            <w:tcW w:w="3019" w:type="dxa"/>
            <w:tcBorders>
              <w:left w:val="nil"/>
              <w:bottom w:val="nil"/>
              <w:right w:val="nil"/>
            </w:tcBorders>
          </w:tcPr>
          <w:p w14:paraId="4AB26F3C" w14:textId="77777777" w:rsidR="005D4189" w:rsidRPr="00A9149D" w:rsidRDefault="005D4189" w:rsidP="006B5155">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65E4A009" w14:textId="77777777" w:rsidR="005D4189" w:rsidRPr="00A9149D" w:rsidRDefault="005D4189" w:rsidP="005D4189">
      <w:pPr>
        <w:tabs>
          <w:tab w:val="left" w:pos="1702"/>
        </w:tabs>
        <w:spacing w:line="360" w:lineRule="auto"/>
        <w:jc w:val="both"/>
        <w:rPr>
          <w:rFonts w:cstheme="minorHAnsi"/>
          <w:sz w:val="20"/>
          <w:szCs w:val="20"/>
        </w:rPr>
      </w:pPr>
    </w:p>
    <w:p w14:paraId="0EDC6E16" w14:textId="77777777" w:rsidR="005D4189" w:rsidRPr="00A9149D" w:rsidRDefault="005D4189" w:rsidP="005D4189">
      <w:pPr>
        <w:tabs>
          <w:tab w:val="left" w:pos="1702"/>
        </w:tabs>
        <w:spacing w:line="360" w:lineRule="auto"/>
        <w:jc w:val="both"/>
        <w:rPr>
          <w:rFonts w:cstheme="minorHAnsi"/>
          <w:sz w:val="20"/>
          <w:szCs w:val="20"/>
        </w:rPr>
      </w:pPr>
    </w:p>
    <w:p w14:paraId="3977FC4A" w14:textId="77777777" w:rsidR="005D4189" w:rsidRPr="00A9149D" w:rsidRDefault="005D4189" w:rsidP="005D4189">
      <w:pPr>
        <w:spacing w:line="360" w:lineRule="auto"/>
        <w:rPr>
          <w:rFonts w:cstheme="minorHAnsi"/>
          <w:sz w:val="20"/>
          <w:szCs w:val="20"/>
        </w:rPr>
      </w:pPr>
    </w:p>
    <w:p w14:paraId="4B16627F" w14:textId="77777777" w:rsidR="005D4189" w:rsidRPr="00A9149D" w:rsidRDefault="005D4189" w:rsidP="005D4189">
      <w:pPr>
        <w:spacing w:line="360" w:lineRule="auto"/>
        <w:rPr>
          <w:rFonts w:cstheme="minorHAnsi"/>
          <w:sz w:val="20"/>
          <w:szCs w:val="20"/>
        </w:rPr>
      </w:pPr>
    </w:p>
    <w:p w14:paraId="34CD8425" w14:textId="77777777" w:rsidR="005D4189" w:rsidRPr="00A9149D" w:rsidRDefault="005D4189" w:rsidP="005D4189">
      <w:pPr>
        <w:spacing w:line="360" w:lineRule="auto"/>
        <w:rPr>
          <w:rFonts w:cstheme="minorHAnsi"/>
          <w:sz w:val="20"/>
          <w:szCs w:val="20"/>
        </w:rPr>
      </w:pPr>
    </w:p>
    <w:p w14:paraId="4B534965" w14:textId="77777777" w:rsidR="005D4189" w:rsidRPr="00A9149D" w:rsidRDefault="005D4189" w:rsidP="005D4189">
      <w:pPr>
        <w:spacing w:line="360" w:lineRule="auto"/>
        <w:rPr>
          <w:rFonts w:cstheme="minorHAnsi"/>
          <w:sz w:val="20"/>
          <w:szCs w:val="20"/>
        </w:rPr>
      </w:pPr>
    </w:p>
    <w:p w14:paraId="55338C3F" w14:textId="77777777" w:rsidR="005D4189" w:rsidRPr="00A9149D" w:rsidRDefault="005D4189" w:rsidP="005D4189">
      <w:pPr>
        <w:spacing w:line="360" w:lineRule="auto"/>
        <w:rPr>
          <w:rFonts w:cstheme="minorHAnsi"/>
          <w:sz w:val="20"/>
          <w:szCs w:val="20"/>
        </w:rPr>
      </w:pPr>
    </w:p>
    <w:p w14:paraId="35981D96" w14:textId="77777777" w:rsidR="005D4189" w:rsidRPr="00A9149D" w:rsidRDefault="005D4189" w:rsidP="005D4189">
      <w:pPr>
        <w:spacing w:line="360" w:lineRule="auto"/>
        <w:rPr>
          <w:rFonts w:cstheme="minorHAnsi"/>
          <w:sz w:val="20"/>
          <w:szCs w:val="20"/>
        </w:rPr>
      </w:pPr>
    </w:p>
    <w:p w14:paraId="27B3CF06" w14:textId="77777777" w:rsidR="005D4189" w:rsidRPr="00A9149D" w:rsidRDefault="005D4189" w:rsidP="005D4189">
      <w:pPr>
        <w:spacing w:line="360" w:lineRule="auto"/>
        <w:rPr>
          <w:rFonts w:cstheme="minorHAnsi"/>
          <w:sz w:val="20"/>
          <w:szCs w:val="20"/>
        </w:rPr>
      </w:pPr>
    </w:p>
    <w:p w14:paraId="3819D041" w14:textId="77777777" w:rsidR="005D4189" w:rsidRPr="00A9149D" w:rsidRDefault="005D4189" w:rsidP="005D4189">
      <w:pPr>
        <w:spacing w:line="360" w:lineRule="auto"/>
        <w:rPr>
          <w:rFonts w:cstheme="minorHAnsi"/>
          <w:sz w:val="20"/>
          <w:szCs w:val="20"/>
        </w:rPr>
      </w:pPr>
    </w:p>
    <w:p w14:paraId="5157147F" w14:textId="77777777" w:rsidR="005D4189" w:rsidRPr="00A9149D" w:rsidRDefault="005D4189" w:rsidP="005D4189">
      <w:pPr>
        <w:spacing w:line="360" w:lineRule="auto"/>
        <w:rPr>
          <w:rFonts w:cstheme="minorHAnsi"/>
          <w:sz w:val="20"/>
          <w:szCs w:val="20"/>
        </w:rPr>
      </w:pPr>
    </w:p>
    <w:p w14:paraId="14BA1F89" w14:textId="77777777" w:rsidR="005D4189" w:rsidRPr="00A9149D" w:rsidRDefault="005D4189" w:rsidP="005D4189">
      <w:pPr>
        <w:spacing w:line="360" w:lineRule="auto"/>
        <w:rPr>
          <w:rFonts w:cstheme="minorHAnsi"/>
          <w:sz w:val="20"/>
          <w:szCs w:val="20"/>
        </w:rPr>
      </w:pPr>
    </w:p>
    <w:p w14:paraId="4358849D" w14:textId="77777777" w:rsidR="005D4189" w:rsidRPr="00A9149D" w:rsidRDefault="005D4189" w:rsidP="005D4189">
      <w:pPr>
        <w:spacing w:line="360" w:lineRule="auto"/>
        <w:rPr>
          <w:rFonts w:cstheme="minorHAnsi"/>
          <w:sz w:val="20"/>
          <w:szCs w:val="20"/>
        </w:rPr>
      </w:pPr>
    </w:p>
    <w:p w14:paraId="35E45D91" w14:textId="77777777" w:rsidR="005D4189" w:rsidRPr="00A9149D" w:rsidRDefault="005D4189" w:rsidP="005D4189">
      <w:pPr>
        <w:spacing w:line="360" w:lineRule="auto"/>
        <w:rPr>
          <w:rFonts w:cstheme="minorHAnsi"/>
          <w:sz w:val="20"/>
          <w:szCs w:val="20"/>
        </w:rPr>
      </w:pPr>
    </w:p>
    <w:p w14:paraId="14E6580C" w14:textId="77777777" w:rsidR="005D4189" w:rsidRPr="00A9149D" w:rsidRDefault="005D4189" w:rsidP="005D4189">
      <w:pPr>
        <w:spacing w:line="360" w:lineRule="auto"/>
        <w:rPr>
          <w:rFonts w:cstheme="minorHAnsi"/>
          <w:sz w:val="20"/>
          <w:szCs w:val="20"/>
        </w:rPr>
      </w:pPr>
    </w:p>
    <w:p w14:paraId="63CC8C10" w14:textId="77777777" w:rsidR="005D4189" w:rsidRPr="00A9149D" w:rsidRDefault="005D4189" w:rsidP="005D4189">
      <w:pPr>
        <w:spacing w:line="360" w:lineRule="auto"/>
        <w:rPr>
          <w:rFonts w:cstheme="minorHAnsi"/>
          <w:sz w:val="20"/>
          <w:szCs w:val="20"/>
        </w:rPr>
      </w:pPr>
    </w:p>
    <w:p w14:paraId="39263B7F" w14:textId="77777777" w:rsidR="005D4189" w:rsidRPr="00A9149D" w:rsidRDefault="005D4189" w:rsidP="005D4189">
      <w:pPr>
        <w:spacing w:line="360" w:lineRule="auto"/>
        <w:rPr>
          <w:rFonts w:cstheme="minorHAnsi"/>
          <w:sz w:val="20"/>
          <w:szCs w:val="20"/>
        </w:rPr>
      </w:pPr>
    </w:p>
    <w:p w14:paraId="0AC55061" w14:textId="77777777" w:rsidR="005D4189" w:rsidRPr="00A9149D" w:rsidRDefault="005D4189" w:rsidP="005D4189">
      <w:pPr>
        <w:spacing w:line="360" w:lineRule="auto"/>
        <w:rPr>
          <w:rFonts w:cstheme="minorHAnsi"/>
          <w:sz w:val="20"/>
          <w:szCs w:val="20"/>
        </w:rPr>
      </w:pPr>
    </w:p>
    <w:p w14:paraId="4EA95987" w14:textId="77777777" w:rsidR="005D4189" w:rsidRPr="00A9149D" w:rsidRDefault="005D4189" w:rsidP="005D4189">
      <w:pPr>
        <w:spacing w:line="360" w:lineRule="auto"/>
        <w:rPr>
          <w:rFonts w:cstheme="minorHAnsi"/>
          <w:sz w:val="20"/>
          <w:szCs w:val="20"/>
        </w:rPr>
      </w:pPr>
    </w:p>
    <w:p w14:paraId="51DC6409" w14:textId="77777777" w:rsidR="005D4189" w:rsidRPr="00A9149D" w:rsidRDefault="005D4189" w:rsidP="005D4189">
      <w:pPr>
        <w:spacing w:line="360" w:lineRule="auto"/>
        <w:rPr>
          <w:rFonts w:cstheme="minorHAnsi"/>
          <w:sz w:val="20"/>
          <w:szCs w:val="20"/>
        </w:rPr>
      </w:pPr>
    </w:p>
    <w:p w14:paraId="0EF69EDD" w14:textId="77777777" w:rsidR="005D4189" w:rsidRPr="00A9149D" w:rsidRDefault="005D4189" w:rsidP="005D4189">
      <w:pPr>
        <w:spacing w:line="360" w:lineRule="auto"/>
        <w:rPr>
          <w:rFonts w:cstheme="minorHAnsi"/>
          <w:sz w:val="20"/>
          <w:szCs w:val="20"/>
        </w:rPr>
      </w:pPr>
      <w:r w:rsidRPr="00A9149D">
        <w:rPr>
          <w:rFonts w:cstheme="minorHAnsi"/>
          <w:sz w:val="20"/>
          <w:szCs w:val="20"/>
        </w:rPr>
        <w:br w:type="page"/>
      </w:r>
    </w:p>
    <w:p w14:paraId="263945D9"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lastRenderedPageBreak/>
        <w:t xml:space="preserve">Załącznik nr 5 do SIWZ – oświadczenie o przynależności lub braku przynależności do grupy kapitałowej </w:t>
      </w:r>
    </w:p>
    <w:tbl>
      <w:tblPr>
        <w:tblStyle w:val="Tabela-Siatka"/>
        <w:tblW w:w="0" w:type="auto"/>
        <w:tblLook w:val="04A0" w:firstRow="1" w:lastRow="0" w:firstColumn="1" w:lastColumn="0" w:noHBand="0" w:noVBand="1"/>
      </w:tblPr>
      <w:tblGrid>
        <w:gridCol w:w="5382"/>
      </w:tblGrid>
      <w:tr w:rsidR="005D4189" w:rsidRPr="00A9149D" w14:paraId="7C1F0F6C" w14:textId="77777777" w:rsidTr="006B5155">
        <w:trPr>
          <w:trHeight w:val="366"/>
        </w:trPr>
        <w:tc>
          <w:tcPr>
            <w:tcW w:w="5382" w:type="dxa"/>
            <w:vMerge w:val="restart"/>
            <w:tcBorders>
              <w:top w:val="nil"/>
              <w:left w:val="nil"/>
              <w:right w:val="nil"/>
            </w:tcBorders>
          </w:tcPr>
          <w:p w14:paraId="7E396D32" w14:textId="77777777" w:rsidR="005D4189" w:rsidRPr="00A9149D" w:rsidRDefault="005D4189" w:rsidP="006B5155">
            <w:pPr>
              <w:spacing w:line="360" w:lineRule="auto"/>
              <w:rPr>
                <w:rFonts w:cstheme="minorHAnsi"/>
                <w:sz w:val="20"/>
                <w:szCs w:val="20"/>
              </w:rPr>
            </w:pPr>
          </w:p>
        </w:tc>
      </w:tr>
      <w:tr w:rsidR="005D4189" w:rsidRPr="00A9149D" w14:paraId="5A7B5336" w14:textId="77777777" w:rsidTr="006B5155">
        <w:trPr>
          <w:trHeight w:val="366"/>
        </w:trPr>
        <w:tc>
          <w:tcPr>
            <w:tcW w:w="5382" w:type="dxa"/>
            <w:vMerge/>
            <w:tcBorders>
              <w:left w:val="nil"/>
              <w:bottom w:val="single" w:sz="4" w:space="0" w:color="auto"/>
              <w:right w:val="nil"/>
            </w:tcBorders>
          </w:tcPr>
          <w:p w14:paraId="4E9F909A" w14:textId="77777777" w:rsidR="005D4189" w:rsidRPr="00A9149D" w:rsidRDefault="005D4189" w:rsidP="006B5155">
            <w:pPr>
              <w:spacing w:line="360" w:lineRule="auto"/>
              <w:rPr>
                <w:rFonts w:cstheme="minorHAnsi"/>
                <w:sz w:val="20"/>
                <w:szCs w:val="20"/>
              </w:rPr>
            </w:pPr>
          </w:p>
        </w:tc>
      </w:tr>
      <w:tr w:rsidR="005D4189" w:rsidRPr="00A9149D" w14:paraId="15D6C16C" w14:textId="77777777" w:rsidTr="006B5155">
        <w:tc>
          <w:tcPr>
            <w:tcW w:w="5382" w:type="dxa"/>
            <w:tcBorders>
              <w:left w:val="nil"/>
              <w:bottom w:val="nil"/>
              <w:right w:val="nil"/>
            </w:tcBorders>
          </w:tcPr>
          <w:p w14:paraId="483434B4" w14:textId="77777777" w:rsidR="005D4189" w:rsidRPr="00A9149D" w:rsidRDefault="005D4189" w:rsidP="006B5155">
            <w:pPr>
              <w:spacing w:line="360" w:lineRule="auto"/>
              <w:jc w:val="center"/>
              <w:rPr>
                <w:rFonts w:cstheme="minorHAnsi"/>
                <w:i/>
                <w:sz w:val="20"/>
                <w:szCs w:val="20"/>
              </w:rPr>
            </w:pPr>
            <w:r w:rsidRPr="00A9149D">
              <w:rPr>
                <w:rFonts w:cstheme="minorHAnsi"/>
                <w:i/>
                <w:sz w:val="20"/>
                <w:szCs w:val="20"/>
              </w:rPr>
              <w:t>(pieczątka wykonawcy)</w:t>
            </w:r>
          </w:p>
        </w:tc>
      </w:tr>
    </w:tbl>
    <w:p w14:paraId="6AC71284" w14:textId="77777777" w:rsidR="005D4189" w:rsidRPr="00A9149D" w:rsidRDefault="005D4189" w:rsidP="005D4189">
      <w:pPr>
        <w:spacing w:line="360" w:lineRule="auto"/>
        <w:rPr>
          <w:rFonts w:cstheme="minorHAnsi"/>
          <w:sz w:val="20"/>
          <w:szCs w:val="20"/>
        </w:rPr>
      </w:pPr>
    </w:p>
    <w:p w14:paraId="721E3A53"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OŚWIADCZENIE O PRZYNALEŻNOŚCI LUB BRAKU PRZYNALEZNOŚCI DO GRUPY KAPITAŁOWEJ</w:t>
      </w:r>
    </w:p>
    <w:p w14:paraId="0CB08368" w14:textId="77777777" w:rsidR="005D4189" w:rsidRPr="00A9149D" w:rsidRDefault="005D4189" w:rsidP="005D4189">
      <w:pPr>
        <w:spacing w:line="360" w:lineRule="auto"/>
        <w:rPr>
          <w:rFonts w:cstheme="minorHAnsi"/>
          <w:sz w:val="20"/>
          <w:szCs w:val="20"/>
        </w:rPr>
      </w:pPr>
    </w:p>
    <w:p w14:paraId="6AADECFE" w14:textId="542C14BF" w:rsidR="005D4189" w:rsidRPr="00A9149D" w:rsidRDefault="005D4189" w:rsidP="005D4189">
      <w:pPr>
        <w:spacing w:line="360" w:lineRule="auto"/>
        <w:jc w:val="both"/>
        <w:rPr>
          <w:rFonts w:cstheme="minorHAnsi"/>
          <w:sz w:val="20"/>
          <w:szCs w:val="20"/>
        </w:rPr>
      </w:pPr>
      <w:r w:rsidRPr="00A9149D">
        <w:rPr>
          <w:rFonts w:cstheme="minorHAnsi"/>
          <w:sz w:val="20"/>
          <w:szCs w:val="20"/>
        </w:rPr>
        <w:t>Przystępując do postępowania przetargowego na ochronę obiektu Starego Ratusza w Rybniku – siedziby Muzeum</w:t>
      </w:r>
      <w:r w:rsidR="001411C8">
        <w:rPr>
          <w:rFonts w:cstheme="minorHAnsi"/>
          <w:sz w:val="20"/>
          <w:szCs w:val="20"/>
        </w:rPr>
        <w:t xml:space="preserve"> im. o. Emila Drobnego</w:t>
      </w:r>
      <w:r w:rsidRPr="00A9149D">
        <w:rPr>
          <w:rFonts w:cstheme="minorHAnsi"/>
          <w:sz w:val="20"/>
          <w:szCs w:val="20"/>
        </w:rPr>
        <w:t xml:space="preserve"> w Rybniku i Urzędu Stanu Cywilnego działając w imieniu wykonawcy</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56"/>
      </w:tblGrid>
      <w:tr w:rsidR="005D4189" w:rsidRPr="00A9149D" w14:paraId="4CEAAC1B" w14:textId="77777777" w:rsidTr="006B5155">
        <w:tc>
          <w:tcPr>
            <w:tcW w:w="9056" w:type="dxa"/>
            <w:tcBorders>
              <w:top w:val="nil"/>
              <w:bottom w:val="single" w:sz="4" w:space="0" w:color="auto"/>
            </w:tcBorders>
          </w:tcPr>
          <w:p w14:paraId="2D69BFAA" w14:textId="77777777" w:rsidR="005D4189" w:rsidRPr="00A9149D" w:rsidRDefault="005D4189" w:rsidP="006B5155">
            <w:pPr>
              <w:spacing w:line="360" w:lineRule="auto"/>
              <w:rPr>
                <w:rFonts w:cstheme="minorHAnsi"/>
                <w:sz w:val="20"/>
                <w:szCs w:val="20"/>
              </w:rPr>
            </w:pPr>
          </w:p>
        </w:tc>
      </w:tr>
      <w:tr w:rsidR="005D4189" w:rsidRPr="00A9149D" w14:paraId="6D91F74F" w14:textId="77777777" w:rsidTr="006B5155">
        <w:tc>
          <w:tcPr>
            <w:tcW w:w="9056" w:type="dxa"/>
            <w:tcBorders>
              <w:bottom w:val="nil"/>
            </w:tcBorders>
          </w:tcPr>
          <w:p w14:paraId="61D96F5C"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(nazwa wykonawcy)</w:t>
            </w:r>
          </w:p>
        </w:tc>
      </w:tr>
      <w:tr w:rsidR="005D4189" w:rsidRPr="00A9149D" w14:paraId="331528F3" w14:textId="77777777" w:rsidTr="006B5155">
        <w:tc>
          <w:tcPr>
            <w:tcW w:w="9056" w:type="dxa"/>
            <w:tcBorders>
              <w:top w:val="nil"/>
              <w:bottom w:val="single" w:sz="4" w:space="0" w:color="auto"/>
            </w:tcBorders>
          </w:tcPr>
          <w:p w14:paraId="13C97834" w14:textId="77777777" w:rsidR="005D4189" w:rsidRPr="00A9149D" w:rsidRDefault="005D4189" w:rsidP="006B5155">
            <w:pPr>
              <w:spacing w:line="360" w:lineRule="auto"/>
              <w:rPr>
                <w:rFonts w:cstheme="minorHAnsi"/>
                <w:sz w:val="20"/>
                <w:szCs w:val="20"/>
              </w:rPr>
            </w:pPr>
          </w:p>
        </w:tc>
      </w:tr>
      <w:tr w:rsidR="005D4189" w:rsidRPr="00A9149D" w14:paraId="5D3F1790" w14:textId="77777777" w:rsidTr="006B5155">
        <w:tc>
          <w:tcPr>
            <w:tcW w:w="9056" w:type="dxa"/>
            <w:tcBorders>
              <w:bottom w:val="nil"/>
            </w:tcBorders>
          </w:tcPr>
          <w:p w14:paraId="4DD0C5BF"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(adres wykonawcy)</w:t>
            </w:r>
          </w:p>
        </w:tc>
      </w:tr>
    </w:tbl>
    <w:p w14:paraId="5877CDB9" w14:textId="77777777" w:rsidR="005D4189" w:rsidRPr="00A9149D" w:rsidRDefault="005D4189" w:rsidP="005D4189">
      <w:pPr>
        <w:pStyle w:val="Tekstpodstawowy"/>
        <w:spacing w:line="360" w:lineRule="auto"/>
        <w:rPr>
          <w:rFonts w:cstheme="minorHAnsi"/>
          <w:sz w:val="20"/>
        </w:rPr>
      </w:pPr>
    </w:p>
    <w:p w14:paraId="071C06F4" w14:textId="77777777" w:rsidR="005D4189" w:rsidRPr="00A9149D" w:rsidRDefault="005D4189" w:rsidP="005D4189">
      <w:pPr>
        <w:spacing w:line="360" w:lineRule="auto"/>
        <w:jc w:val="both"/>
        <w:rPr>
          <w:rFonts w:cstheme="minorHAnsi"/>
          <w:bCs/>
          <w:sz w:val="20"/>
          <w:szCs w:val="20"/>
        </w:rPr>
      </w:pPr>
      <w:r w:rsidRPr="00A9149D">
        <w:rPr>
          <w:rFonts w:cstheme="minorHAnsi"/>
          <w:sz w:val="20"/>
          <w:szCs w:val="20"/>
        </w:rPr>
        <w:t xml:space="preserve">na podstawie art. 24 ust. 11 ustawy z dnia 29 stycznia 2004 roku Prawo zamówień publicznych oświadczam, że </w:t>
      </w:r>
      <w:r w:rsidRPr="00A9149D">
        <w:rPr>
          <w:rFonts w:cstheme="minorHAnsi"/>
          <w:sz w:val="20"/>
          <w:szCs w:val="20"/>
        </w:rPr>
        <w:br/>
      </w:r>
      <w:r w:rsidRPr="00A9149D">
        <w:rPr>
          <w:rFonts w:cstheme="minorHAnsi"/>
          <w:bCs/>
          <w:sz w:val="20"/>
          <w:szCs w:val="20"/>
        </w:rPr>
        <w:t xml:space="preserve">z żadnym wykonawcą ubiegającym się o udzielenie powyższego zamówienia nie należę do tej samej grupy kapitałowej w rozumieniu ustawy z dnia 16 lutego 2007 roku o ochronie konkurencji i konsumentów/wspólnie </w:t>
      </w:r>
      <w:r w:rsidRPr="00A9149D">
        <w:rPr>
          <w:rFonts w:cstheme="minorHAnsi"/>
          <w:bCs/>
          <w:sz w:val="20"/>
          <w:szCs w:val="20"/>
        </w:rPr>
        <w:br/>
        <w:t xml:space="preserve">z następującymi wykonawcami, którzy złożyli ofertę w przedmiotowym postępowaniu: </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383"/>
        <w:gridCol w:w="8673"/>
      </w:tblGrid>
      <w:tr w:rsidR="005D4189" w:rsidRPr="00A9149D" w14:paraId="00C18A0D" w14:textId="77777777" w:rsidTr="006B5155">
        <w:tc>
          <w:tcPr>
            <w:tcW w:w="383" w:type="dxa"/>
            <w:tcBorders>
              <w:top w:val="nil"/>
              <w:bottom w:val="nil"/>
              <w:right w:val="nil"/>
            </w:tcBorders>
          </w:tcPr>
          <w:p w14:paraId="594382D3" w14:textId="77777777" w:rsidR="005D4189" w:rsidRPr="00A9149D" w:rsidRDefault="005D4189" w:rsidP="006B5155">
            <w:pPr>
              <w:spacing w:line="360" w:lineRule="auto"/>
              <w:rPr>
                <w:rFonts w:cstheme="minorHAnsi"/>
                <w:sz w:val="20"/>
                <w:szCs w:val="20"/>
              </w:rPr>
            </w:pPr>
            <w:r w:rsidRPr="00A9149D">
              <w:rPr>
                <w:rFonts w:cstheme="minorHAnsi"/>
                <w:sz w:val="20"/>
                <w:szCs w:val="20"/>
              </w:rPr>
              <w:t>1.</w:t>
            </w:r>
          </w:p>
        </w:tc>
        <w:tc>
          <w:tcPr>
            <w:tcW w:w="8673" w:type="dxa"/>
            <w:tcBorders>
              <w:top w:val="nil"/>
              <w:left w:val="nil"/>
            </w:tcBorders>
          </w:tcPr>
          <w:p w14:paraId="0DFEBDBC" w14:textId="77777777" w:rsidR="005D4189" w:rsidRPr="00A9149D" w:rsidRDefault="005D4189" w:rsidP="006B5155">
            <w:pPr>
              <w:spacing w:line="360" w:lineRule="auto"/>
              <w:rPr>
                <w:rFonts w:cstheme="minorHAnsi"/>
                <w:sz w:val="20"/>
                <w:szCs w:val="20"/>
              </w:rPr>
            </w:pPr>
          </w:p>
        </w:tc>
      </w:tr>
      <w:tr w:rsidR="005D4189" w:rsidRPr="00A9149D" w14:paraId="4812F66A" w14:textId="77777777" w:rsidTr="006B5155">
        <w:tc>
          <w:tcPr>
            <w:tcW w:w="383" w:type="dxa"/>
            <w:tcBorders>
              <w:top w:val="nil"/>
              <w:bottom w:val="nil"/>
              <w:right w:val="nil"/>
            </w:tcBorders>
          </w:tcPr>
          <w:p w14:paraId="1BD9C368" w14:textId="77777777" w:rsidR="005D4189" w:rsidRPr="00A9149D" w:rsidRDefault="005D4189" w:rsidP="006B5155">
            <w:pPr>
              <w:spacing w:line="360" w:lineRule="auto"/>
              <w:rPr>
                <w:rFonts w:cstheme="minorHAnsi"/>
                <w:sz w:val="20"/>
                <w:szCs w:val="20"/>
              </w:rPr>
            </w:pPr>
            <w:r w:rsidRPr="00A9149D">
              <w:rPr>
                <w:rFonts w:cstheme="minorHAnsi"/>
                <w:sz w:val="20"/>
                <w:szCs w:val="20"/>
              </w:rPr>
              <w:t>2.</w:t>
            </w:r>
          </w:p>
        </w:tc>
        <w:tc>
          <w:tcPr>
            <w:tcW w:w="8673" w:type="dxa"/>
            <w:tcBorders>
              <w:left w:val="nil"/>
            </w:tcBorders>
          </w:tcPr>
          <w:p w14:paraId="0C2A267B" w14:textId="77777777" w:rsidR="005D4189" w:rsidRPr="00A9149D" w:rsidRDefault="005D4189" w:rsidP="006B5155">
            <w:pPr>
              <w:spacing w:line="360" w:lineRule="auto"/>
              <w:rPr>
                <w:rFonts w:cstheme="minorHAnsi"/>
                <w:sz w:val="20"/>
                <w:szCs w:val="20"/>
              </w:rPr>
            </w:pPr>
          </w:p>
        </w:tc>
      </w:tr>
      <w:tr w:rsidR="005D4189" w:rsidRPr="00A9149D" w14:paraId="3B59AD66" w14:textId="77777777" w:rsidTr="006B5155">
        <w:tc>
          <w:tcPr>
            <w:tcW w:w="383" w:type="dxa"/>
            <w:tcBorders>
              <w:top w:val="nil"/>
              <w:bottom w:val="nil"/>
              <w:right w:val="nil"/>
            </w:tcBorders>
          </w:tcPr>
          <w:p w14:paraId="1A842BC5" w14:textId="77777777" w:rsidR="005D4189" w:rsidRPr="00A9149D" w:rsidRDefault="005D4189" w:rsidP="006B5155">
            <w:pPr>
              <w:spacing w:line="360" w:lineRule="auto"/>
              <w:rPr>
                <w:rFonts w:cstheme="minorHAnsi"/>
                <w:sz w:val="20"/>
                <w:szCs w:val="20"/>
              </w:rPr>
            </w:pPr>
            <w:r w:rsidRPr="00A9149D">
              <w:rPr>
                <w:rFonts w:cstheme="minorHAnsi"/>
                <w:sz w:val="20"/>
                <w:szCs w:val="20"/>
              </w:rPr>
              <w:t>3.</w:t>
            </w:r>
          </w:p>
        </w:tc>
        <w:tc>
          <w:tcPr>
            <w:tcW w:w="8673" w:type="dxa"/>
            <w:tcBorders>
              <w:left w:val="nil"/>
            </w:tcBorders>
          </w:tcPr>
          <w:p w14:paraId="5B8FEBE6" w14:textId="77777777" w:rsidR="005D4189" w:rsidRPr="00A9149D" w:rsidRDefault="005D4189" w:rsidP="006B5155">
            <w:pPr>
              <w:spacing w:line="360" w:lineRule="auto"/>
              <w:rPr>
                <w:rFonts w:cstheme="minorHAnsi"/>
                <w:sz w:val="20"/>
                <w:szCs w:val="20"/>
              </w:rPr>
            </w:pPr>
          </w:p>
        </w:tc>
      </w:tr>
    </w:tbl>
    <w:p w14:paraId="7A5DE988" w14:textId="77777777" w:rsidR="005D4189" w:rsidRPr="00A9149D" w:rsidRDefault="005D4189" w:rsidP="005D4189">
      <w:pPr>
        <w:spacing w:line="360" w:lineRule="auto"/>
        <w:jc w:val="both"/>
        <w:rPr>
          <w:rFonts w:cstheme="minorHAnsi"/>
          <w:bCs/>
          <w:sz w:val="20"/>
          <w:szCs w:val="20"/>
        </w:rPr>
      </w:pPr>
    </w:p>
    <w:p w14:paraId="7FD5118B" w14:textId="77777777" w:rsidR="005D4189" w:rsidRPr="00A9149D" w:rsidRDefault="005D4189" w:rsidP="005D4189">
      <w:pPr>
        <w:spacing w:line="360" w:lineRule="auto"/>
        <w:jc w:val="both"/>
        <w:rPr>
          <w:rFonts w:cstheme="minorHAnsi"/>
          <w:sz w:val="20"/>
          <w:szCs w:val="20"/>
        </w:rPr>
      </w:pPr>
      <w:r w:rsidRPr="00A9149D">
        <w:rPr>
          <w:rFonts w:cstheme="minorHAnsi"/>
          <w:bCs/>
          <w:sz w:val="20"/>
          <w:szCs w:val="20"/>
        </w:rPr>
        <w:t xml:space="preserve">należę do tej samej grupy kapitałowej w rozumieniu ustawy z dnia 16 lutego 2007 roku o ochronie konkurencji </w:t>
      </w:r>
      <w:r w:rsidRPr="00A9149D">
        <w:rPr>
          <w:rFonts w:cstheme="minorHAnsi"/>
          <w:bCs/>
          <w:sz w:val="20"/>
          <w:szCs w:val="20"/>
        </w:rPr>
        <w:br/>
        <w:t>i konsumentów i przedkładam niżej wymienione dowody, że powiązania między nami nie prowadzą do zakłócenia konkurencji w niniejszym postępowaniu*:</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56"/>
      </w:tblGrid>
      <w:tr w:rsidR="005D4189" w:rsidRPr="00A9149D" w14:paraId="58872D57" w14:textId="77777777" w:rsidTr="006B5155">
        <w:tc>
          <w:tcPr>
            <w:tcW w:w="9056" w:type="dxa"/>
            <w:tcBorders>
              <w:top w:val="nil"/>
              <w:bottom w:val="single" w:sz="4" w:space="0" w:color="auto"/>
            </w:tcBorders>
          </w:tcPr>
          <w:p w14:paraId="2C0F0D8A" w14:textId="77777777" w:rsidR="005D4189" w:rsidRPr="00A9149D" w:rsidRDefault="005D4189" w:rsidP="006B5155">
            <w:pPr>
              <w:spacing w:line="360" w:lineRule="auto"/>
              <w:rPr>
                <w:rFonts w:cstheme="minorHAnsi"/>
                <w:sz w:val="20"/>
                <w:szCs w:val="20"/>
              </w:rPr>
            </w:pPr>
          </w:p>
        </w:tc>
      </w:tr>
      <w:tr w:rsidR="005D4189" w:rsidRPr="00A9149D" w14:paraId="2DB50607" w14:textId="77777777" w:rsidTr="006B5155">
        <w:tblPrEx>
          <w:tblBorders>
            <w:left w:val="single" w:sz="4" w:space="0" w:color="auto"/>
            <w:right w:val="single" w:sz="4" w:space="0" w:color="auto"/>
          </w:tblBorders>
        </w:tblPrEx>
        <w:tc>
          <w:tcPr>
            <w:tcW w:w="9056" w:type="dxa"/>
            <w:tcBorders>
              <w:left w:val="nil"/>
              <w:right w:val="nil"/>
            </w:tcBorders>
          </w:tcPr>
          <w:p w14:paraId="54E34403" w14:textId="77777777" w:rsidR="005D4189" w:rsidRPr="00A9149D" w:rsidRDefault="005D4189" w:rsidP="006B5155">
            <w:pPr>
              <w:spacing w:line="360" w:lineRule="auto"/>
              <w:rPr>
                <w:rFonts w:cstheme="minorHAnsi"/>
                <w:sz w:val="20"/>
                <w:szCs w:val="20"/>
              </w:rPr>
            </w:pPr>
          </w:p>
        </w:tc>
      </w:tr>
    </w:tbl>
    <w:p w14:paraId="14B4F357"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658A5F0D" w14:textId="77777777" w:rsidTr="006B5155">
        <w:trPr>
          <w:trHeight w:val="260"/>
        </w:trPr>
        <w:tc>
          <w:tcPr>
            <w:tcW w:w="3018" w:type="dxa"/>
            <w:tcBorders>
              <w:top w:val="nil"/>
              <w:left w:val="nil"/>
              <w:bottom w:val="nil"/>
              <w:right w:val="nil"/>
            </w:tcBorders>
          </w:tcPr>
          <w:p w14:paraId="7CE81E4D" w14:textId="77777777" w:rsidR="005D4189" w:rsidRPr="00A9149D" w:rsidRDefault="005D4189" w:rsidP="006B5155">
            <w:pPr>
              <w:spacing w:line="360" w:lineRule="auto"/>
              <w:rPr>
                <w:rFonts w:cstheme="minorHAnsi"/>
                <w:sz w:val="20"/>
                <w:szCs w:val="20"/>
              </w:rPr>
            </w:pPr>
          </w:p>
        </w:tc>
        <w:tc>
          <w:tcPr>
            <w:tcW w:w="3019" w:type="dxa"/>
            <w:tcBorders>
              <w:top w:val="nil"/>
              <w:left w:val="nil"/>
              <w:bottom w:val="nil"/>
              <w:right w:val="nil"/>
            </w:tcBorders>
          </w:tcPr>
          <w:p w14:paraId="6FDF7E09" w14:textId="77777777" w:rsidR="005D4189" w:rsidRPr="00A9149D" w:rsidRDefault="005D4189" w:rsidP="006B5155">
            <w:pPr>
              <w:spacing w:line="360" w:lineRule="auto"/>
              <w:rPr>
                <w:rFonts w:cstheme="minorHAnsi"/>
                <w:sz w:val="20"/>
                <w:szCs w:val="20"/>
              </w:rPr>
            </w:pPr>
          </w:p>
        </w:tc>
        <w:tc>
          <w:tcPr>
            <w:tcW w:w="3019" w:type="dxa"/>
            <w:tcBorders>
              <w:top w:val="nil"/>
              <w:left w:val="nil"/>
              <w:bottom w:val="single" w:sz="4" w:space="0" w:color="auto"/>
              <w:right w:val="nil"/>
            </w:tcBorders>
          </w:tcPr>
          <w:p w14:paraId="6BF30818" w14:textId="77777777" w:rsidR="005D4189" w:rsidRPr="00A9149D" w:rsidRDefault="005D4189" w:rsidP="006B5155">
            <w:pPr>
              <w:spacing w:line="360" w:lineRule="auto"/>
              <w:rPr>
                <w:rFonts w:cstheme="minorHAnsi"/>
                <w:sz w:val="20"/>
                <w:szCs w:val="20"/>
              </w:rPr>
            </w:pPr>
          </w:p>
        </w:tc>
      </w:tr>
      <w:tr w:rsidR="005D4189" w:rsidRPr="00A9149D" w14:paraId="431690C9" w14:textId="77777777" w:rsidTr="006B5155">
        <w:tc>
          <w:tcPr>
            <w:tcW w:w="3018" w:type="dxa"/>
            <w:tcBorders>
              <w:top w:val="nil"/>
              <w:left w:val="nil"/>
              <w:bottom w:val="nil"/>
              <w:right w:val="nil"/>
            </w:tcBorders>
          </w:tcPr>
          <w:p w14:paraId="086D69F1" w14:textId="77777777" w:rsidR="005D4189" w:rsidRPr="00A9149D" w:rsidRDefault="005D4189" w:rsidP="006B5155">
            <w:pPr>
              <w:spacing w:line="360" w:lineRule="auto"/>
              <w:jc w:val="center"/>
              <w:rPr>
                <w:rFonts w:cstheme="minorHAnsi"/>
                <w:i/>
                <w:sz w:val="16"/>
                <w:szCs w:val="16"/>
              </w:rPr>
            </w:pPr>
          </w:p>
        </w:tc>
        <w:tc>
          <w:tcPr>
            <w:tcW w:w="3019" w:type="dxa"/>
            <w:tcBorders>
              <w:top w:val="nil"/>
              <w:left w:val="nil"/>
              <w:bottom w:val="nil"/>
              <w:right w:val="nil"/>
            </w:tcBorders>
          </w:tcPr>
          <w:p w14:paraId="6885EB76" w14:textId="77777777" w:rsidR="005D4189" w:rsidRPr="00A9149D" w:rsidRDefault="005D4189" w:rsidP="006B5155">
            <w:pPr>
              <w:spacing w:line="360" w:lineRule="auto"/>
              <w:rPr>
                <w:rFonts w:cstheme="minorHAnsi"/>
                <w:sz w:val="16"/>
                <w:szCs w:val="16"/>
              </w:rPr>
            </w:pPr>
          </w:p>
        </w:tc>
        <w:tc>
          <w:tcPr>
            <w:tcW w:w="3019" w:type="dxa"/>
            <w:tcBorders>
              <w:left w:val="nil"/>
              <w:bottom w:val="nil"/>
              <w:right w:val="nil"/>
            </w:tcBorders>
          </w:tcPr>
          <w:p w14:paraId="74A6EE72" w14:textId="77777777" w:rsidR="005D4189" w:rsidRPr="00A9149D" w:rsidRDefault="005D4189" w:rsidP="006B5155">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53BD5525" w14:textId="77777777" w:rsidR="005D4189" w:rsidRPr="00A9149D" w:rsidRDefault="005D4189" w:rsidP="005D4189">
      <w:pPr>
        <w:spacing w:after="40" w:line="360" w:lineRule="auto"/>
        <w:rPr>
          <w:rFonts w:eastAsia="ArialMT" w:cstheme="minorHAnsi"/>
          <w:i/>
          <w:sz w:val="16"/>
          <w:szCs w:val="16"/>
        </w:rPr>
      </w:pPr>
      <w:r w:rsidRPr="00A9149D">
        <w:rPr>
          <w:rFonts w:eastAsia="ArialMT" w:cstheme="minorHAnsi"/>
          <w:i/>
          <w:sz w:val="16"/>
          <w:szCs w:val="16"/>
        </w:rPr>
        <w:t xml:space="preserve">* niepotrzebne skreślić </w:t>
      </w:r>
    </w:p>
    <w:p w14:paraId="21785C63" w14:textId="77777777" w:rsidR="005D4189" w:rsidRPr="00A9149D" w:rsidRDefault="005D4189" w:rsidP="005D4189">
      <w:pPr>
        <w:spacing w:after="40" w:line="360" w:lineRule="auto"/>
        <w:rPr>
          <w:rFonts w:eastAsia="ArialMT" w:cstheme="minorHAnsi"/>
          <w:b/>
          <w:i/>
          <w:sz w:val="16"/>
          <w:szCs w:val="16"/>
        </w:rPr>
      </w:pPr>
    </w:p>
    <w:p w14:paraId="217D03AE" w14:textId="77777777" w:rsidR="005D4189" w:rsidRPr="00A9149D" w:rsidRDefault="005D4189" w:rsidP="005D4189">
      <w:pPr>
        <w:spacing w:after="40" w:line="360" w:lineRule="auto"/>
        <w:jc w:val="both"/>
        <w:rPr>
          <w:rFonts w:eastAsia="ArialMT" w:cstheme="minorHAnsi"/>
          <w:i/>
          <w:sz w:val="20"/>
          <w:szCs w:val="20"/>
        </w:rPr>
      </w:pPr>
      <w:r w:rsidRPr="00A9149D">
        <w:rPr>
          <w:rFonts w:cstheme="minorHAnsi"/>
          <w:i/>
          <w:iCs/>
          <w:sz w:val="16"/>
          <w:szCs w:val="16"/>
        </w:rPr>
        <w:t>Niniejsze oświadczenie składa wykonawca oraz każdy z wykonawców wspólnie ubiegających się o udzielenie zamówienia</w:t>
      </w:r>
      <w:r w:rsidRPr="00A9149D">
        <w:rPr>
          <w:rFonts w:eastAsia="ArialMT" w:cstheme="minorHAnsi"/>
          <w:i/>
          <w:sz w:val="16"/>
          <w:szCs w:val="16"/>
        </w:rPr>
        <w:t xml:space="preserve">. Zgodnie z art. 24 ust. 11 ustawy z dnia 29 stycznia 2004 roku Prawo zamówień publicznych wykonawca, w terminie 3 dni od dnia zamieszczenia przez zamawiającego na stronie internetowej informacji, o której mowa w art. 86 ust. 5 ustawy z dnia 29 stycznia 2004 roku Prawo zamówień publicznych, tj. od zamieszczenia na stronie internetowej informacji z otwarcia ofert, przekazuje zamawiającemu oświadczenie </w:t>
      </w:r>
      <w:r w:rsidRPr="00A9149D">
        <w:rPr>
          <w:rFonts w:eastAsia="ArialMT" w:cstheme="minorHAnsi"/>
          <w:i/>
          <w:sz w:val="16"/>
          <w:szCs w:val="16"/>
        </w:rPr>
        <w:br/>
        <w:t xml:space="preserve">o przynależności lub braku przynależności do tej samej grupy kapitałowej, o której mowa w treści niniejszego oświadczenia. Wraz ze złożeniem oświadczenia, wykonawca może przedstawić dowody, że powiązania z innym wykonawcą nie prowadzą do zakłócenia konkurencji </w:t>
      </w:r>
      <w:r w:rsidRPr="00A9149D">
        <w:rPr>
          <w:rFonts w:eastAsia="ArialMT" w:cstheme="minorHAnsi"/>
          <w:i/>
          <w:sz w:val="16"/>
          <w:szCs w:val="16"/>
        </w:rPr>
        <w:br/>
        <w:t>w niniejszym postępowaniu. Oświadczenie składa wykonawca oraz każdy z wykonawców wspólnie ubiegających się o udzielenie zamówienia.</w:t>
      </w:r>
      <w:r w:rsidRPr="00A9149D">
        <w:rPr>
          <w:rFonts w:cstheme="minorHAnsi"/>
          <w:b/>
          <w:sz w:val="20"/>
          <w:szCs w:val="20"/>
        </w:rPr>
        <w:br w:type="page"/>
      </w:r>
    </w:p>
    <w:p w14:paraId="5402E926" w14:textId="77777777" w:rsidR="005D4189" w:rsidRPr="00A9149D" w:rsidRDefault="005D4189" w:rsidP="005D4189">
      <w:pPr>
        <w:spacing w:line="360" w:lineRule="auto"/>
        <w:jc w:val="both"/>
        <w:rPr>
          <w:rFonts w:cstheme="minorHAnsi"/>
          <w:sz w:val="20"/>
          <w:szCs w:val="20"/>
        </w:rPr>
      </w:pPr>
      <w:r w:rsidRPr="00A9149D">
        <w:rPr>
          <w:rFonts w:cstheme="minorHAnsi"/>
          <w:sz w:val="20"/>
          <w:szCs w:val="20"/>
        </w:rPr>
        <w:lastRenderedPageBreak/>
        <w:t xml:space="preserve">Załącznik nr 6 do SIWZ – wykaz wykonanych usług </w:t>
      </w:r>
    </w:p>
    <w:tbl>
      <w:tblPr>
        <w:tblStyle w:val="Tabela-Siatka"/>
        <w:tblW w:w="0" w:type="auto"/>
        <w:tblLook w:val="04A0" w:firstRow="1" w:lastRow="0" w:firstColumn="1" w:lastColumn="0" w:noHBand="0" w:noVBand="1"/>
      </w:tblPr>
      <w:tblGrid>
        <w:gridCol w:w="5382"/>
      </w:tblGrid>
      <w:tr w:rsidR="005D4189" w:rsidRPr="00A9149D" w14:paraId="2824D556" w14:textId="77777777" w:rsidTr="006B5155">
        <w:trPr>
          <w:trHeight w:val="366"/>
        </w:trPr>
        <w:tc>
          <w:tcPr>
            <w:tcW w:w="5382" w:type="dxa"/>
            <w:vMerge w:val="restart"/>
            <w:tcBorders>
              <w:top w:val="nil"/>
              <w:left w:val="nil"/>
              <w:right w:val="nil"/>
            </w:tcBorders>
          </w:tcPr>
          <w:p w14:paraId="0EB746D3" w14:textId="77777777" w:rsidR="005D4189" w:rsidRPr="00A9149D" w:rsidRDefault="005D4189" w:rsidP="006B5155">
            <w:pPr>
              <w:spacing w:line="360" w:lineRule="auto"/>
              <w:rPr>
                <w:rFonts w:cstheme="minorHAnsi"/>
                <w:sz w:val="20"/>
                <w:szCs w:val="20"/>
              </w:rPr>
            </w:pPr>
          </w:p>
        </w:tc>
      </w:tr>
      <w:tr w:rsidR="005D4189" w:rsidRPr="00A9149D" w14:paraId="61FDD2D7" w14:textId="77777777" w:rsidTr="006B5155">
        <w:trPr>
          <w:trHeight w:val="366"/>
        </w:trPr>
        <w:tc>
          <w:tcPr>
            <w:tcW w:w="5382" w:type="dxa"/>
            <w:vMerge/>
            <w:tcBorders>
              <w:left w:val="nil"/>
              <w:bottom w:val="single" w:sz="4" w:space="0" w:color="auto"/>
              <w:right w:val="nil"/>
            </w:tcBorders>
          </w:tcPr>
          <w:p w14:paraId="2818FF10" w14:textId="77777777" w:rsidR="005D4189" w:rsidRPr="00A9149D" w:rsidRDefault="005D4189" w:rsidP="006B5155">
            <w:pPr>
              <w:spacing w:line="360" w:lineRule="auto"/>
              <w:rPr>
                <w:rFonts w:cstheme="minorHAnsi"/>
                <w:sz w:val="20"/>
                <w:szCs w:val="20"/>
              </w:rPr>
            </w:pPr>
          </w:p>
        </w:tc>
      </w:tr>
      <w:tr w:rsidR="005D4189" w:rsidRPr="00A9149D" w14:paraId="30108611" w14:textId="77777777" w:rsidTr="006B5155">
        <w:tc>
          <w:tcPr>
            <w:tcW w:w="5382" w:type="dxa"/>
            <w:tcBorders>
              <w:left w:val="nil"/>
              <w:bottom w:val="nil"/>
              <w:right w:val="nil"/>
            </w:tcBorders>
          </w:tcPr>
          <w:p w14:paraId="618E6DA0" w14:textId="77777777" w:rsidR="005D4189" w:rsidRPr="00A9149D" w:rsidRDefault="005D4189" w:rsidP="006B5155">
            <w:pPr>
              <w:spacing w:line="360" w:lineRule="auto"/>
              <w:jc w:val="center"/>
              <w:rPr>
                <w:rFonts w:cstheme="minorHAnsi"/>
                <w:i/>
                <w:sz w:val="16"/>
                <w:szCs w:val="16"/>
              </w:rPr>
            </w:pPr>
            <w:r w:rsidRPr="00A9149D">
              <w:rPr>
                <w:rFonts w:cstheme="minorHAnsi"/>
                <w:i/>
                <w:sz w:val="16"/>
                <w:szCs w:val="16"/>
              </w:rPr>
              <w:t>(pieczątka wykonawcy)</w:t>
            </w:r>
          </w:p>
        </w:tc>
      </w:tr>
    </w:tbl>
    <w:p w14:paraId="04F40615" w14:textId="77777777" w:rsidR="005D4189" w:rsidRPr="00A9149D" w:rsidRDefault="005D4189" w:rsidP="005D4189">
      <w:pPr>
        <w:spacing w:line="360" w:lineRule="auto"/>
        <w:rPr>
          <w:rFonts w:cstheme="minorHAnsi"/>
          <w:sz w:val="20"/>
          <w:szCs w:val="20"/>
        </w:rPr>
      </w:pPr>
    </w:p>
    <w:p w14:paraId="209A072F" w14:textId="77777777" w:rsidR="005D4189" w:rsidRPr="00A9149D" w:rsidRDefault="005D4189" w:rsidP="005D4189">
      <w:pPr>
        <w:spacing w:line="360" w:lineRule="auto"/>
        <w:jc w:val="center"/>
        <w:rPr>
          <w:rFonts w:cstheme="minorHAnsi"/>
          <w:b/>
          <w:sz w:val="20"/>
          <w:szCs w:val="20"/>
        </w:rPr>
      </w:pPr>
      <w:r w:rsidRPr="00A9149D">
        <w:rPr>
          <w:rFonts w:cstheme="minorHAnsi"/>
          <w:b/>
          <w:sz w:val="20"/>
          <w:szCs w:val="20"/>
        </w:rPr>
        <w:t>WYKAZ WYKONANYCH USŁUG</w:t>
      </w:r>
    </w:p>
    <w:tbl>
      <w:tblPr>
        <w:tblStyle w:val="Tabela-Siatka"/>
        <w:tblW w:w="0" w:type="auto"/>
        <w:tblLook w:val="04A0" w:firstRow="1" w:lastRow="0" w:firstColumn="1" w:lastColumn="0" w:noHBand="0" w:noVBand="1"/>
      </w:tblPr>
      <w:tblGrid>
        <w:gridCol w:w="1723"/>
        <w:gridCol w:w="2068"/>
        <w:gridCol w:w="1416"/>
        <w:gridCol w:w="1193"/>
        <w:gridCol w:w="1533"/>
        <w:gridCol w:w="1123"/>
      </w:tblGrid>
      <w:tr w:rsidR="003E73FA" w14:paraId="4E7BA968" w14:textId="77777777" w:rsidTr="003E73FA">
        <w:tc>
          <w:tcPr>
            <w:tcW w:w="0" w:type="auto"/>
          </w:tcPr>
          <w:p w14:paraId="27657540" w14:textId="77777777" w:rsidR="003E73FA" w:rsidRPr="00A9149D" w:rsidRDefault="003E73FA" w:rsidP="003E73FA">
            <w:pPr>
              <w:autoSpaceDE w:val="0"/>
              <w:autoSpaceDN w:val="0"/>
              <w:adjustRightInd w:val="0"/>
              <w:spacing w:line="360" w:lineRule="auto"/>
              <w:jc w:val="center"/>
              <w:rPr>
                <w:rFonts w:cstheme="minorHAnsi"/>
                <w:b/>
                <w:bCs/>
                <w:sz w:val="20"/>
                <w:szCs w:val="20"/>
              </w:rPr>
            </w:pPr>
            <w:r w:rsidRPr="00A9149D">
              <w:rPr>
                <w:rFonts w:cstheme="minorHAnsi"/>
                <w:b/>
                <w:bCs/>
                <w:sz w:val="20"/>
                <w:szCs w:val="20"/>
              </w:rPr>
              <w:t>Nazwa wykonawcy</w:t>
            </w:r>
          </w:p>
          <w:p w14:paraId="3A59CEB4" w14:textId="631946CD" w:rsidR="003E73FA" w:rsidRDefault="003E73FA" w:rsidP="003E73FA">
            <w:pPr>
              <w:autoSpaceDE w:val="0"/>
              <w:autoSpaceDN w:val="0"/>
              <w:adjustRightInd w:val="0"/>
              <w:spacing w:line="360" w:lineRule="auto"/>
              <w:jc w:val="center"/>
              <w:rPr>
                <w:rFonts w:cstheme="minorHAnsi"/>
                <w:sz w:val="20"/>
                <w:szCs w:val="20"/>
              </w:rPr>
            </w:pPr>
            <w:r w:rsidRPr="00A9149D">
              <w:rPr>
                <w:rFonts w:cstheme="minorHAnsi"/>
                <w:bCs/>
                <w:i/>
                <w:sz w:val="16"/>
                <w:szCs w:val="16"/>
              </w:rPr>
              <w:t>(podmiotu)</w:t>
            </w:r>
            <w:r w:rsidRPr="00A9149D">
              <w:rPr>
                <w:rFonts w:cstheme="minorHAnsi"/>
                <w:b/>
                <w:bCs/>
                <w:sz w:val="20"/>
                <w:szCs w:val="20"/>
              </w:rPr>
              <w:t xml:space="preserve"> wykazującego posiadanie doświadczenia</w:t>
            </w:r>
          </w:p>
        </w:tc>
        <w:tc>
          <w:tcPr>
            <w:tcW w:w="0" w:type="auto"/>
          </w:tcPr>
          <w:p w14:paraId="7A0E064A" w14:textId="5BBE0601" w:rsidR="003E73FA" w:rsidRPr="003E73FA" w:rsidRDefault="003E73FA" w:rsidP="003E73FA">
            <w:pPr>
              <w:autoSpaceDE w:val="0"/>
              <w:autoSpaceDN w:val="0"/>
              <w:adjustRightInd w:val="0"/>
              <w:spacing w:line="360" w:lineRule="auto"/>
              <w:jc w:val="center"/>
              <w:rPr>
                <w:rFonts w:cstheme="minorHAnsi"/>
                <w:b/>
                <w:sz w:val="20"/>
                <w:szCs w:val="20"/>
              </w:rPr>
            </w:pPr>
            <w:r w:rsidRPr="003E73FA">
              <w:rPr>
                <w:rFonts w:cstheme="minorHAnsi"/>
                <w:b/>
                <w:sz w:val="20"/>
                <w:szCs w:val="20"/>
              </w:rPr>
              <w:t>Przedmiot zamówienia</w:t>
            </w:r>
          </w:p>
          <w:p w14:paraId="30E66C5D" w14:textId="23F944E8" w:rsidR="003E73FA" w:rsidRPr="00A9149D" w:rsidRDefault="003E73FA" w:rsidP="003E73FA">
            <w:pPr>
              <w:spacing w:line="360" w:lineRule="auto"/>
              <w:jc w:val="center"/>
              <w:rPr>
                <w:rFonts w:cstheme="minorHAnsi"/>
                <w:bCs/>
                <w:i/>
                <w:sz w:val="16"/>
                <w:szCs w:val="16"/>
              </w:rPr>
            </w:pPr>
            <w:r>
              <w:rPr>
                <w:rFonts w:cstheme="minorHAnsi"/>
                <w:sz w:val="20"/>
                <w:szCs w:val="20"/>
              </w:rPr>
              <w:t>(</w:t>
            </w:r>
            <w:r w:rsidRPr="00A9149D">
              <w:rPr>
                <w:rFonts w:cstheme="minorHAnsi"/>
                <w:bCs/>
                <w:i/>
                <w:sz w:val="16"/>
                <w:szCs w:val="16"/>
              </w:rPr>
              <w:t>(należy podać informacje, na podstawie których zamawiający będzie mógł jednoznacznie stwierdzić spełnianie przez wykonawcę warunków udziału</w:t>
            </w:r>
          </w:p>
          <w:p w14:paraId="225B9D65" w14:textId="12D803C1" w:rsidR="003E73FA" w:rsidRDefault="003E73FA" w:rsidP="003E73FA">
            <w:pPr>
              <w:autoSpaceDE w:val="0"/>
              <w:autoSpaceDN w:val="0"/>
              <w:adjustRightInd w:val="0"/>
              <w:spacing w:line="360" w:lineRule="auto"/>
              <w:jc w:val="center"/>
              <w:rPr>
                <w:rFonts w:cstheme="minorHAnsi"/>
                <w:sz w:val="20"/>
                <w:szCs w:val="20"/>
              </w:rPr>
            </w:pPr>
            <w:r w:rsidRPr="00A9149D">
              <w:rPr>
                <w:rFonts w:cstheme="minorHAnsi"/>
                <w:bCs/>
                <w:i/>
                <w:sz w:val="16"/>
                <w:szCs w:val="16"/>
              </w:rPr>
              <w:t>w postępowaniu)</w:t>
            </w:r>
          </w:p>
        </w:tc>
        <w:tc>
          <w:tcPr>
            <w:tcW w:w="0" w:type="auto"/>
          </w:tcPr>
          <w:p w14:paraId="447B6507" w14:textId="77777777" w:rsidR="003E73FA" w:rsidRPr="00A9149D" w:rsidRDefault="003E73FA" w:rsidP="003E73FA">
            <w:pPr>
              <w:spacing w:line="360" w:lineRule="auto"/>
              <w:jc w:val="center"/>
              <w:rPr>
                <w:rFonts w:cstheme="minorHAnsi"/>
                <w:bCs/>
                <w:i/>
                <w:sz w:val="16"/>
                <w:szCs w:val="16"/>
              </w:rPr>
            </w:pPr>
            <w:r w:rsidRPr="00A9149D">
              <w:rPr>
                <w:rFonts w:cstheme="minorHAnsi"/>
                <w:b/>
                <w:bCs/>
                <w:sz w:val="20"/>
                <w:szCs w:val="20"/>
              </w:rPr>
              <w:t xml:space="preserve">Data wykonania zamówienia </w:t>
            </w:r>
            <w:r w:rsidRPr="00A9149D">
              <w:rPr>
                <w:rFonts w:cstheme="minorHAnsi"/>
                <w:bCs/>
                <w:i/>
                <w:sz w:val="16"/>
                <w:szCs w:val="16"/>
              </w:rPr>
              <w:t>(zgodnie</w:t>
            </w:r>
          </w:p>
          <w:p w14:paraId="2FB1E28A" w14:textId="7830AF5E" w:rsidR="003E73FA" w:rsidRDefault="003E73FA" w:rsidP="003E73FA">
            <w:pPr>
              <w:autoSpaceDE w:val="0"/>
              <w:autoSpaceDN w:val="0"/>
              <w:adjustRightInd w:val="0"/>
              <w:spacing w:line="360" w:lineRule="auto"/>
              <w:jc w:val="center"/>
              <w:rPr>
                <w:rFonts w:cstheme="minorHAnsi"/>
                <w:sz w:val="20"/>
                <w:szCs w:val="20"/>
              </w:rPr>
            </w:pPr>
            <w:r w:rsidRPr="00A9149D">
              <w:rPr>
                <w:rFonts w:cstheme="minorHAnsi"/>
                <w:bCs/>
                <w:i/>
                <w:sz w:val="16"/>
                <w:szCs w:val="16"/>
              </w:rPr>
              <w:t>z zawartą umo</w:t>
            </w:r>
            <w:r>
              <w:rPr>
                <w:rFonts w:cstheme="minorHAnsi"/>
                <w:bCs/>
                <w:i/>
                <w:sz w:val="16"/>
                <w:szCs w:val="16"/>
              </w:rPr>
              <w:t>wą)</w:t>
            </w:r>
          </w:p>
        </w:tc>
        <w:tc>
          <w:tcPr>
            <w:tcW w:w="0" w:type="auto"/>
          </w:tcPr>
          <w:p w14:paraId="564CA079" w14:textId="528D2EBE" w:rsidR="003E73FA" w:rsidRDefault="003E73FA" w:rsidP="003E73FA">
            <w:pPr>
              <w:autoSpaceDE w:val="0"/>
              <w:autoSpaceDN w:val="0"/>
              <w:adjustRightInd w:val="0"/>
              <w:spacing w:line="360" w:lineRule="auto"/>
              <w:jc w:val="center"/>
              <w:rPr>
                <w:rFonts w:cstheme="minorHAnsi"/>
                <w:sz w:val="20"/>
                <w:szCs w:val="20"/>
              </w:rPr>
            </w:pPr>
            <w:r w:rsidRPr="00A9149D">
              <w:rPr>
                <w:rFonts w:cstheme="minorHAnsi"/>
                <w:b/>
                <w:bCs/>
                <w:sz w:val="20"/>
                <w:szCs w:val="20"/>
              </w:rPr>
              <w:t>Miejsce wykonania</w:t>
            </w:r>
          </w:p>
        </w:tc>
        <w:tc>
          <w:tcPr>
            <w:tcW w:w="0" w:type="auto"/>
          </w:tcPr>
          <w:p w14:paraId="203532D6" w14:textId="77777777" w:rsidR="003E73FA" w:rsidRDefault="003E73FA" w:rsidP="003E73FA">
            <w:pPr>
              <w:spacing w:line="360" w:lineRule="auto"/>
              <w:jc w:val="center"/>
              <w:rPr>
                <w:rFonts w:cstheme="minorHAnsi"/>
                <w:b/>
                <w:bCs/>
                <w:sz w:val="20"/>
                <w:szCs w:val="20"/>
              </w:rPr>
            </w:pPr>
            <w:r w:rsidRPr="00A9149D">
              <w:rPr>
                <w:rFonts w:cstheme="minorHAnsi"/>
                <w:b/>
                <w:bCs/>
                <w:sz w:val="20"/>
                <w:szCs w:val="20"/>
              </w:rPr>
              <w:t>Podmioty,</w:t>
            </w:r>
          </w:p>
          <w:p w14:paraId="33EBF5D0" w14:textId="2252B00E" w:rsidR="003E73FA" w:rsidRDefault="003E73FA" w:rsidP="003E73FA">
            <w:pPr>
              <w:spacing w:line="360" w:lineRule="auto"/>
              <w:jc w:val="center"/>
              <w:rPr>
                <w:rFonts w:cstheme="minorHAnsi"/>
                <w:b/>
                <w:bCs/>
                <w:sz w:val="20"/>
                <w:szCs w:val="20"/>
              </w:rPr>
            </w:pPr>
            <w:r w:rsidRPr="00A9149D">
              <w:rPr>
                <w:rFonts w:cstheme="minorHAnsi"/>
                <w:b/>
                <w:bCs/>
                <w:sz w:val="20"/>
                <w:szCs w:val="20"/>
              </w:rPr>
              <w:t>na rzecz</w:t>
            </w:r>
          </w:p>
          <w:p w14:paraId="54B521B7" w14:textId="0B5CAD77" w:rsidR="003E73FA" w:rsidRDefault="003E73FA" w:rsidP="003E73FA">
            <w:pPr>
              <w:autoSpaceDE w:val="0"/>
              <w:autoSpaceDN w:val="0"/>
              <w:adjustRightInd w:val="0"/>
              <w:spacing w:line="360" w:lineRule="auto"/>
              <w:jc w:val="center"/>
              <w:rPr>
                <w:rFonts w:cstheme="minorHAnsi"/>
                <w:sz w:val="20"/>
                <w:szCs w:val="20"/>
              </w:rPr>
            </w:pPr>
            <w:r>
              <w:rPr>
                <w:rFonts w:cstheme="minorHAnsi"/>
                <w:b/>
                <w:bCs/>
                <w:sz w:val="20"/>
                <w:szCs w:val="20"/>
              </w:rPr>
              <w:t xml:space="preserve">których </w:t>
            </w:r>
            <w:r w:rsidRPr="00A9149D">
              <w:rPr>
                <w:rFonts w:cstheme="minorHAnsi"/>
                <w:b/>
                <w:bCs/>
                <w:sz w:val="20"/>
                <w:szCs w:val="20"/>
              </w:rPr>
              <w:t>usługi były lub są wykonywane</w:t>
            </w:r>
          </w:p>
        </w:tc>
        <w:tc>
          <w:tcPr>
            <w:tcW w:w="0" w:type="auto"/>
          </w:tcPr>
          <w:p w14:paraId="43DB4891" w14:textId="5938DBF5" w:rsidR="003E73FA" w:rsidRPr="003E73FA" w:rsidRDefault="003E73FA" w:rsidP="003E73FA">
            <w:pPr>
              <w:autoSpaceDE w:val="0"/>
              <w:autoSpaceDN w:val="0"/>
              <w:adjustRightInd w:val="0"/>
              <w:spacing w:line="360" w:lineRule="auto"/>
              <w:jc w:val="center"/>
              <w:rPr>
                <w:rFonts w:cstheme="minorHAnsi"/>
                <w:b/>
                <w:sz w:val="20"/>
                <w:szCs w:val="20"/>
              </w:rPr>
            </w:pPr>
            <w:r w:rsidRPr="003E73FA">
              <w:rPr>
                <w:rFonts w:cstheme="minorHAnsi"/>
                <w:b/>
                <w:sz w:val="20"/>
                <w:szCs w:val="20"/>
              </w:rPr>
              <w:t>Wartość usługi ochrony fizycznej</w:t>
            </w:r>
          </w:p>
        </w:tc>
      </w:tr>
      <w:tr w:rsidR="003E73FA" w14:paraId="27E7CF95" w14:textId="77777777" w:rsidTr="003E73FA">
        <w:tc>
          <w:tcPr>
            <w:tcW w:w="0" w:type="auto"/>
          </w:tcPr>
          <w:p w14:paraId="791EE69A"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31818A66"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51A7269F"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14818B1D"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48C299D9"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6C94EA27" w14:textId="77777777" w:rsidR="003E73FA" w:rsidRDefault="003E73FA" w:rsidP="005D4189">
            <w:pPr>
              <w:autoSpaceDE w:val="0"/>
              <w:autoSpaceDN w:val="0"/>
              <w:adjustRightInd w:val="0"/>
              <w:spacing w:line="360" w:lineRule="auto"/>
              <w:jc w:val="both"/>
              <w:rPr>
                <w:rFonts w:cstheme="minorHAnsi"/>
                <w:sz w:val="20"/>
                <w:szCs w:val="20"/>
              </w:rPr>
            </w:pPr>
          </w:p>
        </w:tc>
      </w:tr>
      <w:tr w:rsidR="003E73FA" w14:paraId="49A011C0" w14:textId="77777777" w:rsidTr="003E73FA">
        <w:tc>
          <w:tcPr>
            <w:tcW w:w="0" w:type="auto"/>
          </w:tcPr>
          <w:p w14:paraId="031352E3"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175F7415"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43F50426"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29AD1154"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6F7E9017"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656AB49F" w14:textId="77777777" w:rsidR="003E73FA" w:rsidRDefault="003E73FA" w:rsidP="005D4189">
            <w:pPr>
              <w:autoSpaceDE w:val="0"/>
              <w:autoSpaceDN w:val="0"/>
              <w:adjustRightInd w:val="0"/>
              <w:spacing w:line="360" w:lineRule="auto"/>
              <w:jc w:val="both"/>
              <w:rPr>
                <w:rFonts w:cstheme="minorHAnsi"/>
                <w:sz w:val="20"/>
                <w:szCs w:val="20"/>
              </w:rPr>
            </w:pPr>
          </w:p>
        </w:tc>
      </w:tr>
      <w:tr w:rsidR="003E73FA" w14:paraId="569F7EE2" w14:textId="77777777" w:rsidTr="003E73FA">
        <w:tc>
          <w:tcPr>
            <w:tcW w:w="0" w:type="auto"/>
          </w:tcPr>
          <w:p w14:paraId="1CD5D25C"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51F3E492"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14948404"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2099522A"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34F1DE64"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3DED6098" w14:textId="77777777" w:rsidR="003E73FA" w:rsidRDefault="003E73FA" w:rsidP="005D4189">
            <w:pPr>
              <w:autoSpaceDE w:val="0"/>
              <w:autoSpaceDN w:val="0"/>
              <w:adjustRightInd w:val="0"/>
              <w:spacing w:line="360" w:lineRule="auto"/>
              <w:jc w:val="both"/>
              <w:rPr>
                <w:rFonts w:cstheme="minorHAnsi"/>
                <w:sz w:val="20"/>
                <w:szCs w:val="20"/>
              </w:rPr>
            </w:pPr>
          </w:p>
        </w:tc>
      </w:tr>
      <w:tr w:rsidR="003E73FA" w14:paraId="1B92CDDE" w14:textId="77777777" w:rsidTr="003E73FA">
        <w:tc>
          <w:tcPr>
            <w:tcW w:w="0" w:type="auto"/>
          </w:tcPr>
          <w:p w14:paraId="3FD391DF"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328FF5D3"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57D66303"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56A14F3E"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0569DF9C" w14:textId="77777777" w:rsidR="003E73FA" w:rsidRDefault="003E73FA" w:rsidP="005D4189">
            <w:pPr>
              <w:autoSpaceDE w:val="0"/>
              <w:autoSpaceDN w:val="0"/>
              <w:adjustRightInd w:val="0"/>
              <w:spacing w:line="360" w:lineRule="auto"/>
              <w:jc w:val="both"/>
              <w:rPr>
                <w:rFonts w:cstheme="minorHAnsi"/>
                <w:sz w:val="20"/>
                <w:szCs w:val="20"/>
              </w:rPr>
            </w:pPr>
          </w:p>
        </w:tc>
        <w:tc>
          <w:tcPr>
            <w:tcW w:w="0" w:type="auto"/>
          </w:tcPr>
          <w:p w14:paraId="49B40E3B" w14:textId="77777777" w:rsidR="003E73FA" w:rsidRDefault="003E73FA" w:rsidP="005D4189">
            <w:pPr>
              <w:autoSpaceDE w:val="0"/>
              <w:autoSpaceDN w:val="0"/>
              <w:adjustRightInd w:val="0"/>
              <w:spacing w:line="360" w:lineRule="auto"/>
              <w:jc w:val="both"/>
              <w:rPr>
                <w:rFonts w:cstheme="minorHAnsi"/>
                <w:sz w:val="20"/>
                <w:szCs w:val="20"/>
              </w:rPr>
            </w:pPr>
          </w:p>
        </w:tc>
      </w:tr>
    </w:tbl>
    <w:p w14:paraId="5012485A" w14:textId="77777777" w:rsidR="005D4189" w:rsidRPr="00A9149D" w:rsidRDefault="005D4189" w:rsidP="005D4189">
      <w:pPr>
        <w:autoSpaceDE w:val="0"/>
        <w:autoSpaceDN w:val="0"/>
        <w:adjustRightInd w:val="0"/>
        <w:spacing w:line="360" w:lineRule="auto"/>
        <w:jc w:val="both"/>
        <w:rPr>
          <w:rFonts w:cstheme="minorHAnsi"/>
          <w:sz w:val="20"/>
          <w:szCs w:val="20"/>
        </w:rPr>
      </w:pPr>
    </w:p>
    <w:p w14:paraId="64EAEAC7" w14:textId="77777777" w:rsidR="005D4189" w:rsidRPr="00A9149D" w:rsidRDefault="005D4189" w:rsidP="005D4189">
      <w:pPr>
        <w:autoSpaceDE w:val="0"/>
        <w:autoSpaceDN w:val="0"/>
        <w:adjustRightInd w:val="0"/>
        <w:spacing w:line="360" w:lineRule="auto"/>
        <w:jc w:val="both"/>
        <w:rPr>
          <w:rFonts w:cstheme="minorHAnsi"/>
          <w:sz w:val="20"/>
          <w:szCs w:val="20"/>
        </w:rPr>
      </w:pPr>
    </w:p>
    <w:p w14:paraId="233DC450" w14:textId="77777777" w:rsidR="005D4189" w:rsidRPr="00A9149D" w:rsidRDefault="005D4189" w:rsidP="005D4189">
      <w:pPr>
        <w:autoSpaceDE w:val="0"/>
        <w:autoSpaceDN w:val="0"/>
        <w:adjustRightInd w:val="0"/>
        <w:spacing w:line="360" w:lineRule="auto"/>
        <w:jc w:val="both"/>
        <w:rPr>
          <w:rFonts w:cstheme="minorHAnsi"/>
          <w:sz w:val="20"/>
          <w:szCs w:val="20"/>
        </w:rPr>
      </w:pPr>
      <w:r w:rsidRPr="00A9149D">
        <w:rPr>
          <w:rFonts w:cstheme="minorHAnsi"/>
          <w:sz w:val="20"/>
          <w:szCs w:val="20"/>
        </w:rPr>
        <w:t>Do wykazu wykonanych usług należy dołączyć dowody określające czy wykazane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p>
    <w:p w14:paraId="13A0F9BF" w14:textId="77777777" w:rsidR="005D4189" w:rsidRPr="00A9149D" w:rsidRDefault="005D4189" w:rsidP="005D4189">
      <w:pPr>
        <w:spacing w:line="360" w:lineRule="auto"/>
        <w:jc w:val="both"/>
        <w:rPr>
          <w:rFonts w:cstheme="minorHAnsi"/>
          <w:i/>
          <w:sz w:val="20"/>
          <w:szCs w:val="20"/>
        </w:rPr>
      </w:pPr>
    </w:p>
    <w:tbl>
      <w:tblPr>
        <w:tblStyle w:val="Tabela-Siatka"/>
        <w:tblW w:w="0" w:type="auto"/>
        <w:tblLook w:val="04A0" w:firstRow="1" w:lastRow="0" w:firstColumn="1" w:lastColumn="0" w:noHBand="0" w:noVBand="1"/>
      </w:tblPr>
      <w:tblGrid>
        <w:gridCol w:w="3018"/>
        <w:gridCol w:w="3019"/>
        <w:gridCol w:w="3019"/>
      </w:tblGrid>
      <w:tr w:rsidR="005D4189" w:rsidRPr="00A9149D" w14:paraId="7CB07EC9" w14:textId="77777777" w:rsidTr="006B5155">
        <w:trPr>
          <w:trHeight w:val="260"/>
        </w:trPr>
        <w:tc>
          <w:tcPr>
            <w:tcW w:w="3018" w:type="dxa"/>
            <w:tcBorders>
              <w:top w:val="nil"/>
              <w:left w:val="nil"/>
              <w:bottom w:val="nil"/>
              <w:right w:val="nil"/>
            </w:tcBorders>
          </w:tcPr>
          <w:p w14:paraId="2199CF35" w14:textId="77777777" w:rsidR="005D4189" w:rsidRPr="00A9149D" w:rsidRDefault="005D4189" w:rsidP="006B5155">
            <w:pPr>
              <w:spacing w:line="360" w:lineRule="auto"/>
              <w:rPr>
                <w:rFonts w:cstheme="minorHAnsi"/>
                <w:sz w:val="20"/>
                <w:szCs w:val="20"/>
              </w:rPr>
            </w:pPr>
          </w:p>
        </w:tc>
        <w:tc>
          <w:tcPr>
            <w:tcW w:w="3019" w:type="dxa"/>
            <w:tcBorders>
              <w:top w:val="nil"/>
              <w:left w:val="nil"/>
              <w:bottom w:val="nil"/>
              <w:right w:val="nil"/>
            </w:tcBorders>
          </w:tcPr>
          <w:p w14:paraId="24AEEE49" w14:textId="77777777" w:rsidR="005D4189" w:rsidRPr="00A9149D" w:rsidRDefault="005D4189" w:rsidP="006B5155">
            <w:pPr>
              <w:spacing w:line="360" w:lineRule="auto"/>
              <w:rPr>
                <w:rFonts w:cstheme="minorHAnsi"/>
                <w:sz w:val="20"/>
                <w:szCs w:val="20"/>
              </w:rPr>
            </w:pPr>
          </w:p>
        </w:tc>
        <w:tc>
          <w:tcPr>
            <w:tcW w:w="3019" w:type="dxa"/>
            <w:tcBorders>
              <w:top w:val="nil"/>
              <w:left w:val="nil"/>
              <w:bottom w:val="single" w:sz="4" w:space="0" w:color="auto"/>
              <w:right w:val="nil"/>
            </w:tcBorders>
          </w:tcPr>
          <w:p w14:paraId="65F82BAD" w14:textId="77777777" w:rsidR="005D4189" w:rsidRPr="00A9149D" w:rsidRDefault="005D4189" w:rsidP="006B5155">
            <w:pPr>
              <w:spacing w:line="360" w:lineRule="auto"/>
              <w:rPr>
                <w:rFonts w:cstheme="minorHAnsi"/>
                <w:sz w:val="20"/>
                <w:szCs w:val="20"/>
              </w:rPr>
            </w:pPr>
          </w:p>
        </w:tc>
      </w:tr>
      <w:tr w:rsidR="005D4189" w:rsidRPr="00A9149D" w14:paraId="0E0161E5" w14:textId="77777777" w:rsidTr="006B5155">
        <w:tc>
          <w:tcPr>
            <w:tcW w:w="3018" w:type="dxa"/>
            <w:tcBorders>
              <w:top w:val="nil"/>
              <w:left w:val="nil"/>
              <w:bottom w:val="nil"/>
              <w:right w:val="nil"/>
            </w:tcBorders>
          </w:tcPr>
          <w:p w14:paraId="19FCD74A" w14:textId="77777777" w:rsidR="005D4189" w:rsidRPr="00A9149D" w:rsidRDefault="005D4189" w:rsidP="006B5155">
            <w:pPr>
              <w:spacing w:line="360" w:lineRule="auto"/>
              <w:jc w:val="center"/>
              <w:rPr>
                <w:rFonts w:cstheme="minorHAnsi"/>
                <w:i/>
                <w:sz w:val="16"/>
                <w:szCs w:val="16"/>
              </w:rPr>
            </w:pPr>
          </w:p>
        </w:tc>
        <w:tc>
          <w:tcPr>
            <w:tcW w:w="3019" w:type="dxa"/>
            <w:tcBorders>
              <w:top w:val="nil"/>
              <w:left w:val="nil"/>
              <w:bottom w:val="nil"/>
              <w:right w:val="nil"/>
            </w:tcBorders>
          </w:tcPr>
          <w:p w14:paraId="13DBE583" w14:textId="77777777" w:rsidR="005D4189" w:rsidRPr="00A9149D" w:rsidRDefault="005D4189" w:rsidP="006B5155">
            <w:pPr>
              <w:spacing w:line="360" w:lineRule="auto"/>
              <w:rPr>
                <w:rFonts w:cstheme="minorHAnsi"/>
                <w:sz w:val="16"/>
                <w:szCs w:val="16"/>
              </w:rPr>
            </w:pPr>
          </w:p>
        </w:tc>
        <w:tc>
          <w:tcPr>
            <w:tcW w:w="3019" w:type="dxa"/>
            <w:tcBorders>
              <w:left w:val="nil"/>
              <w:bottom w:val="nil"/>
              <w:right w:val="nil"/>
            </w:tcBorders>
          </w:tcPr>
          <w:p w14:paraId="76008BD5" w14:textId="77777777" w:rsidR="005D4189" w:rsidRPr="00A9149D" w:rsidRDefault="005D4189" w:rsidP="006B5155">
            <w:pPr>
              <w:spacing w:line="360" w:lineRule="auto"/>
              <w:jc w:val="center"/>
              <w:rPr>
                <w:rFonts w:cstheme="minorHAnsi"/>
                <w:sz w:val="16"/>
                <w:szCs w:val="16"/>
              </w:rPr>
            </w:pPr>
            <w:r w:rsidRPr="00A9149D">
              <w:rPr>
                <w:rFonts w:cstheme="minorHAnsi"/>
                <w:i/>
                <w:sz w:val="16"/>
                <w:szCs w:val="16"/>
              </w:rPr>
              <w:t>(data i podpis upoważnionego przedstawiciela wykonawcy)</w:t>
            </w:r>
          </w:p>
        </w:tc>
      </w:tr>
    </w:tbl>
    <w:p w14:paraId="661536E0" w14:textId="77777777" w:rsidR="005D4189" w:rsidRPr="00A9149D" w:rsidRDefault="005D4189" w:rsidP="005D4189">
      <w:pPr>
        <w:spacing w:line="360" w:lineRule="auto"/>
        <w:ind w:firstLine="5670"/>
        <w:rPr>
          <w:rFonts w:cstheme="minorHAnsi"/>
          <w:sz w:val="20"/>
          <w:szCs w:val="20"/>
        </w:rPr>
      </w:pPr>
    </w:p>
    <w:p w14:paraId="56E7216A" w14:textId="77777777" w:rsidR="005D4189" w:rsidRPr="00A9149D" w:rsidRDefault="005D4189" w:rsidP="005D4189">
      <w:pPr>
        <w:autoSpaceDE w:val="0"/>
        <w:autoSpaceDN w:val="0"/>
        <w:adjustRightInd w:val="0"/>
        <w:spacing w:line="360" w:lineRule="auto"/>
        <w:jc w:val="both"/>
        <w:rPr>
          <w:rFonts w:cstheme="minorHAnsi"/>
          <w:i/>
          <w:sz w:val="20"/>
          <w:szCs w:val="20"/>
        </w:rPr>
      </w:pPr>
    </w:p>
    <w:p w14:paraId="7BF9CAE0" w14:textId="77777777" w:rsidR="005D4189" w:rsidRPr="00A9149D" w:rsidRDefault="005D4189" w:rsidP="005D4189">
      <w:pPr>
        <w:autoSpaceDE w:val="0"/>
        <w:autoSpaceDN w:val="0"/>
        <w:adjustRightInd w:val="0"/>
        <w:spacing w:line="360" w:lineRule="auto"/>
        <w:jc w:val="both"/>
        <w:rPr>
          <w:rFonts w:cstheme="minorHAnsi"/>
          <w:i/>
          <w:sz w:val="20"/>
          <w:szCs w:val="20"/>
        </w:rPr>
      </w:pPr>
    </w:p>
    <w:p w14:paraId="38E8FEBE" w14:textId="77777777" w:rsidR="005D4189" w:rsidRPr="00A9149D" w:rsidRDefault="005D4189" w:rsidP="005D4189">
      <w:pPr>
        <w:autoSpaceDE w:val="0"/>
        <w:autoSpaceDN w:val="0"/>
        <w:adjustRightInd w:val="0"/>
        <w:spacing w:line="360" w:lineRule="auto"/>
        <w:jc w:val="both"/>
        <w:rPr>
          <w:rFonts w:cstheme="minorHAnsi"/>
          <w:i/>
          <w:sz w:val="20"/>
          <w:szCs w:val="20"/>
        </w:rPr>
      </w:pPr>
    </w:p>
    <w:p w14:paraId="5D81932B" w14:textId="77777777" w:rsidR="005D4189" w:rsidRPr="00A9149D" w:rsidRDefault="005D4189" w:rsidP="005D4189">
      <w:pPr>
        <w:autoSpaceDE w:val="0"/>
        <w:autoSpaceDN w:val="0"/>
        <w:adjustRightInd w:val="0"/>
        <w:spacing w:line="360" w:lineRule="auto"/>
        <w:jc w:val="both"/>
        <w:rPr>
          <w:rFonts w:cstheme="minorHAnsi"/>
          <w:i/>
          <w:sz w:val="20"/>
          <w:szCs w:val="20"/>
        </w:rPr>
      </w:pPr>
    </w:p>
    <w:p w14:paraId="4EF7B1C9" w14:textId="77777777" w:rsidR="005D4189" w:rsidRDefault="005D4189" w:rsidP="005D4189">
      <w:pPr>
        <w:autoSpaceDE w:val="0"/>
        <w:autoSpaceDN w:val="0"/>
        <w:adjustRightInd w:val="0"/>
        <w:spacing w:line="360" w:lineRule="auto"/>
        <w:jc w:val="both"/>
        <w:rPr>
          <w:rFonts w:cstheme="minorHAnsi"/>
          <w:i/>
          <w:sz w:val="16"/>
          <w:szCs w:val="16"/>
        </w:rPr>
      </w:pPr>
      <w:r w:rsidRPr="00A9149D">
        <w:rPr>
          <w:rFonts w:cstheme="minorHAnsi"/>
          <w:i/>
          <w:sz w:val="16"/>
          <w:szCs w:val="16"/>
        </w:rPr>
        <w:t>W przypadku, gdy wykonawca polega na zdolnościach innego podmiotu na zasadach określonych w art. 22a ust. 2 ustawy z dnia 29 stycznia 2004 roku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p>
    <w:p w14:paraId="0F6C4BB5" w14:textId="77777777" w:rsidR="005D4189" w:rsidRDefault="005D4189" w:rsidP="005D4189">
      <w:pPr>
        <w:widowControl w:val="0"/>
        <w:overflowPunct w:val="0"/>
        <w:autoSpaceDE w:val="0"/>
        <w:autoSpaceDN w:val="0"/>
        <w:adjustRightInd w:val="0"/>
        <w:rPr>
          <w:rFonts w:ascii="Arial" w:hAnsi="Arial"/>
          <w:b/>
          <w:kern w:val="28"/>
          <w:sz w:val="22"/>
          <w:szCs w:val="20"/>
        </w:rPr>
      </w:pPr>
      <w:r>
        <w:rPr>
          <w:rFonts w:cstheme="minorHAnsi"/>
          <w:sz w:val="20"/>
          <w:szCs w:val="20"/>
        </w:rPr>
        <w:lastRenderedPageBreak/>
        <w:t>Załącznik nr 7 do SIWZ</w:t>
      </w:r>
    </w:p>
    <w:p w14:paraId="48A11082" w14:textId="77777777" w:rsidR="005D4189" w:rsidRDefault="005D4189" w:rsidP="005D4189">
      <w:pPr>
        <w:pStyle w:val="Tytu"/>
        <w:rPr>
          <w:rFonts w:ascii="Garamond" w:hAnsi="Garamond"/>
          <w:b/>
          <w:sz w:val="22"/>
          <w:szCs w:val="22"/>
        </w:rPr>
      </w:pPr>
    </w:p>
    <w:p w14:paraId="00B37552" w14:textId="77777777" w:rsidR="0068507B" w:rsidRDefault="0068507B" w:rsidP="0068507B">
      <w:pPr>
        <w:pStyle w:val="Tytu"/>
        <w:rPr>
          <w:rFonts w:ascii="Garamond" w:hAnsi="Garamond"/>
          <w:b/>
          <w:sz w:val="22"/>
          <w:szCs w:val="22"/>
        </w:rPr>
      </w:pPr>
      <w:r>
        <w:rPr>
          <w:rFonts w:ascii="Garamond" w:hAnsi="Garamond"/>
          <w:b/>
          <w:sz w:val="22"/>
          <w:szCs w:val="22"/>
        </w:rPr>
        <w:t>UMOWA    Nr       / 2020 - WZÓR</w:t>
      </w:r>
    </w:p>
    <w:p w14:paraId="7FA88DC5" w14:textId="77777777" w:rsidR="0068507B" w:rsidRDefault="0068507B" w:rsidP="0068507B">
      <w:pPr>
        <w:pStyle w:val="Tytu"/>
        <w:rPr>
          <w:rFonts w:ascii="Garamond" w:hAnsi="Garamond"/>
          <w:sz w:val="22"/>
          <w:szCs w:val="22"/>
        </w:rPr>
      </w:pPr>
    </w:p>
    <w:p w14:paraId="0053CD9C" w14:textId="77777777" w:rsidR="0068507B" w:rsidRDefault="0068507B" w:rsidP="0068507B">
      <w:pPr>
        <w:pStyle w:val="Tytu"/>
        <w:rPr>
          <w:rFonts w:ascii="Garamond" w:hAnsi="Garamond"/>
          <w:b/>
          <w:bCs/>
          <w:sz w:val="22"/>
          <w:szCs w:val="22"/>
        </w:rPr>
      </w:pPr>
      <w:r>
        <w:rPr>
          <w:rFonts w:ascii="Garamond" w:hAnsi="Garamond"/>
          <w:b/>
          <w:bCs/>
          <w:sz w:val="22"/>
          <w:szCs w:val="22"/>
        </w:rPr>
        <w:t xml:space="preserve">Zawarta w dniu </w:t>
      </w:r>
      <w:r>
        <w:rPr>
          <w:rFonts w:ascii="Garamond" w:hAnsi="Garamond"/>
          <w:sz w:val="22"/>
          <w:szCs w:val="22"/>
        </w:rPr>
        <w:t xml:space="preserve"> ……………….2020 </w:t>
      </w:r>
      <w:r>
        <w:rPr>
          <w:rFonts w:ascii="Garamond" w:hAnsi="Garamond"/>
          <w:b/>
          <w:bCs/>
          <w:sz w:val="22"/>
          <w:szCs w:val="22"/>
        </w:rPr>
        <w:t>roku pomiędzy:</w:t>
      </w:r>
    </w:p>
    <w:p w14:paraId="2A038F3F" w14:textId="77777777" w:rsidR="0068507B" w:rsidRDefault="0068507B" w:rsidP="0068507B">
      <w:pPr>
        <w:pStyle w:val="Tytu"/>
        <w:rPr>
          <w:rFonts w:ascii="Garamond" w:hAnsi="Garamond"/>
          <w:b/>
          <w:bCs/>
          <w:sz w:val="22"/>
          <w:szCs w:val="22"/>
        </w:rPr>
      </w:pPr>
      <w:r>
        <w:rPr>
          <w:rFonts w:ascii="Garamond" w:hAnsi="Garamond"/>
          <w:sz w:val="22"/>
          <w:szCs w:val="22"/>
        </w:rPr>
        <w:t xml:space="preserve">Muzeum im. o. Emila Drobnego w Rybniku 44 – 200 Rybnik ul. Rynek 18  </w:t>
      </w:r>
      <w:r>
        <w:rPr>
          <w:rFonts w:ascii="Garamond" w:hAnsi="Garamond"/>
          <w:b/>
          <w:bCs/>
          <w:sz w:val="22"/>
          <w:szCs w:val="22"/>
        </w:rPr>
        <w:t xml:space="preserve">reprezentowanym przez:                           Dyrektora  Muzeum im. o. Emila Drobnego w Rybniku </w:t>
      </w:r>
    </w:p>
    <w:p w14:paraId="659B38DB" w14:textId="77777777" w:rsidR="0068507B" w:rsidRDefault="0068507B" w:rsidP="0068507B">
      <w:pPr>
        <w:pStyle w:val="Tytu"/>
        <w:rPr>
          <w:rFonts w:ascii="Garamond" w:hAnsi="Garamond"/>
          <w:b/>
          <w:bCs/>
          <w:sz w:val="22"/>
          <w:szCs w:val="22"/>
        </w:rPr>
      </w:pPr>
      <w:r>
        <w:rPr>
          <w:rFonts w:ascii="Garamond" w:hAnsi="Garamond"/>
          <w:b/>
          <w:bCs/>
          <w:sz w:val="22"/>
          <w:szCs w:val="22"/>
        </w:rPr>
        <w:t>dr Bogdana Kloch</w:t>
      </w:r>
    </w:p>
    <w:p w14:paraId="0EE1110A" w14:textId="77777777" w:rsidR="0068507B" w:rsidRDefault="0068507B" w:rsidP="0068507B">
      <w:pPr>
        <w:pStyle w:val="Tytu"/>
        <w:rPr>
          <w:rFonts w:ascii="Garamond" w:hAnsi="Garamond"/>
          <w:b/>
          <w:bCs/>
          <w:sz w:val="22"/>
          <w:szCs w:val="22"/>
        </w:rPr>
      </w:pPr>
      <w:r>
        <w:rPr>
          <w:rFonts w:ascii="Garamond" w:hAnsi="Garamond"/>
          <w:b/>
          <w:bCs/>
          <w:sz w:val="22"/>
          <w:szCs w:val="22"/>
        </w:rPr>
        <w:t>zwanym dalej Zamawiającym</w:t>
      </w:r>
    </w:p>
    <w:p w14:paraId="6B575A30" w14:textId="77777777" w:rsidR="0068507B" w:rsidRDefault="0068507B" w:rsidP="0068507B">
      <w:pPr>
        <w:pStyle w:val="Tytu"/>
        <w:rPr>
          <w:rFonts w:ascii="Garamond" w:hAnsi="Garamond"/>
          <w:b/>
          <w:bCs/>
          <w:sz w:val="22"/>
          <w:szCs w:val="22"/>
        </w:rPr>
      </w:pPr>
      <w:r>
        <w:rPr>
          <w:rFonts w:ascii="Garamond" w:hAnsi="Garamond"/>
          <w:b/>
          <w:bCs/>
          <w:sz w:val="22"/>
          <w:szCs w:val="22"/>
        </w:rPr>
        <w:t>a : …………………………………………………………………………………………….</w:t>
      </w:r>
    </w:p>
    <w:p w14:paraId="112BCE10" w14:textId="77777777" w:rsidR="0068507B" w:rsidRDefault="0068507B" w:rsidP="0068507B">
      <w:pPr>
        <w:pStyle w:val="Tytu"/>
        <w:rPr>
          <w:rFonts w:ascii="Garamond" w:hAnsi="Garamond"/>
          <w:b/>
          <w:bCs/>
          <w:sz w:val="22"/>
          <w:szCs w:val="22"/>
        </w:rPr>
      </w:pPr>
      <w:r>
        <w:rPr>
          <w:rFonts w:ascii="Garamond" w:hAnsi="Garamond"/>
          <w:b/>
          <w:bCs/>
          <w:sz w:val="22"/>
          <w:szCs w:val="22"/>
        </w:rPr>
        <w:t>……………………………………………………………………………………………...... reprezentowanym przez: ……………………………………………………………………</w:t>
      </w:r>
    </w:p>
    <w:p w14:paraId="588D0192" w14:textId="77777777" w:rsidR="0068507B" w:rsidRDefault="0068507B" w:rsidP="0068507B">
      <w:pPr>
        <w:pStyle w:val="Tytu"/>
        <w:rPr>
          <w:rFonts w:ascii="Garamond" w:hAnsi="Garamond"/>
          <w:bCs/>
          <w:sz w:val="22"/>
          <w:szCs w:val="22"/>
          <w:u w:val="single"/>
        </w:rPr>
      </w:pPr>
      <w:r>
        <w:rPr>
          <w:rFonts w:ascii="Garamond" w:hAnsi="Garamond"/>
          <w:b/>
          <w:bCs/>
          <w:sz w:val="22"/>
          <w:szCs w:val="22"/>
        </w:rPr>
        <w:t xml:space="preserve">zwanym dalej Wykonawcą </w:t>
      </w:r>
    </w:p>
    <w:p w14:paraId="34821C00" w14:textId="77777777" w:rsidR="0068507B" w:rsidRDefault="0068507B" w:rsidP="0068507B">
      <w:pPr>
        <w:pStyle w:val="Tytu"/>
        <w:rPr>
          <w:rFonts w:ascii="Garamond" w:hAnsi="Garamond"/>
          <w:sz w:val="22"/>
          <w:szCs w:val="22"/>
          <w:u w:val="single"/>
        </w:rPr>
      </w:pPr>
      <w:r>
        <w:rPr>
          <w:rFonts w:ascii="Garamond" w:hAnsi="Garamond"/>
          <w:sz w:val="22"/>
          <w:szCs w:val="22"/>
          <w:u w:val="single"/>
        </w:rPr>
        <w:t xml:space="preserve">   </w:t>
      </w:r>
    </w:p>
    <w:p w14:paraId="7E78FD4B" w14:textId="77777777" w:rsidR="0068507B" w:rsidRDefault="0068507B" w:rsidP="0068507B">
      <w:pPr>
        <w:ind w:left="360" w:right="-283"/>
        <w:jc w:val="center"/>
        <w:rPr>
          <w:rFonts w:ascii="Garamond" w:hAnsi="Garamond" w:cs="Tahoma"/>
          <w:b/>
          <w:sz w:val="22"/>
          <w:szCs w:val="22"/>
        </w:rPr>
      </w:pPr>
      <w:r>
        <w:rPr>
          <w:rFonts w:ascii="Times" w:hAnsi="Times"/>
          <w:b/>
        </w:rPr>
        <w:t>§ 1.</w:t>
      </w:r>
    </w:p>
    <w:p w14:paraId="029A2986" w14:textId="77777777" w:rsidR="0068507B" w:rsidRDefault="0068507B" w:rsidP="0068507B">
      <w:pPr>
        <w:ind w:left="360" w:right="-283"/>
        <w:rPr>
          <w:rFonts w:ascii="Garamond" w:hAnsi="Garamond" w:cs="Tahoma"/>
          <w:bCs/>
          <w:sz w:val="22"/>
          <w:szCs w:val="22"/>
        </w:rPr>
      </w:pPr>
    </w:p>
    <w:p w14:paraId="6F37B625" w14:textId="77777777" w:rsidR="0068507B" w:rsidRDefault="0068507B" w:rsidP="0068507B">
      <w:pPr>
        <w:numPr>
          <w:ilvl w:val="0"/>
          <w:numId w:val="43"/>
        </w:numPr>
        <w:autoSpaceDE w:val="0"/>
        <w:autoSpaceDN w:val="0"/>
        <w:adjustRightInd w:val="0"/>
        <w:rPr>
          <w:rFonts w:ascii="Garamond" w:hAnsi="Garamond" w:cs="TTE1902580t00"/>
          <w:sz w:val="22"/>
          <w:szCs w:val="22"/>
        </w:rPr>
      </w:pPr>
      <w:r>
        <w:rPr>
          <w:rFonts w:ascii="Garamond" w:hAnsi="Garamond" w:cs="TTE1902500t00"/>
          <w:sz w:val="22"/>
          <w:szCs w:val="22"/>
        </w:rPr>
        <w:t xml:space="preserve">Zamawiający </w:t>
      </w:r>
      <w:r>
        <w:rPr>
          <w:rFonts w:ascii="Garamond" w:hAnsi="Garamond" w:cs="TTE1902580t00"/>
          <w:sz w:val="22"/>
          <w:szCs w:val="22"/>
        </w:rPr>
        <w:t xml:space="preserve">zleca, a </w:t>
      </w:r>
      <w:r>
        <w:rPr>
          <w:rFonts w:ascii="Garamond" w:hAnsi="Garamond" w:cs="TTE1902500t00"/>
          <w:sz w:val="22"/>
          <w:szCs w:val="22"/>
        </w:rPr>
        <w:t xml:space="preserve">Wykonawca </w:t>
      </w:r>
      <w:r>
        <w:rPr>
          <w:rFonts w:ascii="Garamond" w:hAnsi="Garamond" w:cs="TTE1902580t00"/>
          <w:sz w:val="22"/>
          <w:szCs w:val="22"/>
        </w:rPr>
        <w:t xml:space="preserve">zobowiązuje się do świadczenia całodobowej usługi ochrony fizycznej, monitorowania i rejestracji sygnałów z systemów alarmowych: </w:t>
      </w:r>
      <w:r>
        <w:rPr>
          <w:rFonts w:ascii="Garamond" w:hAnsi="Garamond" w:cs="Tahoma"/>
          <w:bCs/>
          <w:sz w:val="22"/>
          <w:szCs w:val="22"/>
        </w:rPr>
        <w:t xml:space="preserve">budynku  Starego Ratusza w Rybniku ul. Rynek 18 - siedziby Muzeum im. o. Emila Drobnego w Rybniku i Urzędu Stanu Cywilnego mieszczącego się w tym samym budynku. </w:t>
      </w:r>
    </w:p>
    <w:p w14:paraId="475399B0" w14:textId="77777777" w:rsidR="0068507B" w:rsidRDefault="0068507B" w:rsidP="0068507B">
      <w:pPr>
        <w:numPr>
          <w:ilvl w:val="0"/>
          <w:numId w:val="43"/>
        </w:numPr>
        <w:autoSpaceDE w:val="0"/>
        <w:autoSpaceDN w:val="0"/>
        <w:adjustRightInd w:val="0"/>
        <w:rPr>
          <w:rFonts w:ascii="Garamond" w:hAnsi="Garamond" w:cs="TTE1902580t00"/>
          <w:sz w:val="22"/>
          <w:szCs w:val="22"/>
        </w:rPr>
      </w:pPr>
      <w:r>
        <w:rPr>
          <w:rFonts w:ascii="Garamond" w:hAnsi="Garamond" w:cs="Tahoma"/>
          <w:bCs/>
          <w:sz w:val="22"/>
          <w:szCs w:val="22"/>
        </w:rPr>
        <w:t xml:space="preserve">Zamówienie obejmuje również  zapewnienie dodatkowej ochrony w czasie organizowanych przez Muzeum </w:t>
      </w:r>
      <w:r>
        <w:rPr>
          <w:rFonts w:ascii="Garamond" w:hAnsi="Garamond" w:cs="Tahoma"/>
          <w:bCs/>
          <w:i/>
          <w:sz w:val="22"/>
          <w:szCs w:val="22"/>
        </w:rPr>
        <w:t>( 3 jednodniowych - w ciągu  roku)</w:t>
      </w:r>
      <w:r>
        <w:rPr>
          <w:rFonts w:ascii="Garamond" w:hAnsi="Garamond" w:cs="Tahoma"/>
          <w:bCs/>
          <w:sz w:val="22"/>
          <w:szCs w:val="22"/>
        </w:rPr>
        <w:t xml:space="preserve"> imprez na terenie budynku na żądanie Zamawiającego</w:t>
      </w:r>
      <w:r>
        <w:rPr>
          <w:rFonts w:ascii="Garamond" w:hAnsi="Garamond"/>
          <w:sz w:val="22"/>
          <w:szCs w:val="22"/>
        </w:rPr>
        <w:t xml:space="preserve"> przez 3 ochraniarzy.</w:t>
      </w:r>
    </w:p>
    <w:p w14:paraId="6D3BC33C" w14:textId="77777777" w:rsidR="0068507B" w:rsidRDefault="0068507B" w:rsidP="0068507B">
      <w:pPr>
        <w:jc w:val="both"/>
        <w:rPr>
          <w:rFonts w:ascii="Garamond" w:hAnsi="Garamond" w:cs="TTE1902580t00"/>
          <w:sz w:val="22"/>
          <w:szCs w:val="22"/>
        </w:rPr>
      </w:pPr>
      <w:r>
        <w:rPr>
          <w:rFonts w:ascii="Garamond" w:hAnsi="Garamond" w:cs="TTE1902580t00"/>
          <w:sz w:val="22"/>
          <w:szCs w:val="22"/>
        </w:rPr>
        <w:t>3.  Zakres usługi ochrony  obejmuje świadczenie usługi ochrony fizycznej obiektu, a w szczególności:</w:t>
      </w:r>
    </w:p>
    <w:p w14:paraId="28BDCDE2" w14:textId="77777777" w:rsidR="0068507B" w:rsidRDefault="0068507B" w:rsidP="0068507B">
      <w:pPr>
        <w:autoSpaceDE w:val="0"/>
        <w:autoSpaceDN w:val="0"/>
        <w:adjustRightInd w:val="0"/>
        <w:ind w:left="720"/>
        <w:rPr>
          <w:rFonts w:ascii="Garamond" w:hAnsi="Garamond" w:cs="TTE1902580t00"/>
          <w:sz w:val="22"/>
          <w:szCs w:val="22"/>
        </w:rPr>
      </w:pPr>
    </w:p>
    <w:p w14:paraId="14901EF6" w14:textId="77777777" w:rsidR="0068507B" w:rsidRDefault="0068507B" w:rsidP="0068507B">
      <w:pPr>
        <w:autoSpaceDE w:val="0"/>
        <w:autoSpaceDN w:val="0"/>
        <w:adjustRightInd w:val="0"/>
        <w:ind w:left="720"/>
        <w:rPr>
          <w:rFonts w:ascii="Garamond" w:hAnsi="Garamond" w:cs="TTE1902580t00"/>
          <w:sz w:val="22"/>
          <w:szCs w:val="22"/>
        </w:rPr>
      </w:pPr>
      <w:r>
        <w:rPr>
          <w:rFonts w:ascii="Garamond" w:hAnsi="Garamond" w:cs="TTE1902580t00"/>
          <w:sz w:val="22"/>
          <w:szCs w:val="22"/>
        </w:rPr>
        <w:t>1) zabezpieczenie obiektu przed wejściem na jego teren osób nieupoważnionych.</w:t>
      </w:r>
    </w:p>
    <w:p w14:paraId="78007E42" w14:textId="77777777" w:rsidR="0068507B" w:rsidRDefault="0068507B" w:rsidP="0068507B">
      <w:pPr>
        <w:autoSpaceDE w:val="0"/>
        <w:autoSpaceDN w:val="0"/>
        <w:adjustRightInd w:val="0"/>
        <w:ind w:left="720"/>
        <w:rPr>
          <w:rFonts w:ascii="Garamond" w:hAnsi="Garamond" w:cs="TTE1902580t00"/>
          <w:sz w:val="22"/>
          <w:szCs w:val="22"/>
        </w:rPr>
      </w:pPr>
      <w:r>
        <w:rPr>
          <w:rFonts w:ascii="Garamond" w:hAnsi="Garamond" w:cs="TTE1902580t00"/>
          <w:sz w:val="22"/>
          <w:szCs w:val="22"/>
        </w:rPr>
        <w:t xml:space="preserve">2) ochronę obiektów przed włamaniem, kradzieżą mienia, dewastacja i innymi zamachami na mienie będące własnością   </w:t>
      </w:r>
      <w:r>
        <w:rPr>
          <w:rFonts w:ascii="Garamond" w:hAnsi="Garamond" w:cs="TTE1902500t00"/>
          <w:sz w:val="22"/>
          <w:szCs w:val="22"/>
        </w:rPr>
        <w:t>Zamawiającego</w:t>
      </w:r>
      <w:r>
        <w:rPr>
          <w:rFonts w:ascii="Garamond" w:hAnsi="Garamond" w:cs="TTE1902580t00"/>
          <w:sz w:val="22"/>
          <w:szCs w:val="22"/>
        </w:rPr>
        <w:t>.</w:t>
      </w:r>
    </w:p>
    <w:p w14:paraId="45F8A156" w14:textId="77777777" w:rsidR="0068507B" w:rsidRDefault="0068507B" w:rsidP="0068507B">
      <w:pPr>
        <w:autoSpaceDE w:val="0"/>
        <w:autoSpaceDN w:val="0"/>
        <w:adjustRightInd w:val="0"/>
        <w:ind w:left="720"/>
        <w:rPr>
          <w:rFonts w:ascii="Garamond" w:hAnsi="Garamond" w:cs="TTE1902580t00"/>
          <w:sz w:val="22"/>
          <w:szCs w:val="22"/>
        </w:rPr>
      </w:pPr>
      <w:r>
        <w:rPr>
          <w:rFonts w:ascii="Garamond" w:hAnsi="Garamond" w:cs="TTE1902580t00"/>
          <w:sz w:val="22"/>
          <w:szCs w:val="22"/>
        </w:rPr>
        <w:t xml:space="preserve">3) sprawdzanie zabezpieczenia obiektu i pomieszczeń </w:t>
      </w:r>
      <w:r>
        <w:rPr>
          <w:rFonts w:ascii="Garamond" w:hAnsi="Garamond" w:cs="TTE1902500t00"/>
          <w:sz w:val="22"/>
          <w:szCs w:val="22"/>
        </w:rPr>
        <w:t>Zamawiającego</w:t>
      </w:r>
      <w:r>
        <w:rPr>
          <w:rFonts w:ascii="Garamond" w:hAnsi="Garamond" w:cs="TTE1902580t00"/>
          <w:sz w:val="22"/>
          <w:szCs w:val="22"/>
        </w:rPr>
        <w:t xml:space="preserve">,  w szczególności miejsc wymagających szczególnej ochrony, </w:t>
      </w:r>
      <w:r>
        <w:rPr>
          <w:rFonts w:ascii="Garamond" w:hAnsi="Garamond"/>
          <w:sz w:val="22"/>
          <w:szCs w:val="22"/>
        </w:rPr>
        <w:t>kontrolowanie zamknięcia wszystkich drzwi ewakuacyjnych i okien,</w:t>
      </w:r>
    </w:p>
    <w:p w14:paraId="6E5247B7" w14:textId="77777777" w:rsidR="0068507B" w:rsidRDefault="0068507B" w:rsidP="0068507B">
      <w:pPr>
        <w:autoSpaceDE w:val="0"/>
        <w:autoSpaceDN w:val="0"/>
        <w:adjustRightInd w:val="0"/>
        <w:ind w:left="720"/>
        <w:rPr>
          <w:rFonts w:ascii="Garamond" w:hAnsi="Garamond" w:cs="TTE1902580t00"/>
          <w:sz w:val="22"/>
          <w:szCs w:val="22"/>
        </w:rPr>
      </w:pPr>
      <w:r>
        <w:rPr>
          <w:rFonts w:ascii="Garamond" w:hAnsi="Garamond" w:cs="TTE1902580t00"/>
          <w:sz w:val="22"/>
          <w:szCs w:val="22"/>
        </w:rPr>
        <w:t xml:space="preserve">4) zabezpieczanie śladów i dowodów przestępstw dokonanych na terenie obiektów </w:t>
      </w:r>
      <w:r>
        <w:rPr>
          <w:rFonts w:ascii="Garamond" w:hAnsi="Garamond" w:cs="TTE1902500t00"/>
          <w:sz w:val="22"/>
          <w:szCs w:val="22"/>
        </w:rPr>
        <w:t>Zamawiającego</w:t>
      </w:r>
      <w:r>
        <w:rPr>
          <w:rFonts w:ascii="Garamond" w:hAnsi="Garamond" w:cs="TTE1902580t00"/>
          <w:sz w:val="22"/>
          <w:szCs w:val="22"/>
        </w:rPr>
        <w:t>.</w:t>
      </w:r>
    </w:p>
    <w:p w14:paraId="659631C3" w14:textId="77777777" w:rsidR="0068507B" w:rsidRDefault="0068507B" w:rsidP="0068507B">
      <w:pPr>
        <w:autoSpaceDE w:val="0"/>
        <w:autoSpaceDN w:val="0"/>
        <w:adjustRightInd w:val="0"/>
        <w:ind w:left="720"/>
        <w:rPr>
          <w:rFonts w:ascii="Garamond" w:hAnsi="Garamond" w:cs="TTE1902580t00"/>
          <w:sz w:val="22"/>
          <w:szCs w:val="22"/>
        </w:rPr>
      </w:pPr>
      <w:r>
        <w:rPr>
          <w:rFonts w:ascii="Garamond" w:hAnsi="Garamond" w:cs="TTE1902580t00"/>
          <w:sz w:val="22"/>
          <w:szCs w:val="22"/>
        </w:rPr>
        <w:t xml:space="preserve">5) bieżące informowanie </w:t>
      </w:r>
      <w:r>
        <w:rPr>
          <w:rFonts w:ascii="Garamond" w:hAnsi="Garamond" w:cs="TTE1902500t00"/>
          <w:sz w:val="22"/>
          <w:szCs w:val="22"/>
        </w:rPr>
        <w:t xml:space="preserve">Zamawiającego </w:t>
      </w:r>
      <w:r>
        <w:rPr>
          <w:rFonts w:ascii="Garamond" w:hAnsi="Garamond" w:cs="TTE1902580t00"/>
          <w:sz w:val="22"/>
          <w:szCs w:val="22"/>
        </w:rPr>
        <w:t xml:space="preserve">o brakach w zabezpieczeniu mienia przed kradzieżą, włamaniem, a także o naruszaniu przepisów z zakresu zabezpieczenia mienia przez pracowników </w:t>
      </w:r>
      <w:r>
        <w:rPr>
          <w:rFonts w:ascii="Garamond" w:hAnsi="Garamond" w:cs="TTE1902500t00"/>
          <w:sz w:val="22"/>
          <w:szCs w:val="22"/>
        </w:rPr>
        <w:t>Zamawiającego</w:t>
      </w:r>
      <w:r>
        <w:rPr>
          <w:rFonts w:ascii="Garamond" w:hAnsi="Garamond" w:cs="TTE1902580t00"/>
          <w:sz w:val="22"/>
          <w:szCs w:val="22"/>
        </w:rPr>
        <w:t xml:space="preserve">. </w:t>
      </w:r>
    </w:p>
    <w:p w14:paraId="4DFFF076" w14:textId="77777777" w:rsidR="0068507B" w:rsidRDefault="0068507B" w:rsidP="0068507B">
      <w:pPr>
        <w:autoSpaceDE w:val="0"/>
        <w:autoSpaceDN w:val="0"/>
        <w:adjustRightInd w:val="0"/>
        <w:ind w:left="720"/>
        <w:rPr>
          <w:rFonts w:ascii="Garamond" w:hAnsi="Garamond" w:cs="TTE1902580t00"/>
          <w:sz w:val="22"/>
          <w:szCs w:val="22"/>
        </w:rPr>
      </w:pPr>
      <w:r>
        <w:rPr>
          <w:rFonts w:ascii="Garamond" w:hAnsi="Garamond" w:cs="TTE1902580t00"/>
          <w:sz w:val="22"/>
          <w:szCs w:val="22"/>
        </w:rPr>
        <w:t>6) dopilnowanie utrzymywania ładu i porządku publicznego w obiekcie.</w:t>
      </w:r>
    </w:p>
    <w:p w14:paraId="6EB8CAE9" w14:textId="77777777" w:rsidR="0068507B" w:rsidRDefault="0068507B" w:rsidP="0068507B">
      <w:pPr>
        <w:autoSpaceDE w:val="0"/>
        <w:autoSpaceDN w:val="0"/>
        <w:adjustRightInd w:val="0"/>
        <w:ind w:left="720"/>
        <w:rPr>
          <w:rFonts w:ascii="Garamond" w:hAnsi="Garamond"/>
          <w:sz w:val="22"/>
          <w:szCs w:val="22"/>
        </w:rPr>
      </w:pPr>
      <w:r>
        <w:rPr>
          <w:rFonts w:ascii="Garamond" w:hAnsi="Garamond" w:cs="TTE1902580t00"/>
          <w:sz w:val="22"/>
          <w:szCs w:val="22"/>
        </w:rPr>
        <w:t xml:space="preserve">7) </w:t>
      </w:r>
      <w:r>
        <w:rPr>
          <w:rFonts w:ascii="Garamond" w:hAnsi="Garamond"/>
          <w:sz w:val="22"/>
          <w:szCs w:val="22"/>
        </w:rPr>
        <w:t>sprawne obsługiwanie systemów zabezpieczeniowych ( przeciwwłamaniowych, przeciwpożarowych, telewizji przemysłowej)</w:t>
      </w:r>
    </w:p>
    <w:p w14:paraId="424D4A00" w14:textId="77777777" w:rsidR="0068507B" w:rsidRDefault="0068507B" w:rsidP="0068507B">
      <w:pPr>
        <w:autoSpaceDE w:val="0"/>
        <w:autoSpaceDN w:val="0"/>
        <w:adjustRightInd w:val="0"/>
        <w:ind w:left="720"/>
        <w:rPr>
          <w:rFonts w:ascii="Garamond" w:hAnsi="Garamond"/>
          <w:b/>
          <w:sz w:val="22"/>
          <w:szCs w:val="22"/>
        </w:rPr>
      </w:pPr>
      <w:r>
        <w:rPr>
          <w:rFonts w:ascii="Garamond" w:hAnsi="Garamond"/>
          <w:sz w:val="22"/>
          <w:szCs w:val="22"/>
        </w:rPr>
        <w:t>8) zapewnienie dodatkowej ochrony 3 jednodniowych imprez organizowanych przez Muzeum    w Rybniku w ciągu roku kalendarzowego ( przez 3 ochraniarzy) przez cały okres realizacji umowy.</w:t>
      </w:r>
      <w:r>
        <w:rPr>
          <w:rFonts w:ascii="Garamond" w:hAnsi="Garamond"/>
          <w:b/>
          <w:sz w:val="22"/>
          <w:szCs w:val="22"/>
        </w:rPr>
        <w:t xml:space="preserve"> </w:t>
      </w:r>
    </w:p>
    <w:p w14:paraId="2A1CB77F" w14:textId="77777777" w:rsidR="0068507B" w:rsidRDefault="0068507B" w:rsidP="0068507B">
      <w:pPr>
        <w:autoSpaceDE w:val="0"/>
        <w:autoSpaceDN w:val="0"/>
        <w:adjustRightInd w:val="0"/>
        <w:ind w:left="720"/>
        <w:rPr>
          <w:rFonts w:ascii="Garamond" w:hAnsi="Garamond"/>
          <w:sz w:val="22"/>
          <w:szCs w:val="22"/>
        </w:rPr>
      </w:pPr>
      <w:r>
        <w:rPr>
          <w:rFonts w:ascii="Garamond" w:hAnsi="Garamond"/>
          <w:sz w:val="22"/>
          <w:szCs w:val="22"/>
        </w:rPr>
        <w:t>9) zwrócenie uwagi na osoby palące w miejscach niedozwolonych i wskazanie im miejsca do tego wyznaczonego.</w:t>
      </w:r>
    </w:p>
    <w:p w14:paraId="2AB84048" w14:textId="77777777" w:rsidR="0068507B" w:rsidRDefault="0068507B" w:rsidP="0068507B">
      <w:pPr>
        <w:autoSpaceDE w:val="0"/>
        <w:autoSpaceDN w:val="0"/>
        <w:adjustRightInd w:val="0"/>
        <w:ind w:left="720"/>
        <w:rPr>
          <w:rFonts w:ascii="Garamond" w:hAnsi="Garamond" w:cs="TTE1902580t00"/>
          <w:sz w:val="22"/>
          <w:szCs w:val="22"/>
        </w:rPr>
      </w:pPr>
      <w:r>
        <w:rPr>
          <w:rFonts w:ascii="Garamond" w:hAnsi="Garamond"/>
          <w:sz w:val="22"/>
          <w:szCs w:val="22"/>
        </w:rPr>
        <w:t>10) zapoznanie się z Planem Ochrony Muzeum, który zostanie przekazany Wykonawcy usługi po podpisaniu umowy i przestrzeganie wszystkich jego zaleceń.</w:t>
      </w:r>
    </w:p>
    <w:p w14:paraId="7986C605" w14:textId="77777777" w:rsidR="0068507B" w:rsidRDefault="0068507B" w:rsidP="0068507B">
      <w:pPr>
        <w:jc w:val="both"/>
        <w:rPr>
          <w:rFonts w:ascii="Garamond" w:hAnsi="Garamond"/>
          <w:sz w:val="22"/>
          <w:szCs w:val="22"/>
        </w:rPr>
      </w:pPr>
    </w:p>
    <w:p w14:paraId="4267B30A" w14:textId="77777777" w:rsidR="0068507B" w:rsidRPr="00494977" w:rsidRDefault="0068507B" w:rsidP="0068507B">
      <w:pPr>
        <w:pStyle w:val="Akapitzlist"/>
        <w:numPr>
          <w:ilvl w:val="0"/>
          <w:numId w:val="43"/>
        </w:numPr>
        <w:jc w:val="both"/>
        <w:rPr>
          <w:rFonts w:ascii="Garamond" w:hAnsi="Garamond"/>
          <w:sz w:val="22"/>
          <w:szCs w:val="22"/>
        </w:rPr>
      </w:pPr>
      <w:r w:rsidRPr="00494977">
        <w:rPr>
          <w:rFonts w:ascii="Garamond" w:hAnsi="Garamond"/>
          <w:sz w:val="22"/>
          <w:szCs w:val="22"/>
        </w:rPr>
        <w:t>Wykonawca zobowiązany jest:</w:t>
      </w:r>
    </w:p>
    <w:p w14:paraId="1F4C5EFA" w14:textId="77777777" w:rsidR="0068507B" w:rsidRPr="00494977" w:rsidRDefault="0068507B" w:rsidP="0068507B">
      <w:pPr>
        <w:pStyle w:val="Akapitzlist"/>
        <w:ind w:left="360"/>
        <w:jc w:val="both"/>
        <w:rPr>
          <w:rFonts w:ascii="Garamond" w:hAnsi="Garamond" w:cs="TTE1902580t00"/>
          <w:sz w:val="22"/>
          <w:szCs w:val="22"/>
        </w:rPr>
      </w:pPr>
    </w:p>
    <w:p w14:paraId="4FE45637" w14:textId="77777777" w:rsidR="0068507B" w:rsidRPr="00217F55" w:rsidRDefault="0068507B" w:rsidP="0068507B">
      <w:pPr>
        <w:numPr>
          <w:ilvl w:val="0"/>
          <w:numId w:val="50"/>
        </w:numPr>
        <w:suppressAutoHyphens/>
        <w:jc w:val="both"/>
        <w:rPr>
          <w:rFonts w:ascii="Garamond" w:hAnsi="Garamond"/>
          <w:sz w:val="22"/>
          <w:szCs w:val="22"/>
          <w:lang w:eastAsia="ar-SA"/>
        </w:rPr>
      </w:pPr>
      <w:r w:rsidRPr="00217F55">
        <w:rPr>
          <w:rFonts w:ascii="Garamond" w:hAnsi="Garamond"/>
          <w:sz w:val="22"/>
          <w:szCs w:val="22"/>
          <w:lang w:eastAsia="ar-SA"/>
        </w:rPr>
        <w:t xml:space="preserve">zwracać  uwagę na wnoszone lub pozostawione bez opieki podejrzanie wyglądające bagaże lub pakunki </w:t>
      </w:r>
    </w:p>
    <w:p w14:paraId="05CC5B11" w14:textId="77777777" w:rsidR="0068507B" w:rsidRPr="00F45A6A" w:rsidRDefault="0068507B" w:rsidP="0068507B">
      <w:pPr>
        <w:numPr>
          <w:ilvl w:val="0"/>
          <w:numId w:val="50"/>
        </w:numPr>
        <w:suppressAutoHyphens/>
        <w:jc w:val="both"/>
        <w:rPr>
          <w:rFonts w:ascii="Garamond" w:hAnsi="Garamond"/>
          <w:sz w:val="22"/>
          <w:szCs w:val="22"/>
          <w:lang w:eastAsia="ar-SA"/>
        </w:rPr>
      </w:pPr>
      <w:r w:rsidRPr="00217F55">
        <w:rPr>
          <w:rFonts w:ascii="Garamond" w:hAnsi="Garamond"/>
          <w:sz w:val="22"/>
          <w:szCs w:val="22"/>
          <w:lang w:eastAsia="ar-SA"/>
        </w:rPr>
        <w:t>niezwłocznie informować upoważnionych pracowników Zamawiającego o wszystkich zdarzeniach zaistniałych na terenie budynku, mających znaczenie z punktu widzenia jego ochrony.</w:t>
      </w:r>
    </w:p>
    <w:p w14:paraId="0BCE61E9" w14:textId="77777777" w:rsidR="0068507B" w:rsidRPr="005E56C0" w:rsidRDefault="0068507B" w:rsidP="0068507B">
      <w:pPr>
        <w:numPr>
          <w:ilvl w:val="0"/>
          <w:numId w:val="50"/>
        </w:numPr>
        <w:suppressAutoHyphens/>
        <w:jc w:val="both"/>
        <w:rPr>
          <w:rFonts w:ascii="Garamond" w:hAnsi="Garamond"/>
          <w:sz w:val="22"/>
          <w:szCs w:val="22"/>
        </w:rPr>
      </w:pPr>
      <w:r>
        <w:rPr>
          <w:rFonts w:ascii="Garamond" w:hAnsi="Garamond"/>
          <w:sz w:val="22"/>
          <w:szCs w:val="22"/>
        </w:rPr>
        <w:t>zapewnić do realizacji zadania kwalifikowanych pracowników ochrony z pozwoleniem na posiadanie broni</w:t>
      </w:r>
    </w:p>
    <w:p w14:paraId="078EED1B" w14:textId="77777777" w:rsidR="0068507B" w:rsidRDefault="0068507B" w:rsidP="0068507B">
      <w:pPr>
        <w:numPr>
          <w:ilvl w:val="0"/>
          <w:numId w:val="50"/>
        </w:numPr>
        <w:suppressAutoHyphens/>
        <w:jc w:val="both"/>
        <w:rPr>
          <w:rFonts w:ascii="Garamond" w:hAnsi="Garamond"/>
          <w:sz w:val="22"/>
          <w:szCs w:val="22"/>
          <w:lang w:eastAsia="ar-SA"/>
        </w:rPr>
      </w:pPr>
      <w:r w:rsidRPr="00217F55">
        <w:rPr>
          <w:rFonts w:ascii="Garamond" w:hAnsi="Garamond"/>
          <w:sz w:val="22"/>
          <w:szCs w:val="22"/>
          <w:lang w:eastAsia="ar-SA"/>
        </w:rPr>
        <w:lastRenderedPageBreak/>
        <w:t>zapewnić własną stacje monitorowania</w:t>
      </w:r>
      <w:r>
        <w:rPr>
          <w:rFonts w:ascii="Garamond" w:hAnsi="Garamond"/>
          <w:sz w:val="22"/>
          <w:szCs w:val="22"/>
          <w:lang w:eastAsia="ar-SA"/>
        </w:rPr>
        <w:t>.</w:t>
      </w:r>
    </w:p>
    <w:p w14:paraId="112AE6E6" w14:textId="77777777" w:rsidR="0068507B" w:rsidRPr="00217F55" w:rsidRDefault="0068507B" w:rsidP="0068507B">
      <w:pPr>
        <w:numPr>
          <w:ilvl w:val="0"/>
          <w:numId w:val="50"/>
        </w:numPr>
        <w:suppressAutoHyphens/>
        <w:jc w:val="both"/>
        <w:rPr>
          <w:rFonts w:ascii="Garamond" w:hAnsi="Garamond"/>
          <w:sz w:val="22"/>
          <w:szCs w:val="22"/>
          <w:lang w:eastAsia="ar-SA"/>
        </w:rPr>
      </w:pPr>
      <w:r w:rsidRPr="00217F55">
        <w:rPr>
          <w:rFonts w:ascii="Garamond" w:hAnsi="Garamond"/>
          <w:sz w:val="22"/>
          <w:szCs w:val="22"/>
          <w:lang w:eastAsia="ar-SA"/>
        </w:rPr>
        <w:t>zapewnić w ramach tej umowy całodobowa gotowość interwencji mobilnej grupy interwencyjnej</w:t>
      </w:r>
      <w:r w:rsidRPr="00F525E8">
        <w:rPr>
          <w:rFonts w:ascii="Garamond" w:hAnsi="Garamond"/>
          <w:sz w:val="22"/>
          <w:szCs w:val="22"/>
          <w:lang w:eastAsia="ar-SA"/>
        </w:rPr>
        <w:t xml:space="preserve"> </w:t>
      </w:r>
      <w:r w:rsidRPr="00217F55">
        <w:rPr>
          <w:rFonts w:ascii="Garamond" w:hAnsi="Garamond"/>
          <w:sz w:val="22"/>
          <w:szCs w:val="22"/>
          <w:lang w:eastAsia="ar-SA"/>
        </w:rPr>
        <w:t>( patrol interwencyjny ) która w razie zgłoszenia podejmie czynne działania ochronne, składającej się z dwóch kwali</w:t>
      </w:r>
      <w:r>
        <w:rPr>
          <w:rFonts w:ascii="Garamond" w:hAnsi="Garamond"/>
          <w:sz w:val="22"/>
          <w:szCs w:val="22"/>
          <w:lang w:eastAsia="ar-SA"/>
        </w:rPr>
        <w:t xml:space="preserve">fikowanych pracowników ochrony </w:t>
      </w:r>
      <w:r w:rsidRPr="00217F55">
        <w:rPr>
          <w:rFonts w:ascii="Garamond" w:hAnsi="Garamond"/>
          <w:sz w:val="22"/>
          <w:szCs w:val="22"/>
          <w:lang w:eastAsia="ar-SA"/>
        </w:rPr>
        <w:t xml:space="preserve"> którzy  posiadają pozwolenie na  broń palną </w:t>
      </w:r>
    </w:p>
    <w:p w14:paraId="35E8C0F9" w14:textId="77777777" w:rsidR="0068507B" w:rsidRPr="00217F55" w:rsidRDefault="0068507B" w:rsidP="0068507B">
      <w:pPr>
        <w:numPr>
          <w:ilvl w:val="0"/>
          <w:numId w:val="50"/>
        </w:numPr>
        <w:suppressAutoHyphens/>
        <w:jc w:val="both"/>
        <w:rPr>
          <w:rFonts w:ascii="Garamond" w:hAnsi="Garamond"/>
          <w:sz w:val="22"/>
          <w:szCs w:val="22"/>
          <w:lang w:eastAsia="ar-SA"/>
        </w:rPr>
      </w:pPr>
      <w:r w:rsidRPr="00217F55">
        <w:rPr>
          <w:rFonts w:ascii="Garamond" w:hAnsi="Garamond"/>
          <w:sz w:val="22"/>
          <w:szCs w:val="22"/>
          <w:lang w:eastAsia="ar-SA"/>
        </w:rPr>
        <w:t>zapewnić na swój koszt  przeszkolenie pracowników ochrony z obsługi elektronicznych systemów zabezpieczenia znajdujących się na terenie obiektu.</w:t>
      </w:r>
    </w:p>
    <w:p w14:paraId="3D3FEBDF" w14:textId="77777777" w:rsidR="0068507B" w:rsidRDefault="0068507B" w:rsidP="0068507B">
      <w:pPr>
        <w:numPr>
          <w:ilvl w:val="0"/>
          <w:numId w:val="50"/>
        </w:numPr>
        <w:suppressAutoHyphens/>
        <w:jc w:val="both"/>
        <w:rPr>
          <w:rFonts w:ascii="Garamond" w:hAnsi="Garamond"/>
          <w:sz w:val="22"/>
          <w:szCs w:val="22"/>
          <w:lang w:eastAsia="ar-SA"/>
        </w:rPr>
      </w:pPr>
      <w:r w:rsidRPr="00217F55">
        <w:rPr>
          <w:rFonts w:ascii="Garamond" w:hAnsi="Garamond"/>
          <w:sz w:val="22"/>
          <w:szCs w:val="22"/>
          <w:lang w:eastAsia="ar-SA"/>
        </w:rPr>
        <w:t>zapewnić w ramach umowy na terenie obiektu magazyn broni</w:t>
      </w:r>
    </w:p>
    <w:p w14:paraId="58489490" w14:textId="77777777" w:rsidR="0068507B" w:rsidRPr="00494977" w:rsidRDefault="0068507B" w:rsidP="0068507B">
      <w:pPr>
        <w:numPr>
          <w:ilvl w:val="0"/>
          <w:numId w:val="50"/>
        </w:numPr>
        <w:suppressAutoHyphens/>
        <w:jc w:val="both"/>
        <w:rPr>
          <w:rFonts w:ascii="Garamond" w:hAnsi="Garamond"/>
          <w:sz w:val="22"/>
          <w:szCs w:val="22"/>
          <w:lang w:eastAsia="ar-SA"/>
        </w:rPr>
      </w:pPr>
      <w:r w:rsidRPr="004C753F">
        <w:rPr>
          <w:rFonts w:ascii="Garamond" w:hAnsi="Garamond" w:cstheme="minorHAnsi"/>
          <w:sz w:val="22"/>
          <w:szCs w:val="22"/>
        </w:rPr>
        <w:t>Pracownicy ochrony realizujący zamówienie nie powinni palić tytoniu i nie używać elektronicznych inha</w:t>
      </w:r>
      <w:r>
        <w:rPr>
          <w:rFonts w:ascii="Garamond" w:hAnsi="Garamond" w:cstheme="minorHAnsi"/>
          <w:sz w:val="22"/>
          <w:szCs w:val="22"/>
        </w:rPr>
        <w:t>latorów nikotyny oraz odznaczać</w:t>
      </w:r>
      <w:r w:rsidRPr="004C753F">
        <w:rPr>
          <w:rFonts w:ascii="Garamond" w:hAnsi="Garamond" w:cstheme="minorHAnsi"/>
          <w:sz w:val="22"/>
          <w:szCs w:val="22"/>
        </w:rPr>
        <w:t xml:space="preserve"> się wysoką kulturą osobistą.</w:t>
      </w:r>
    </w:p>
    <w:p w14:paraId="73784E3F" w14:textId="77777777" w:rsidR="0068507B" w:rsidRPr="005E56C0" w:rsidRDefault="0068507B" w:rsidP="0068507B">
      <w:pPr>
        <w:suppressAutoHyphens/>
        <w:ind w:left="927"/>
        <w:jc w:val="both"/>
        <w:rPr>
          <w:rFonts w:ascii="Garamond" w:hAnsi="Garamond"/>
          <w:sz w:val="22"/>
          <w:szCs w:val="22"/>
          <w:lang w:eastAsia="ar-SA"/>
        </w:rPr>
      </w:pPr>
    </w:p>
    <w:p w14:paraId="695EC357" w14:textId="77777777" w:rsidR="0068507B" w:rsidRPr="00494977" w:rsidRDefault="0068507B" w:rsidP="0068507B">
      <w:pPr>
        <w:pStyle w:val="Akapitzlist"/>
        <w:numPr>
          <w:ilvl w:val="0"/>
          <w:numId w:val="43"/>
        </w:numPr>
        <w:suppressAutoHyphens/>
        <w:jc w:val="both"/>
        <w:rPr>
          <w:rFonts w:ascii="Garamond" w:hAnsi="Garamond"/>
          <w:sz w:val="22"/>
          <w:szCs w:val="22"/>
          <w:lang w:eastAsia="ar-SA"/>
        </w:rPr>
      </w:pPr>
      <w:r w:rsidRPr="00494977">
        <w:rPr>
          <w:rFonts w:ascii="Garamond" w:hAnsi="Garamond"/>
          <w:sz w:val="22"/>
          <w:szCs w:val="22"/>
          <w:lang w:eastAsia="ar-SA"/>
        </w:rPr>
        <w:t xml:space="preserve">Ponadto Wykonawcy zobowiązuje się do : </w:t>
      </w:r>
    </w:p>
    <w:p w14:paraId="7378D591" w14:textId="77777777" w:rsidR="0068507B" w:rsidRPr="00494977" w:rsidRDefault="0068507B" w:rsidP="0068507B">
      <w:pPr>
        <w:pStyle w:val="Akapitzlist"/>
        <w:suppressAutoHyphens/>
        <w:ind w:left="360"/>
        <w:jc w:val="both"/>
        <w:rPr>
          <w:rFonts w:ascii="Garamond" w:hAnsi="Garamond"/>
          <w:sz w:val="22"/>
          <w:szCs w:val="22"/>
          <w:lang w:eastAsia="ar-SA"/>
        </w:rPr>
      </w:pPr>
    </w:p>
    <w:p w14:paraId="7DA60A44" w14:textId="77777777" w:rsidR="0068507B" w:rsidRPr="00A76289" w:rsidRDefault="0068507B" w:rsidP="0068507B">
      <w:pPr>
        <w:pStyle w:val="Akapitzlist"/>
        <w:numPr>
          <w:ilvl w:val="0"/>
          <w:numId w:val="51"/>
        </w:numPr>
        <w:suppressAutoHyphens/>
        <w:jc w:val="both"/>
        <w:rPr>
          <w:rFonts w:ascii="Garamond" w:hAnsi="Garamond"/>
          <w:sz w:val="22"/>
          <w:szCs w:val="22"/>
          <w:lang w:eastAsia="ar-SA"/>
        </w:rPr>
      </w:pPr>
      <w:r w:rsidRPr="00A76289">
        <w:rPr>
          <w:rFonts w:ascii="Garamond" w:hAnsi="Garamond"/>
          <w:sz w:val="22"/>
          <w:szCs w:val="22"/>
          <w:lang w:eastAsia="ar-SA"/>
        </w:rPr>
        <w:t>wyposażenia pracowników ochrony realizujących zamówienie w : paralizator elektryczny szt.1, kajdanki szt.1, pałka obronna wielofunkcyjna szt.1, tel. kom, maska przeciwgazowa, latarka, środki opatrunkowe, identyfikator pracownika, kompletne umundurowanie (koszula, spodnie, marynarka, buty), oraz środki dezynfekcyjne</w:t>
      </w:r>
      <w:r>
        <w:rPr>
          <w:rFonts w:ascii="Garamond" w:hAnsi="Garamond"/>
          <w:sz w:val="22"/>
          <w:szCs w:val="22"/>
          <w:lang w:eastAsia="ar-SA"/>
        </w:rPr>
        <w:t>.</w:t>
      </w:r>
      <w:r w:rsidRPr="00A76289">
        <w:rPr>
          <w:rFonts w:ascii="Garamond" w:hAnsi="Garamond"/>
          <w:sz w:val="22"/>
          <w:szCs w:val="22"/>
          <w:lang w:eastAsia="ar-SA"/>
        </w:rPr>
        <w:t xml:space="preserve"> </w:t>
      </w:r>
    </w:p>
    <w:p w14:paraId="65E4D6CD" w14:textId="77777777" w:rsidR="0068507B" w:rsidRPr="00A76289" w:rsidRDefault="0068507B" w:rsidP="0068507B">
      <w:pPr>
        <w:pStyle w:val="Akapitzlist"/>
        <w:numPr>
          <w:ilvl w:val="0"/>
          <w:numId w:val="51"/>
        </w:numPr>
        <w:rPr>
          <w:rFonts w:ascii="Garamond" w:hAnsi="Garamond"/>
          <w:sz w:val="22"/>
          <w:szCs w:val="22"/>
        </w:rPr>
      </w:pPr>
      <w:r w:rsidRPr="00A76289">
        <w:rPr>
          <w:rFonts w:ascii="Garamond" w:hAnsi="Garamond"/>
          <w:sz w:val="22"/>
          <w:szCs w:val="22"/>
        </w:rPr>
        <w:t xml:space="preserve"> posiadania przez cały okres trwania umowy ubezpieczenia od odpowiedzialności cywilnej w zakresie prowadzonej działalności gospodarczej na sumę ubezpieczenia na wszystkie i jedno zdarzenie na kwotę nie mniejsza</w:t>
      </w:r>
      <w:r w:rsidRPr="00A76289">
        <w:rPr>
          <w:rFonts w:ascii="Times New Roman" w:hAnsi="Times New Roman" w:cs="Times New Roman"/>
          <w:sz w:val="22"/>
          <w:szCs w:val="22"/>
        </w:rPr>
        <w:t>̨</w:t>
      </w:r>
      <w:r w:rsidRPr="00A76289">
        <w:rPr>
          <w:rFonts w:ascii="Garamond" w:hAnsi="Garamond"/>
          <w:sz w:val="22"/>
          <w:szCs w:val="22"/>
        </w:rPr>
        <w:t xml:space="preserve"> niż 1.000.000,00 zł (słownie: jeden milion złotych zero groszy). </w:t>
      </w:r>
    </w:p>
    <w:p w14:paraId="1711594E" w14:textId="77777777" w:rsidR="0068507B" w:rsidRDefault="0068507B" w:rsidP="0068507B">
      <w:pPr>
        <w:numPr>
          <w:ilvl w:val="0"/>
          <w:numId w:val="51"/>
        </w:numPr>
        <w:suppressAutoHyphens/>
        <w:jc w:val="both"/>
        <w:rPr>
          <w:rFonts w:ascii="Garamond" w:hAnsi="Garamond"/>
          <w:sz w:val="22"/>
          <w:szCs w:val="22"/>
          <w:lang w:eastAsia="ar-SA"/>
        </w:rPr>
      </w:pPr>
      <w:r>
        <w:rPr>
          <w:rFonts w:ascii="Garamond" w:hAnsi="Garamond"/>
          <w:sz w:val="22"/>
          <w:szCs w:val="22"/>
          <w:lang w:eastAsia="ar-SA"/>
        </w:rPr>
        <w:t xml:space="preserve"> zatrudnienia na podstawie umowy o pracę co najmniej 50% pracowników przewidzianych do realizacji zadania.</w:t>
      </w:r>
    </w:p>
    <w:p w14:paraId="0F9BCF38" w14:textId="77777777" w:rsidR="0068507B" w:rsidRPr="00217F55" w:rsidRDefault="0068507B" w:rsidP="0068507B">
      <w:pPr>
        <w:suppressAutoHyphens/>
        <w:ind w:left="567"/>
        <w:jc w:val="both"/>
        <w:rPr>
          <w:rFonts w:ascii="Garamond" w:hAnsi="Garamond"/>
          <w:sz w:val="22"/>
          <w:szCs w:val="22"/>
          <w:lang w:eastAsia="ar-SA"/>
        </w:rPr>
      </w:pPr>
    </w:p>
    <w:p w14:paraId="67694E90" w14:textId="77777777" w:rsidR="0068507B" w:rsidRDefault="0068507B" w:rsidP="0068507B">
      <w:pPr>
        <w:rPr>
          <w:rFonts w:ascii="Times" w:hAnsi="Times"/>
          <w:b/>
        </w:rPr>
      </w:pPr>
    </w:p>
    <w:p w14:paraId="4DF7E57E" w14:textId="77777777" w:rsidR="0068507B" w:rsidRPr="00F14E15" w:rsidRDefault="0068507B" w:rsidP="0068507B">
      <w:pPr>
        <w:jc w:val="center"/>
        <w:rPr>
          <w:rFonts w:ascii="Garamond" w:hAnsi="Garamond"/>
          <w:b/>
          <w:bCs/>
          <w:sz w:val="22"/>
          <w:szCs w:val="22"/>
        </w:rPr>
      </w:pPr>
      <w:r>
        <w:rPr>
          <w:rFonts w:ascii="Times" w:hAnsi="Times"/>
          <w:b/>
        </w:rPr>
        <w:t>§ 2</w:t>
      </w:r>
      <w:r w:rsidRPr="00F14E15">
        <w:rPr>
          <w:rFonts w:ascii="Garamond" w:hAnsi="Garamond"/>
          <w:b/>
          <w:bCs/>
          <w:sz w:val="22"/>
          <w:szCs w:val="22"/>
        </w:rPr>
        <w:t>.</w:t>
      </w:r>
    </w:p>
    <w:p w14:paraId="3A2C044A" w14:textId="77777777" w:rsidR="0068507B" w:rsidRDefault="0068507B" w:rsidP="0068507B">
      <w:pPr>
        <w:ind w:left="927"/>
        <w:rPr>
          <w:rFonts w:ascii="Garamond" w:hAnsi="Garamond"/>
          <w:sz w:val="22"/>
          <w:szCs w:val="22"/>
        </w:rPr>
      </w:pPr>
    </w:p>
    <w:p w14:paraId="45AD6BD7" w14:textId="77777777" w:rsidR="0068507B" w:rsidRDefault="0068507B" w:rsidP="0068507B">
      <w:pPr>
        <w:rPr>
          <w:rFonts w:ascii="Garamond" w:hAnsi="Garamond"/>
          <w:sz w:val="22"/>
          <w:szCs w:val="22"/>
        </w:rPr>
      </w:pPr>
      <w:r>
        <w:rPr>
          <w:rFonts w:ascii="Garamond" w:hAnsi="Garamond"/>
          <w:sz w:val="22"/>
          <w:szCs w:val="22"/>
        </w:rPr>
        <w:t xml:space="preserve">Wykonawca oświadcza Zamawiającemu, że  </w:t>
      </w:r>
      <w:r>
        <w:rPr>
          <w:rFonts w:cstheme="minorHAnsi"/>
          <w:sz w:val="20"/>
          <w:szCs w:val="20"/>
        </w:rPr>
        <w:t>posiada aktualną  koncesję</w:t>
      </w:r>
      <w:r w:rsidRPr="005F72A5">
        <w:rPr>
          <w:rFonts w:cstheme="minorHAnsi"/>
          <w:sz w:val="20"/>
          <w:szCs w:val="20"/>
        </w:rPr>
        <w:t xml:space="preserve"> na prowadzenie działa</w:t>
      </w:r>
      <w:r>
        <w:rPr>
          <w:rFonts w:cstheme="minorHAnsi"/>
          <w:sz w:val="20"/>
          <w:szCs w:val="20"/>
        </w:rPr>
        <w:t>lności gospodarczej w zakresie U</w:t>
      </w:r>
      <w:r w:rsidRPr="005F72A5">
        <w:rPr>
          <w:rFonts w:cstheme="minorHAnsi"/>
          <w:sz w:val="20"/>
          <w:szCs w:val="20"/>
        </w:rPr>
        <w:t>sług ochrony osób i mienia</w:t>
      </w:r>
      <w:r>
        <w:rPr>
          <w:rFonts w:cstheme="minorHAnsi"/>
          <w:sz w:val="20"/>
          <w:szCs w:val="20"/>
        </w:rPr>
        <w:t>.</w:t>
      </w:r>
    </w:p>
    <w:p w14:paraId="290EF298" w14:textId="77777777" w:rsidR="0068507B" w:rsidRDefault="0068507B" w:rsidP="0068507B">
      <w:pPr>
        <w:rPr>
          <w:rFonts w:ascii="Garamond" w:hAnsi="Garamond"/>
          <w:sz w:val="22"/>
          <w:szCs w:val="22"/>
          <w:lang w:eastAsia="ar-SA"/>
        </w:rPr>
      </w:pPr>
    </w:p>
    <w:p w14:paraId="3D7D82BE" w14:textId="77777777" w:rsidR="0068507B" w:rsidRDefault="0068507B" w:rsidP="0068507B">
      <w:pPr>
        <w:ind w:left="426" w:hanging="426"/>
        <w:jc w:val="center"/>
        <w:rPr>
          <w:rFonts w:ascii="Garamond" w:hAnsi="Garamond"/>
          <w:b/>
          <w:bCs/>
          <w:sz w:val="22"/>
          <w:szCs w:val="22"/>
        </w:rPr>
      </w:pPr>
      <w:r>
        <w:rPr>
          <w:rFonts w:ascii="Times" w:hAnsi="Times"/>
          <w:b/>
        </w:rPr>
        <w:t>§ 3</w:t>
      </w:r>
      <w:r>
        <w:rPr>
          <w:rFonts w:ascii="Garamond" w:hAnsi="Garamond"/>
          <w:b/>
          <w:bCs/>
          <w:sz w:val="22"/>
          <w:szCs w:val="22"/>
        </w:rPr>
        <w:t>.</w:t>
      </w:r>
    </w:p>
    <w:p w14:paraId="130D7E7B" w14:textId="77777777" w:rsidR="0068507B" w:rsidRDefault="0068507B" w:rsidP="0068507B">
      <w:pPr>
        <w:ind w:left="426" w:hanging="426"/>
        <w:jc w:val="center"/>
        <w:rPr>
          <w:rFonts w:ascii="Garamond" w:hAnsi="Garamond"/>
          <w:sz w:val="22"/>
          <w:szCs w:val="22"/>
        </w:rPr>
      </w:pPr>
    </w:p>
    <w:p w14:paraId="07B9E4CB" w14:textId="77777777" w:rsidR="0068507B" w:rsidRDefault="0068507B" w:rsidP="0068507B">
      <w:pPr>
        <w:ind w:left="426" w:hanging="426"/>
        <w:jc w:val="both"/>
        <w:rPr>
          <w:rFonts w:ascii="Garamond" w:hAnsi="Garamond"/>
          <w:sz w:val="22"/>
          <w:szCs w:val="22"/>
        </w:rPr>
      </w:pPr>
      <w:r>
        <w:rPr>
          <w:rFonts w:ascii="Garamond" w:hAnsi="Garamond"/>
          <w:bCs/>
          <w:sz w:val="22"/>
          <w:szCs w:val="22"/>
        </w:rPr>
        <w:t>1.</w:t>
      </w:r>
      <w:r>
        <w:rPr>
          <w:rFonts w:ascii="Garamond" w:hAnsi="Garamond"/>
          <w:sz w:val="22"/>
          <w:szCs w:val="22"/>
        </w:rPr>
        <w:t xml:space="preserve"> Zamawiający i Wykonawca zachowa w tajemnicy wszystkie informacje, które mogą mieć wpływ na bezpieczeństwo Zamawiającego w czasie obowiązywania umowy oraz po jej rozwiązaniu. Wykonawca w toku wykonywania umowy zobowiązuje się postępować z należytą starannością, zgodnie z „Planem ochrony Muzeum w  Rybniku” oraz Protokołem przekazania obiektu.</w:t>
      </w:r>
    </w:p>
    <w:p w14:paraId="018AE464" w14:textId="77777777" w:rsidR="0068507B" w:rsidRPr="007F5217" w:rsidRDefault="0068507B" w:rsidP="0068507B">
      <w:pPr>
        <w:pStyle w:val="Tytu"/>
        <w:rPr>
          <w:rFonts w:ascii="Garamond" w:hAnsi="Garamond"/>
          <w:bCs/>
          <w:sz w:val="22"/>
          <w:szCs w:val="22"/>
        </w:rPr>
      </w:pPr>
      <w:r>
        <w:rPr>
          <w:rFonts w:ascii="Garamond" w:hAnsi="Garamond"/>
          <w:sz w:val="22"/>
          <w:szCs w:val="22"/>
        </w:rPr>
        <w:t xml:space="preserve">2. </w:t>
      </w:r>
      <w:r>
        <w:rPr>
          <w:rFonts w:ascii="Garamond" w:hAnsi="Garamond"/>
          <w:b/>
          <w:bCs/>
          <w:sz w:val="22"/>
          <w:szCs w:val="22"/>
        </w:rPr>
        <w:t xml:space="preserve"> </w:t>
      </w:r>
      <w:r>
        <w:rPr>
          <w:rFonts w:ascii="Garamond" w:hAnsi="Garamond"/>
          <w:bCs/>
          <w:sz w:val="22"/>
          <w:szCs w:val="22"/>
        </w:rPr>
        <w:t>Usługa musi być wykonana zgodnie z obowiązującymi przepisami, normami, przez osoby posiadające</w:t>
      </w:r>
      <w:r>
        <w:rPr>
          <w:rFonts w:ascii="Garamond" w:hAnsi="Garamond"/>
          <w:bCs/>
          <w:sz w:val="22"/>
          <w:szCs w:val="22"/>
          <w:u w:val="single"/>
        </w:rPr>
        <w:t xml:space="preserve"> </w:t>
      </w:r>
      <w:r>
        <w:rPr>
          <w:rFonts w:ascii="Garamond" w:hAnsi="Garamond"/>
          <w:bCs/>
          <w:sz w:val="22"/>
          <w:szCs w:val="22"/>
        </w:rPr>
        <w:t>odpowiednie, obowiązujące  uprawnienia .</w:t>
      </w:r>
    </w:p>
    <w:p w14:paraId="48687CFC" w14:textId="77777777" w:rsidR="0068507B" w:rsidRDefault="0068507B" w:rsidP="0068507B">
      <w:pPr>
        <w:pStyle w:val="Tytu"/>
        <w:jc w:val="center"/>
        <w:rPr>
          <w:rFonts w:ascii="Garamond" w:hAnsi="Garamond"/>
          <w:b/>
          <w:sz w:val="22"/>
          <w:szCs w:val="22"/>
        </w:rPr>
      </w:pPr>
      <w:r>
        <w:rPr>
          <w:rFonts w:ascii="Times" w:hAnsi="Times"/>
          <w:b/>
          <w:sz w:val="24"/>
        </w:rPr>
        <w:t>§ 4.</w:t>
      </w:r>
    </w:p>
    <w:p w14:paraId="6B8FB346" w14:textId="77777777" w:rsidR="0068507B" w:rsidRDefault="0068507B" w:rsidP="0068507B">
      <w:pPr>
        <w:pStyle w:val="Tytu"/>
        <w:rPr>
          <w:rFonts w:ascii="Garamond" w:hAnsi="Garamond"/>
          <w:b/>
          <w:bCs/>
          <w:sz w:val="22"/>
          <w:szCs w:val="22"/>
        </w:rPr>
      </w:pPr>
    </w:p>
    <w:p w14:paraId="02DD8709" w14:textId="77777777" w:rsidR="0068507B" w:rsidRDefault="0068507B" w:rsidP="0068507B">
      <w:pPr>
        <w:numPr>
          <w:ilvl w:val="0"/>
          <w:numId w:val="45"/>
        </w:numPr>
        <w:autoSpaceDE w:val="0"/>
        <w:autoSpaceDN w:val="0"/>
        <w:adjustRightInd w:val="0"/>
        <w:rPr>
          <w:rFonts w:ascii="Garamond" w:hAnsi="Garamond" w:cs="TTE1902500t00"/>
          <w:b/>
          <w:sz w:val="22"/>
          <w:szCs w:val="22"/>
        </w:rPr>
      </w:pPr>
      <w:r>
        <w:rPr>
          <w:rFonts w:ascii="Garamond" w:hAnsi="Garamond" w:cs="TTE1902580t00"/>
          <w:sz w:val="22"/>
          <w:szCs w:val="22"/>
        </w:rPr>
        <w:t xml:space="preserve">Umowa zawarta jest na czas określony, tj. </w:t>
      </w:r>
      <w:r>
        <w:rPr>
          <w:rFonts w:ascii="Garamond" w:hAnsi="Garamond" w:cs="TTE1902500t00"/>
          <w:b/>
          <w:sz w:val="22"/>
          <w:szCs w:val="22"/>
        </w:rPr>
        <w:t>na okres 12  miesięcy od 01.01.2021 roku</w:t>
      </w:r>
      <w:r>
        <w:rPr>
          <w:rFonts w:ascii="Garamond" w:hAnsi="Garamond" w:cs="TTE1902580t00"/>
          <w:b/>
          <w:sz w:val="22"/>
          <w:szCs w:val="22"/>
        </w:rPr>
        <w:t xml:space="preserve"> do 31.12.2021 roku. </w:t>
      </w:r>
    </w:p>
    <w:p w14:paraId="07920877" w14:textId="77777777" w:rsidR="0068507B" w:rsidRDefault="0068507B" w:rsidP="0068507B">
      <w:pPr>
        <w:autoSpaceDE w:val="0"/>
        <w:autoSpaceDN w:val="0"/>
        <w:adjustRightInd w:val="0"/>
        <w:rPr>
          <w:rFonts w:ascii="Garamond" w:hAnsi="Garamond" w:cs="TTE1902580t00"/>
          <w:sz w:val="22"/>
          <w:szCs w:val="22"/>
        </w:rPr>
      </w:pPr>
      <w:r>
        <w:rPr>
          <w:rFonts w:ascii="Garamond" w:hAnsi="Garamond" w:cs="TTE1902580t00"/>
          <w:sz w:val="22"/>
          <w:szCs w:val="22"/>
        </w:rPr>
        <w:t>2</w:t>
      </w:r>
      <w:r>
        <w:rPr>
          <w:rFonts w:ascii="Garamond" w:hAnsi="Garamond" w:cs="TTE1902580t00"/>
          <w:b/>
          <w:sz w:val="22"/>
          <w:szCs w:val="22"/>
        </w:rPr>
        <w:t>.</w:t>
      </w:r>
      <w:r>
        <w:rPr>
          <w:rFonts w:ascii="Garamond" w:hAnsi="Garamond" w:cs="TTE1902580t00"/>
          <w:sz w:val="22"/>
          <w:szCs w:val="22"/>
        </w:rPr>
        <w:t xml:space="preserve"> Zamawiający może rozwiązać  umowę w trybie natychmiastowym w razie:</w:t>
      </w:r>
    </w:p>
    <w:p w14:paraId="085B6672" w14:textId="77777777" w:rsidR="0068507B" w:rsidRDefault="0068507B" w:rsidP="0068507B">
      <w:pPr>
        <w:autoSpaceDE w:val="0"/>
        <w:autoSpaceDN w:val="0"/>
        <w:adjustRightInd w:val="0"/>
        <w:rPr>
          <w:rFonts w:ascii="Garamond" w:hAnsi="Garamond" w:cs="TTE1902580t00"/>
          <w:sz w:val="22"/>
          <w:szCs w:val="22"/>
        </w:rPr>
      </w:pPr>
      <w:r>
        <w:rPr>
          <w:rFonts w:ascii="Garamond" w:hAnsi="Garamond" w:cs="Symbol"/>
          <w:sz w:val="22"/>
          <w:szCs w:val="22"/>
        </w:rPr>
        <w:t xml:space="preserve">a) </w:t>
      </w:r>
      <w:r>
        <w:rPr>
          <w:rFonts w:ascii="Garamond" w:hAnsi="Garamond" w:cs="TTE1902580t00"/>
          <w:sz w:val="22"/>
          <w:szCs w:val="22"/>
        </w:rPr>
        <w:t>utraty przez Wykonawcę uprawnień  niezbędnych do realizacji obowiązków</w:t>
      </w:r>
    </w:p>
    <w:p w14:paraId="3575EA23" w14:textId="77777777" w:rsidR="0068507B" w:rsidRDefault="0068507B" w:rsidP="0068507B">
      <w:pPr>
        <w:autoSpaceDE w:val="0"/>
        <w:autoSpaceDN w:val="0"/>
        <w:adjustRightInd w:val="0"/>
        <w:rPr>
          <w:rFonts w:ascii="Garamond" w:hAnsi="Garamond" w:cs="TTE1902580t00"/>
          <w:sz w:val="22"/>
          <w:szCs w:val="22"/>
        </w:rPr>
      </w:pPr>
      <w:r>
        <w:rPr>
          <w:rFonts w:ascii="Garamond" w:hAnsi="Garamond" w:cs="TTE1902580t00"/>
          <w:sz w:val="22"/>
          <w:szCs w:val="22"/>
        </w:rPr>
        <w:t>wynikających z niniejszej umowy (np. utrata koncesji);</w:t>
      </w:r>
    </w:p>
    <w:p w14:paraId="07A41D48" w14:textId="77777777" w:rsidR="0068507B" w:rsidRDefault="0068507B" w:rsidP="0068507B">
      <w:pPr>
        <w:autoSpaceDE w:val="0"/>
        <w:autoSpaceDN w:val="0"/>
        <w:adjustRightInd w:val="0"/>
        <w:rPr>
          <w:rFonts w:ascii="Garamond" w:hAnsi="Garamond" w:cs="TTE1902580t00"/>
          <w:sz w:val="22"/>
          <w:szCs w:val="22"/>
        </w:rPr>
      </w:pPr>
      <w:r>
        <w:rPr>
          <w:rFonts w:ascii="Garamond" w:hAnsi="Garamond" w:cs="Symbol"/>
          <w:sz w:val="22"/>
          <w:szCs w:val="22"/>
        </w:rPr>
        <w:t xml:space="preserve">b) </w:t>
      </w:r>
      <w:r>
        <w:rPr>
          <w:rFonts w:ascii="Garamond" w:hAnsi="Garamond" w:cs="TTE1902580t00"/>
          <w:sz w:val="22"/>
          <w:szCs w:val="22"/>
        </w:rPr>
        <w:t>poniesienie przez Zamawiającego szkody w wyniku działania lub zaniechania Wykonawcy;</w:t>
      </w:r>
    </w:p>
    <w:p w14:paraId="3E041A90" w14:textId="77777777" w:rsidR="0068507B" w:rsidRDefault="0068507B" w:rsidP="0068507B">
      <w:pPr>
        <w:autoSpaceDE w:val="0"/>
        <w:autoSpaceDN w:val="0"/>
        <w:adjustRightInd w:val="0"/>
        <w:rPr>
          <w:rFonts w:ascii="Garamond" w:hAnsi="Garamond" w:cs="Symbol"/>
          <w:sz w:val="22"/>
          <w:szCs w:val="22"/>
        </w:rPr>
      </w:pPr>
      <w:r>
        <w:rPr>
          <w:rFonts w:ascii="Garamond" w:hAnsi="Garamond" w:cs="TTE1902580t00"/>
          <w:sz w:val="22"/>
          <w:szCs w:val="22"/>
        </w:rPr>
        <w:t xml:space="preserve">c) </w:t>
      </w:r>
      <w:r>
        <w:rPr>
          <w:rFonts w:ascii="Garamond" w:hAnsi="Garamond" w:cs="Symbol"/>
          <w:sz w:val="22"/>
          <w:szCs w:val="22"/>
        </w:rPr>
        <w:t xml:space="preserve"> po bezskutecznym upływie 14 dni od daty wezwania wykonawcy do zaprzestania działań niezgodnych z umowa </w:t>
      </w:r>
    </w:p>
    <w:p w14:paraId="3E7BE420" w14:textId="77777777" w:rsidR="0068507B" w:rsidRPr="007F5217" w:rsidRDefault="0068507B" w:rsidP="0068507B">
      <w:pPr>
        <w:autoSpaceDE w:val="0"/>
        <w:autoSpaceDN w:val="0"/>
        <w:adjustRightInd w:val="0"/>
        <w:rPr>
          <w:rFonts w:ascii="Garamond" w:hAnsi="Garamond" w:cs="TTE1902580t00"/>
          <w:sz w:val="22"/>
          <w:szCs w:val="22"/>
        </w:rPr>
      </w:pPr>
      <w:r>
        <w:rPr>
          <w:rFonts w:ascii="Garamond" w:hAnsi="Garamond" w:cs="TTE1902580t00"/>
          <w:sz w:val="22"/>
          <w:szCs w:val="22"/>
        </w:rPr>
        <w:t>3.Zamawiający zapłaci  Wykonawcy wynagrodzenie wyłącznie za okres, w którym usługa będzie realizowana zgodnie z umową.</w:t>
      </w:r>
    </w:p>
    <w:p w14:paraId="31EB62FD" w14:textId="77777777" w:rsidR="0068507B" w:rsidRDefault="0068507B" w:rsidP="0068507B">
      <w:pPr>
        <w:pStyle w:val="Tytu"/>
        <w:jc w:val="center"/>
        <w:rPr>
          <w:rFonts w:ascii="Garamond" w:hAnsi="Garamond"/>
          <w:b/>
          <w:sz w:val="22"/>
          <w:szCs w:val="22"/>
        </w:rPr>
      </w:pPr>
      <w:r>
        <w:rPr>
          <w:rFonts w:ascii="Times" w:hAnsi="Times"/>
          <w:b/>
          <w:sz w:val="24"/>
        </w:rPr>
        <w:t>§ 5</w:t>
      </w:r>
      <w:r>
        <w:rPr>
          <w:rFonts w:ascii="Garamond" w:hAnsi="Garamond"/>
          <w:b/>
          <w:sz w:val="22"/>
          <w:szCs w:val="22"/>
        </w:rPr>
        <w:t>.</w:t>
      </w:r>
    </w:p>
    <w:p w14:paraId="2E4142B4" w14:textId="77777777" w:rsidR="0068507B" w:rsidRDefault="0068507B" w:rsidP="0068507B">
      <w:pPr>
        <w:pStyle w:val="Tytu"/>
        <w:rPr>
          <w:rFonts w:ascii="Garamond" w:hAnsi="Garamond"/>
          <w:b/>
          <w:bCs/>
          <w:sz w:val="22"/>
          <w:szCs w:val="22"/>
        </w:rPr>
      </w:pPr>
    </w:p>
    <w:p w14:paraId="18A8AF1C" w14:textId="77777777" w:rsidR="0068507B" w:rsidRDefault="0068507B" w:rsidP="0068507B">
      <w:pPr>
        <w:pStyle w:val="Tytu"/>
        <w:numPr>
          <w:ilvl w:val="0"/>
          <w:numId w:val="46"/>
        </w:numPr>
        <w:rPr>
          <w:rFonts w:ascii="Garamond" w:hAnsi="Garamond"/>
          <w:bCs/>
          <w:sz w:val="22"/>
          <w:szCs w:val="22"/>
        </w:rPr>
      </w:pPr>
      <w:r>
        <w:rPr>
          <w:rFonts w:ascii="Garamond" w:hAnsi="Garamond"/>
          <w:bCs/>
          <w:sz w:val="22"/>
          <w:szCs w:val="22"/>
        </w:rPr>
        <w:t xml:space="preserve">Zamawiający zapłaci wynagrodzenie ryczałtowe  w </w:t>
      </w:r>
      <w:r>
        <w:rPr>
          <w:rFonts w:ascii="Garamond" w:hAnsi="Garamond"/>
          <w:sz w:val="22"/>
          <w:szCs w:val="22"/>
        </w:rPr>
        <w:t>kwocie</w:t>
      </w:r>
      <w:r>
        <w:rPr>
          <w:rFonts w:ascii="Garamond" w:hAnsi="Garamond"/>
          <w:bCs/>
          <w:sz w:val="22"/>
          <w:szCs w:val="22"/>
        </w:rPr>
        <w:t xml:space="preserve"> </w:t>
      </w:r>
      <w:r>
        <w:rPr>
          <w:rFonts w:ascii="Garamond" w:hAnsi="Garamond"/>
          <w:b/>
          <w:bCs/>
          <w:sz w:val="22"/>
          <w:szCs w:val="22"/>
        </w:rPr>
        <w:t xml:space="preserve">                                                   </w:t>
      </w:r>
      <w:r>
        <w:rPr>
          <w:rFonts w:ascii="Garamond" w:hAnsi="Garamond"/>
          <w:b/>
          <w:sz w:val="22"/>
          <w:szCs w:val="22"/>
        </w:rPr>
        <w:t>zł brutto</w:t>
      </w:r>
      <w:r>
        <w:rPr>
          <w:rFonts w:ascii="Garamond" w:hAnsi="Garamond"/>
          <w:sz w:val="22"/>
          <w:szCs w:val="22"/>
        </w:rPr>
        <w:t>.</w:t>
      </w:r>
    </w:p>
    <w:p w14:paraId="1A529619" w14:textId="77777777" w:rsidR="0068507B" w:rsidRDefault="0068507B" w:rsidP="0068507B">
      <w:pPr>
        <w:pStyle w:val="Tytu"/>
        <w:numPr>
          <w:ilvl w:val="0"/>
          <w:numId w:val="46"/>
        </w:numPr>
        <w:rPr>
          <w:rFonts w:ascii="Garamond" w:hAnsi="Garamond"/>
          <w:b/>
          <w:bCs/>
          <w:sz w:val="22"/>
          <w:szCs w:val="22"/>
        </w:rPr>
      </w:pPr>
      <w:r>
        <w:rPr>
          <w:rFonts w:ascii="Garamond" w:hAnsi="Garamond"/>
          <w:bCs/>
          <w:sz w:val="22"/>
          <w:szCs w:val="22"/>
        </w:rPr>
        <w:t xml:space="preserve">Wynagrodzenie płatne będzie w przedziale miesięcznym w kwotach </w:t>
      </w:r>
      <w:r>
        <w:rPr>
          <w:rFonts w:ascii="Garamond" w:hAnsi="Garamond"/>
          <w:b/>
          <w:sz w:val="22"/>
          <w:szCs w:val="22"/>
        </w:rPr>
        <w:t xml:space="preserve">                   netto  + VAT</w:t>
      </w:r>
      <w:r>
        <w:rPr>
          <w:rFonts w:ascii="Garamond" w:hAnsi="Garamond"/>
          <w:sz w:val="22"/>
          <w:szCs w:val="22"/>
        </w:rPr>
        <w:t xml:space="preserve"> razem  </w:t>
      </w:r>
    </w:p>
    <w:p w14:paraId="6D54F726" w14:textId="77777777" w:rsidR="0068507B" w:rsidRDefault="0068507B" w:rsidP="0068507B">
      <w:pPr>
        <w:pStyle w:val="Tytu"/>
        <w:ind w:left="360"/>
        <w:rPr>
          <w:rFonts w:ascii="Garamond" w:hAnsi="Garamond"/>
          <w:b/>
          <w:bCs/>
          <w:sz w:val="22"/>
          <w:szCs w:val="22"/>
        </w:rPr>
      </w:pPr>
      <w:r>
        <w:rPr>
          <w:rFonts w:ascii="Garamond" w:hAnsi="Garamond"/>
          <w:sz w:val="22"/>
          <w:szCs w:val="22"/>
        </w:rPr>
        <w:t xml:space="preserve">                                                </w:t>
      </w:r>
      <w:r>
        <w:rPr>
          <w:rFonts w:ascii="Garamond" w:hAnsi="Garamond"/>
          <w:b/>
          <w:sz w:val="22"/>
          <w:szCs w:val="22"/>
        </w:rPr>
        <w:t xml:space="preserve">zł                                                                                                              </w:t>
      </w:r>
    </w:p>
    <w:p w14:paraId="6F9A643D" w14:textId="77777777" w:rsidR="0068507B" w:rsidRDefault="0068507B" w:rsidP="0068507B">
      <w:pPr>
        <w:pStyle w:val="Tytu"/>
        <w:numPr>
          <w:ilvl w:val="0"/>
          <w:numId w:val="46"/>
        </w:numPr>
        <w:rPr>
          <w:rFonts w:ascii="Garamond" w:hAnsi="Garamond"/>
          <w:bCs/>
          <w:sz w:val="22"/>
          <w:szCs w:val="22"/>
        </w:rPr>
      </w:pPr>
      <w:r>
        <w:rPr>
          <w:rFonts w:ascii="Garamond" w:hAnsi="Garamond"/>
          <w:bCs/>
          <w:sz w:val="22"/>
          <w:szCs w:val="22"/>
        </w:rPr>
        <w:lastRenderedPageBreak/>
        <w:t>Płatność regulowana będzie na podstawie faktury wystawionej przez Wykonawcę po zakończeniu miesiąca którego płatność dotyczy w terminie 14 dni od dnia otrzymania faktury. Za termin zapłaty uważa się dzień obciążenia rachunku Zamawiającego.</w:t>
      </w:r>
    </w:p>
    <w:p w14:paraId="110466AF" w14:textId="77777777" w:rsidR="0068507B" w:rsidRDefault="0068507B" w:rsidP="0068507B">
      <w:pPr>
        <w:pStyle w:val="Tytu"/>
        <w:jc w:val="center"/>
        <w:rPr>
          <w:rFonts w:ascii="Garamond" w:hAnsi="Garamond"/>
          <w:sz w:val="22"/>
          <w:szCs w:val="22"/>
        </w:rPr>
      </w:pPr>
    </w:p>
    <w:p w14:paraId="70E3F80D" w14:textId="77777777" w:rsidR="0068507B" w:rsidRDefault="0068507B" w:rsidP="0068507B">
      <w:pPr>
        <w:pStyle w:val="Tytu"/>
        <w:jc w:val="center"/>
        <w:rPr>
          <w:rFonts w:ascii="Times" w:hAnsi="Times"/>
          <w:b/>
          <w:sz w:val="24"/>
        </w:rPr>
      </w:pPr>
      <w:r>
        <w:rPr>
          <w:rFonts w:ascii="Times" w:hAnsi="Times"/>
          <w:b/>
          <w:sz w:val="24"/>
        </w:rPr>
        <w:t>§ 6.</w:t>
      </w:r>
    </w:p>
    <w:p w14:paraId="74AFF891" w14:textId="77777777" w:rsidR="0068507B" w:rsidRDefault="0068507B" w:rsidP="0068507B">
      <w:pPr>
        <w:pStyle w:val="Tytu"/>
        <w:ind w:left="180"/>
        <w:rPr>
          <w:rFonts w:ascii="Garamond" w:hAnsi="Garamond"/>
          <w:sz w:val="22"/>
          <w:szCs w:val="22"/>
        </w:rPr>
      </w:pPr>
    </w:p>
    <w:p w14:paraId="1DDFB79B" w14:textId="77777777" w:rsidR="0068507B" w:rsidRPr="00F45A6A" w:rsidRDefault="0068507B" w:rsidP="0068507B">
      <w:pPr>
        <w:pStyle w:val="Tytu"/>
        <w:ind w:left="180"/>
        <w:rPr>
          <w:rFonts w:ascii="Garamond" w:hAnsi="Garamond" w:cs="TTE1902580t00"/>
          <w:sz w:val="22"/>
          <w:szCs w:val="22"/>
        </w:rPr>
      </w:pPr>
      <w:r>
        <w:rPr>
          <w:rFonts w:ascii="Garamond" w:hAnsi="Garamond"/>
          <w:sz w:val="22"/>
          <w:szCs w:val="22"/>
        </w:rPr>
        <w:t xml:space="preserve">Wynagrodzenie wymienione w </w:t>
      </w:r>
      <w:r>
        <w:rPr>
          <w:rFonts w:ascii="Times" w:hAnsi="Times"/>
          <w:b/>
          <w:sz w:val="22"/>
          <w:szCs w:val="22"/>
        </w:rPr>
        <w:t>§</w:t>
      </w:r>
      <w:r>
        <w:rPr>
          <w:rFonts w:ascii="Garamond" w:hAnsi="Garamond"/>
          <w:sz w:val="22"/>
          <w:szCs w:val="22"/>
        </w:rPr>
        <w:t>5 nie podlegnie zmianie i waloryzacji do końca realizacji umowy.</w:t>
      </w:r>
    </w:p>
    <w:p w14:paraId="2A938290" w14:textId="77777777" w:rsidR="0068507B" w:rsidRDefault="0068507B" w:rsidP="0068507B">
      <w:pPr>
        <w:pStyle w:val="Tytu"/>
        <w:jc w:val="center"/>
        <w:rPr>
          <w:rFonts w:ascii="Times" w:hAnsi="Times"/>
          <w:b/>
          <w:sz w:val="24"/>
        </w:rPr>
      </w:pPr>
    </w:p>
    <w:p w14:paraId="78048C33" w14:textId="77777777" w:rsidR="0068507B" w:rsidRPr="00E07C4F" w:rsidRDefault="0068507B" w:rsidP="0068507B">
      <w:pPr>
        <w:pStyle w:val="Tytu"/>
        <w:jc w:val="center"/>
        <w:rPr>
          <w:rFonts w:ascii="Times" w:hAnsi="Times"/>
          <w:b/>
          <w:sz w:val="24"/>
        </w:rPr>
      </w:pPr>
      <w:r>
        <w:rPr>
          <w:rFonts w:ascii="Times" w:hAnsi="Times"/>
          <w:b/>
          <w:sz w:val="24"/>
        </w:rPr>
        <w:t>§ 7.</w:t>
      </w:r>
    </w:p>
    <w:p w14:paraId="61838214" w14:textId="77777777" w:rsidR="0068507B" w:rsidRDefault="0068507B" w:rsidP="0068507B">
      <w:pPr>
        <w:pStyle w:val="Tytu"/>
        <w:rPr>
          <w:rFonts w:ascii="Garamond" w:hAnsi="Garamond"/>
          <w:bCs/>
          <w:sz w:val="22"/>
          <w:szCs w:val="22"/>
        </w:rPr>
      </w:pPr>
    </w:p>
    <w:p w14:paraId="0D22155B" w14:textId="77777777" w:rsidR="0068507B" w:rsidRDefault="0068507B" w:rsidP="0068507B">
      <w:pPr>
        <w:pStyle w:val="Tytu"/>
        <w:rPr>
          <w:rFonts w:ascii="Garamond" w:hAnsi="Garamond"/>
          <w:bCs/>
          <w:sz w:val="22"/>
          <w:szCs w:val="22"/>
        </w:rPr>
      </w:pPr>
      <w:r>
        <w:rPr>
          <w:rFonts w:ascii="Garamond" w:hAnsi="Garamond"/>
          <w:bCs/>
          <w:sz w:val="22"/>
          <w:szCs w:val="22"/>
        </w:rPr>
        <w:t>Wykonawca oświadcza, że jest płatnikiem podatku VAT i posiada numer identyfikacji podatkowej</w:t>
      </w:r>
    </w:p>
    <w:p w14:paraId="6F9A0099" w14:textId="77777777" w:rsidR="0068507B" w:rsidRDefault="0068507B" w:rsidP="0068507B">
      <w:pPr>
        <w:pStyle w:val="Tytu"/>
        <w:rPr>
          <w:rFonts w:ascii="Garamond" w:hAnsi="Garamond"/>
          <w:bCs/>
          <w:sz w:val="22"/>
          <w:szCs w:val="22"/>
        </w:rPr>
      </w:pPr>
      <w:r>
        <w:rPr>
          <w:rFonts w:ascii="Garamond" w:hAnsi="Garamond"/>
          <w:bCs/>
          <w:sz w:val="22"/>
          <w:szCs w:val="22"/>
        </w:rPr>
        <w:t xml:space="preserve"> </w:t>
      </w:r>
      <w:r>
        <w:rPr>
          <w:rFonts w:ascii="Garamond" w:hAnsi="Garamond"/>
          <w:sz w:val="22"/>
          <w:szCs w:val="22"/>
        </w:rPr>
        <w:t>NIP ……………………………………….</w:t>
      </w:r>
    </w:p>
    <w:p w14:paraId="0215E4CC" w14:textId="77777777" w:rsidR="0068507B" w:rsidRDefault="0068507B" w:rsidP="0068507B">
      <w:pPr>
        <w:pStyle w:val="Tytu"/>
        <w:rPr>
          <w:rFonts w:ascii="Garamond" w:hAnsi="Garamond"/>
          <w:b/>
          <w:sz w:val="22"/>
          <w:szCs w:val="22"/>
        </w:rPr>
      </w:pPr>
    </w:p>
    <w:p w14:paraId="1CF7194A" w14:textId="77777777" w:rsidR="0068507B" w:rsidRDefault="0068507B" w:rsidP="0068507B">
      <w:pPr>
        <w:pStyle w:val="Tytu"/>
        <w:jc w:val="center"/>
        <w:rPr>
          <w:rFonts w:ascii="Garamond" w:hAnsi="Garamond"/>
          <w:b/>
          <w:sz w:val="22"/>
          <w:szCs w:val="22"/>
        </w:rPr>
      </w:pPr>
    </w:p>
    <w:p w14:paraId="4E91E1AF" w14:textId="77777777" w:rsidR="0068507B" w:rsidRDefault="0068507B" w:rsidP="0068507B">
      <w:pPr>
        <w:pStyle w:val="Tytu"/>
        <w:jc w:val="center"/>
        <w:rPr>
          <w:rFonts w:ascii="Garamond" w:hAnsi="Garamond"/>
          <w:b/>
          <w:sz w:val="22"/>
          <w:szCs w:val="22"/>
        </w:rPr>
      </w:pPr>
      <w:r>
        <w:rPr>
          <w:rFonts w:ascii="Times" w:hAnsi="Times"/>
          <w:b/>
          <w:sz w:val="24"/>
        </w:rPr>
        <w:t>§ 8.</w:t>
      </w:r>
    </w:p>
    <w:p w14:paraId="4D8BD116" w14:textId="77777777" w:rsidR="0068507B" w:rsidRDefault="0068507B" w:rsidP="0068507B">
      <w:pPr>
        <w:pStyle w:val="Tytu"/>
        <w:rPr>
          <w:rFonts w:ascii="Garamond" w:hAnsi="Garamond"/>
          <w:b/>
          <w:sz w:val="22"/>
          <w:szCs w:val="22"/>
        </w:rPr>
      </w:pPr>
    </w:p>
    <w:p w14:paraId="07E12305" w14:textId="77777777" w:rsidR="0068507B" w:rsidRDefault="0068507B" w:rsidP="0068507B">
      <w:pPr>
        <w:pStyle w:val="Tytu"/>
        <w:rPr>
          <w:rFonts w:ascii="Garamond" w:hAnsi="Garamond"/>
          <w:bCs/>
          <w:sz w:val="22"/>
          <w:szCs w:val="22"/>
        </w:rPr>
      </w:pPr>
      <w:r>
        <w:rPr>
          <w:rFonts w:ascii="Garamond" w:hAnsi="Garamond"/>
          <w:bCs/>
          <w:sz w:val="22"/>
          <w:szCs w:val="22"/>
        </w:rPr>
        <w:t xml:space="preserve">Zamawiający oświadcza, że jest płatnikiem podatku VAT i posiada numer identyfikacji podatkowej </w:t>
      </w:r>
      <w:r>
        <w:rPr>
          <w:rFonts w:ascii="Garamond" w:hAnsi="Garamond"/>
          <w:sz w:val="22"/>
          <w:szCs w:val="22"/>
        </w:rPr>
        <w:t>NIP</w:t>
      </w:r>
      <w:r>
        <w:rPr>
          <w:rFonts w:ascii="Garamond" w:hAnsi="Garamond"/>
          <w:bCs/>
          <w:sz w:val="22"/>
          <w:szCs w:val="22"/>
        </w:rPr>
        <w:t xml:space="preserve"> </w:t>
      </w:r>
      <w:r>
        <w:rPr>
          <w:rFonts w:ascii="Garamond" w:hAnsi="Garamond"/>
          <w:sz w:val="22"/>
          <w:szCs w:val="22"/>
        </w:rPr>
        <w:t>642 – 21 – 55 – 001</w:t>
      </w:r>
      <w:r>
        <w:rPr>
          <w:rFonts w:ascii="Garamond" w:hAnsi="Garamond"/>
          <w:bCs/>
          <w:sz w:val="22"/>
          <w:szCs w:val="22"/>
        </w:rPr>
        <w:t xml:space="preserve"> .</w:t>
      </w:r>
    </w:p>
    <w:p w14:paraId="63092B1D" w14:textId="77777777" w:rsidR="0068507B" w:rsidRDefault="0068507B" w:rsidP="0068507B">
      <w:pPr>
        <w:pStyle w:val="Tytu"/>
        <w:rPr>
          <w:rFonts w:ascii="Garamond" w:hAnsi="Garamond"/>
          <w:b/>
          <w:bCs/>
          <w:sz w:val="22"/>
          <w:szCs w:val="22"/>
        </w:rPr>
      </w:pPr>
    </w:p>
    <w:p w14:paraId="71C7EF7E" w14:textId="77777777" w:rsidR="0068507B" w:rsidRDefault="0068507B" w:rsidP="0068507B">
      <w:pPr>
        <w:pStyle w:val="Tytu"/>
        <w:rPr>
          <w:rFonts w:ascii="Garamond" w:hAnsi="Garamond"/>
          <w:b/>
          <w:bCs/>
          <w:sz w:val="22"/>
          <w:szCs w:val="22"/>
        </w:rPr>
      </w:pPr>
    </w:p>
    <w:p w14:paraId="1E3BAD8F" w14:textId="77777777" w:rsidR="0068507B" w:rsidRDefault="0068507B" w:rsidP="0068507B">
      <w:pPr>
        <w:pStyle w:val="Tytu"/>
        <w:rPr>
          <w:rFonts w:ascii="Garamond" w:hAnsi="Garamond"/>
          <w:b/>
          <w:bCs/>
          <w:sz w:val="22"/>
          <w:szCs w:val="22"/>
        </w:rPr>
      </w:pPr>
    </w:p>
    <w:p w14:paraId="727E194B" w14:textId="77777777" w:rsidR="0068507B" w:rsidRDefault="0068507B" w:rsidP="0068507B">
      <w:pPr>
        <w:pStyle w:val="Tytu"/>
        <w:jc w:val="center"/>
        <w:rPr>
          <w:rFonts w:ascii="Garamond" w:hAnsi="Garamond"/>
          <w:b/>
          <w:sz w:val="22"/>
          <w:szCs w:val="22"/>
        </w:rPr>
      </w:pPr>
      <w:r>
        <w:rPr>
          <w:rFonts w:ascii="Times" w:hAnsi="Times"/>
          <w:b/>
          <w:sz w:val="24"/>
        </w:rPr>
        <w:t>§ 9.</w:t>
      </w:r>
    </w:p>
    <w:p w14:paraId="6A9D43FC" w14:textId="77777777" w:rsidR="0068507B" w:rsidRDefault="0068507B" w:rsidP="0068507B">
      <w:pPr>
        <w:pStyle w:val="Tytu"/>
        <w:rPr>
          <w:rFonts w:ascii="Garamond" w:hAnsi="Garamond"/>
          <w:b/>
          <w:bCs/>
          <w:sz w:val="22"/>
          <w:szCs w:val="22"/>
        </w:rPr>
      </w:pPr>
    </w:p>
    <w:p w14:paraId="2E46108F" w14:textId="77777777" w:rsidR="0068507B" w:rsidRDefault="0068507B" w:rsidP="0068507B">
      <w:pPr>
        <w:pStyle w:val="Tytu"/>
        <w:rPr>
          <w:rFonts w:ascii="Garamond" w:hAnsi="Garamond"/>
          <w:bCs/>
          <w:sz w:val="22"/>
          <w:szCs w:val="22"/>
        </w:rPr>
      </w:pPr>
      <w:r>
        <w:rPr>
          <w:rFonts w:ascii="Garamond" w:hAnsi="Garamond"/>
          <w:sz w:val="22"/>
          <w:szCs w:val="22"/>
        </w:rPr>
        <w:t>1</w:t>
      </w:r>
      <w:r>
        <w:rPr>
          <w:rFonts w:ascii="Garamond" w:hAnsi="Garamond"/>
          <w:b/>
          <w:bCs/>
          <w:sz w:val="22"/>
          <w:szCs w:val="22"/>
        </w:rPr>
        <w:t xml:space="preserve">.  </w:t>
      </w:r>
      <w:r>
        <w:rPr>
          <w:rFonts w:ascii="Garamond" w:hAnsi="Garamond"/>
          <w:bCs/>
          <w:sz w:val="22"/>
          <w:szCs w:val="22"/>
        </w:rPr>
        <w:t xml:space="preserve">Wykonawca zapłaci Zamawiającemu karę umowną : </w:t>
      </w:r>
    </w:p>
    <w:p w14:paraId="50F61B02" w14:textId="77777777" w:rsidR="0068507B" w:rsidRDefault="0068507B" w:rsidP="0068507B">
      <w:pPr>
        <w:suppressAutoHyphens/>
        <w:autoSpaceDE w:val="0"/>
        <w:jc w:val="both"/>
        <w:rPr>
          <w:rFonts w:ascii="Garamond" w:hAnsi="Garamond"/>
          <w:bCs/>
          <w:sz w:val="22"/>
          <w:szCs w:val="22"/>
        </w:rPr>
      </w:pPr>
      <w:r>
        <w:rPr>
          <w:rFonts w:ascii="Garamond" w:hAnsi="Garamond"/>
          <w:bCs/>
          <w:sz w:val="22"/>
          <w:szCs w:val="22"/>
        </w:rPr>
        <w:t>- za nieprawidłowe, wykonanie  zadań ochrony osób i mienia zawartych w Planie Ochrony Muzeum w Rybniku a w szczególności : braku zawiadomienia Policji i innych jednostek o powstaniu sytuacji nadzwyczajnych tj. napad, włamanie, kradzież, pożar, wypadek, nagłe zachorowanie, awaria techniczna itp. w wysokości 50% miesięcznego wynagrodzenia umownego</w:t>
      </w:r>
      <w:r>
        <w:rPr>
          <w:rFonts w:ascii="Garamond" w:hAnsi="Garamond" w:cs="Tahoma"/>
          <w:sz w:val="22"/>
          <w:szCs w:val="22"/>
        </w:rPr>
        <w:t xml:space="preserve"> brutto o którym mowa w par.4 ust.1 niniejszej umowy.</w:t>
      </w:r>
      <w:r>
        <w:rPr>
          <w:rFonts w:ascii="Garamond" w:hAnsi="Garamond"/>
          <w:bCs/>
          <w:sz w:val="22"/>
          <w:szCs w:val="22"/>
        </w:rPr>
        <w:t xml:space="preserve"> </w:t>
      </w:r>
    </w:p>
    <w:p w14:paraId="0C770C7F" w14:textId="77777777" w:rsidR="0068507B" w:rsidRDefault="0068507B" w:rsidP="0068507B">
      <w:pPr>
        <w:suppressAutoHyphens/>
        <w:autoSpaceDE w:val="0"/>
        <w:jc w:val="both"/>
        <w:rPr>
          <w:rFonts w:ascii="Garamond" w:hAnsi="Garamond"/>
          <w:bCs/>
          <w:sz w:val="22"/>
          <w:szCs w:val="22"/>
        </w:rPr>
      </w:pPr>
      <w:r>
        <w:rPr>
          <w:rFonts w:ascii="Garamond" w:hAnsi="Garamond"/>
          <w:bCs/>
          <w:sz w:val="22"/>
          <w:szCs w:val="22"/>
        </w:rPr>
        <w:t xml:space="preserve">- za odstąpienie od umowy przez którąkolwiek ze stron z przyczyn niezależnych od Zamawiającego w wysokości 10% wynagrodzenia brutto o którym mowa w </w:t>
      </w:r>
      <w:r>
        <w:rPr>
          <w:rFonts w:ascii="Garamond" w:hAnsi="Garamond" w:cs="Tahoma"/>
          <w:sz w:val="22"/>
          <w:szCs w:val="22"/>
        </w:rPr>
        <w:t>par.4 ust.1 niniejszej umowy.</w:t>
      </w:r>
      <w:r>
        <w:rPr>
          <w:rFonts w:ascii="Garamond" w:hAnsi="Garamond"/>
          <w:bCs/>
          <w:sz w:val="22"/>
          <w:szCs w:val="22"/>
        </w:rPr>
        <w:t xml:space="preserve"> </w:t>
      </w:r>
    </w:p>
    <w:p w14:paraId="4E2725C6" w14:textId="77777777" w:rsidR="0068507B" w:rsidRDefault="0068507B" w:rsidP="0068507B">
      <w:pPr>
        <w:numPr>
          <w:ilvl w:val="1"/>
          <w:numId w:val="47"/>
        </w:numPr>
        <w:tabs>
          <w:tab w:val="left" w:pos="360"/>
        </w:tabs>
        <w:suppressAutoHyphens/>
        <w:autoSpaceDE w:val="0"/>
        <w:jc w:val="both"/>
        <w:rPr>
          <w:rFonts w:ascii="Garamond" w:hAnsi="Garamond" w:cs="Tahoma"/>
          <w:sz w:val="22"/>
          <w:szCs w:val="22"/>
        </w:rPr>
      </w:pPr>
      <w:r>
        <w:rPr>
          <w:rFonts w:ascii="Garamond" w:hAnsi="Garamond" w:cs="Tahoma"/>
          <w:sz w:val="22"/>
          <w:szCs w:val="22"/>
        </w:rPr>
        <w:t>Strony mogą dochodzić odszkodowania uzupełniającego na zasadach ogólnych.</w:t>
      </w:r>
    </w:p>
    <w:p w14:paraId="4EE0FB44" w14:textId="77777777" w:rsidR="0068507B" w:rsidRDefault="0068507B" w:rsidP="0068507B">
      <w:pPr>
        <w:numPr>
          <w:ilvl w:val="1"/>
          <w:numId w:val="47"/>
        </w:numPr>
        <w:tabs>
          <w:tab w:val="left" w:pos="360"/>
        </w:tabs>
        <w:suppressAutoHyphens/>
        <w:autoSpaceDE w:val="0"/>
        <w:jc w:val="both"/>
        <w:rPr>
          <w:rFonts w:ascii="Garamond" w:hAnsi="Garamond" w:cs="Tahoma"/>
          <w:sz w:val="22"/>
          <w:szCs w:val="22"/>
        </w:rPr>
      </w:pPr>
      <w:r>
        <w:rPr>
          <w:rFonts w:ascii="Garamond" w:hAnsi="Garamond" w:cs="Tahoma"/>
          <w:sz w:val="22"/>
          <w:szCs w:val="22"/>
        </w:rPr>
        <w:t xml:space="preserve">Odstąpienie od umowy przez Wykonawcę nie wpływa na uprawienie do naliczenia przez Zamawiającego kar umownych. </w:t>
      </w:r>
    </w:p>
    <w:p w14:paraId="28142D7B" w14:textId="77777777" w:rsidR="0068507B" w:rsidRDefault="0068507B" w:rsidP="0068507B">
      <w:pPr>
        <w:pStyle w:val="Tytu"/>
        <w:rPr>
          <w:rFonts w:ascii="Garamond" w:hAnsi="Garamond"/>
          <w:b/>
          <w:bCs/>
          <w:sz w:val="22"/>
          <w:szCs w:val="22"/>
        </w:rPr>
      </w:pPr>
    </w:p>
    <w:p w14:paraId="29218FFE" w14:textId="77777777" w:rsidR="0068507B" w:rsidRDefault="0068507B" w:rsidP="0068507B">
      <w:pPr>
        <w:pStyle w:val="Tytu"/>
        <w:rPr>
          <w:rFonts w:ascii="Garamond" w:hAnsi="Garamond"/>
          <w:b/>
          <w:bCs/>
          <w:sz w:val="22"/>
          <w:szCs w:val="22"/>
        </w:rPr>
      </w:pPr>
    </w:p>
    <w:p w14:paraId="079DC19E" w14:textId="77777777" w:rsidR="0068507B" w:rsidRDefault="0068507B" w:rsidP="0068507B">
      <w:pPr>
        <w:pStyle w:val="Tytu"/>
        <w:jc w:val="center"/>
        <w:rPr>
          <w:rFonts w:ascii="Garamond" w:hAnsi="Garamond"/>
          <w:b/>
          <w:sz w:val="22"/>
          <w:szCs w:val="22"/>
        </w:rPr>
      </w:pPr>
      <w:r>
        <w:rPr>
          <w:rFonts w:ascii="Times" w:hAnsi="Times"/>
          <w:b/>
          <w:sz w:val="24"/>
        </w:rPr>
        <w:t>§ 10</w:t>
      </w:r>
      <w:r>
        <w:rPr>
          <w:rFonts w:ascii="Garamond" w:hAnsi="Garamond"/>
          <w:b/>
          <w:sz w:val="22"/>
          <w:szCs w:val="22"/>
        </w:rPr>
        <w:t>.</w:t>
      </w:r>
    </w:p>
    <w:p w14:paraId="4A1982AB" w14:textId="77777777" w:rsidR="0068507B" w:rsidRDefault="0068507B" w:rsidP="0068507B">
      <w:pPr>
        <w:pStyle w:val="Tytu"/>
        <w:rPr>
          <w:rFonts w:ascii="Garamond" w:hAnsi="Garamond"/>
          <w:sz w:val="22"/>
          <w:szCs w:val="22"/>
        </w:rPr>
      </w:pPr>
    </w:p>
    <w:p w14:paraId="4FB6C3C5" w14:textId="77777777" w:rsidR="0068507B" w:rsidRDefault="0068507B" w:rsidP="0068507B">
      <w:pPr>
        <w:pStyle w:val="Tytu"/>
        <w:rPr>
          <w:rFonts w:ascii="Garamond" w:hAnsi="Garamond"/>
          <w:b/>
          <w:bCs/>
          <w:sz w:val="22"/>
          <w:szCs w:val="22"/>
        </w:rPr>
      </w:pPr>
    </w:p>
    <w:p w14:paraId="31813AC1" w14:textId="77777777" w:rsidR="0068507B" w:rsidRDefault="0068507B" w:rsidP="0068507B">
      <w:pPr>
        <w:pStyle w:val="Tytu"/>
        <w:rPr>
          <w:rFonts w:ascii="Garamond" w:hAnsi="Garamond"/>
          <w:bCs/>
          <w:sz w:val="22"/>
          <w:szCs w:val="22"/>
        </w:rPr>
      </w:pPr>
      <w:r>
        <w:rPr>
          <w:rFonts w:ascii="Garamond" w:hAnsi="Garamond"/>
          <w:bCs/>
          <w:sz w:val="22"/>
          <w:szCs w:val="22"/>
        </w:rPr>
        <w:t>Wierzytelność wynikająca z niniejszej umowy nie może być przedmiotem cesji na rzecz osób trzecich bez zgody Zamawiającego.</w:t>
      </w:r>
    </w:p>
    <w:p w14:paraId="45B7BDF4" w14:textId="77777777" w:rsidR="0068507B" w:rsidRDefault="0068507B" w:rsidP="0068507B">
      <w:pPr>
        <w:pStyle w:val="Tytu"/>
        <w:rPr>
          <w:rFonts w:ascii="Garamond" w:hAnsi="Garamond"/>
          <w:bCs/>
          <w:sz w:val="22"/>
          <w:szCs w:val="22"/>
        </w:rPr>
      </w:pPr>
    </w:p>
    <w:p w14:paraId="34FF0A31" w14:textId="77777777" w:rsidR="0068507B" w:rsidRDefault="0068507B" w:rsidP="0068507B">
      <w:pPr>
        <w:pStyle w:val="Tytu"/>
        <w:jc w:val="center"/>
        <w:rPr>
          <w:rFonts w:ascii="Garamond" w:hAnsi="Garamond"/>
          <w:sz w:val="22"/>
          <w:szCs w:val="22"/>
        </w:rPr>
      </w:pPr>
    </w:p>
    <w:p w14:paraId="3736B765" w14:textId="77777777" w:rsidR="0068507B" w:rsidRDefault="0068507B" w:rsidP="0068507B">
      <w:pPr>
        <w:pStyle w:val="Tytu"/>
        <w:jc w:val="center"/>
        <w:rPr>
          <w:rFonts w:ascii="Garamond" w:hAnsi="Garamond"/>
          <w:b/>
          <w:sz w:val="22"/>
          <w:szCs w:val="22"/>
        </w:rPr>
      </w:pPr>
      <w:r>
        <w:rPr>
          <w:rFonts w:ascii="Times" w:hAnsi="Times"/>
          <w:b/>
          <w:sz w:val="24"/>
        </w:rPr>
        <w:t>§ 11</w:t>
      </w:r>
      <w:r>
        <w:rPr>
          <w:rFonts w:ascii="Garamond" w:hAnsi="Garamond"/>
          <w:b/>
          <w:sz w:val="22"/>
          <w:szCs w:val="22"/>
        </w:rPr>
        <w:t>.</w:t>
      </w:r>
    </w:p>
    <w:p w14:paraId="49265D01" w14:textId="77777777" w:rsidR="0068507B" w:rsidRDefault="0068507B" w:rsidP="0068507B">
      <w:pPr>
        <w:pStyle w:val="Tytu"/>
        <w:rPr>
          <w:rFonts w:ascii="Garamond" w:hAnsi="Garamond"/>
          <w:b/>
          <w:bCs/>
          <w:sz w:val="22"/>
          <w:szCs w:val="22"/>
        </w:rPr>
      </w:pPr>
    </w:p>
    <w:p w14:paraId="5FCADBDC" w14:textId="77777777" w:rsidR="0068507B" w:rsidRDefault="0068507B" w:rsidP="0068507B">
      <w:pPr>
        <w:autoSpaceDE w:val="0"/>
        <w:jc w:val="both"/>
        <w:rPr>
          <w:rFonts w:ascii="Garamond" w:hAnsi="Garamond" w:cs="Tahoma"/>
          <w:b/>
          <w:bCs/>
          <w:sz w:val="22"/>
          <w:szCs w:val="22"/>
        </w:rPr>
      </w:pPr>
    </w:p>
    <w:p w14:paraId="0461615D" w14:textId="77777777" w:rsidR="0068507B" w:rsidRDefault="0068507B" w:rsidP="0068507B">
      <w:pPr>
        <w:numPr>
          <w:ilvl w:val="0"/>
          <w:numId w:val="48"/>
        </w:numPr>
        <w:tabs>
          <w:tab w:val="left" w:pos="360"/>
          <w:tab w:val="left" w:pos="426"/>
        </w:tabs>
        <w:suppressAutoHyphens/>
        <w:jc w:val="both"/>
        <w:rPr>
          <w:rFonts w:ascii="Garamond" w:hAnsi="Garamond" w:cs="Tahoma"/>
          <w:sz w:val="22"/>
          <w:szCs w:val="22"/>
        </w:rPr>
      </w:pPr>
      <w:r>
        <w:rPr>
          <w:rFonts w:ascii="Garamond" w:hAnsi="Garamond" w:cs="Tahoma"/>
          <w:sz w:val="22"/>
          <w:szCs w:val="22"/>
        </w:rPr>
        <w:t>W sprawach nieuregulowanych niniejszą umową zastosowanie mieć będą przepisy Kodeksu Cywilnego.</w:t>
      </w:r>
    </w:p>
    <w:p w14:paraId="26E0E97B" w14:textId="77777777" w:rsidR="0068507B" w:rsidRDefault="0068507B" w:rsidP="0068507B">
      <w:pPr>
        <w:numPr>
          <w:ilvl w:val="0"/>
          <w:numId w:val="48"/>
        </w:numPr>
        <w:tabs>
          <w:tab w:val="left" w:pos="360"/>
        </w:tabs>
        <w:suppressAutoHyphens/>
        <w:jc w:val="both"/>
        <w:rPr>
          <w:rFonts w:ascii="Garamond" w:hAnsi="Garamond" w:cs="Tahoma"/>
          <w:sz w:val="22"/>
          <w:szCs w:val="22"/>
        </w:rPr>
      </w:pPr>
      <w:r>
        <w:rPr>
          <w:rFonts w:ascii="Garamond" w:hAnsi="Garamond" w:cs="Tahoma"/>
          <w:sz w:val="22"/>
          <w:szCs w:val="22"/>
        </w:rPr>
        <w:t>Ewentualne spory, jakie mogą powstać w wykonywaniu niniejszej umowy będą rozstrzygane przez Sąd właściwy dla siedziby Zamawiającego.</w:t>
      </w:r>
    </w:p>
    <w:p w14:paraId="1D69CC1B" w14:textId="77777777" w:rsidR="0068507B" w:rsidRDefault="0068507B" w:rsidP="0068507B">
      <w:pPr>
        <w:jc w:val="both"/>
        <w:rPr>
          <w:rFonts w:ascii="Garamond" w:hAnsi="Garamond"/>
          <w:sz w:val="22"/>
          <w:szCs w:val="22"/>
        </w:rPr>
      </w:pPr>
    </w:p>
    <w:p w14:paraId="7EC7F907" w14:textId="77777777" w:rsidR="0068507B" w:rsidRDefault="0068507B" w:rsidP="0068507B">
      <w:pPr>
        <w:jc w:val="both"/>
        <w:rPr>
          <w:rFonts w:ascii="Garamond" w:hAnsi="Garamond"/>
          <w:sz w:val="22"/>
          <w:szCs w:val="22"/>
        </w:rPr>
      </w:pPr>
    </w:p>
    <w:p w14:paraId="58A97DD9" w14:textId="77777777" w:rsidR="0068507B" w:rsidRDefault="0068507B" w:rsidP="0068507B">
      <w:pPr>
        <w:jc w:val="both"/>
        <w:rPr>
          <w:rFonts w:ascii="Garamond" w:hAnsi="Garamond"/>
          <w:sz w:val="22"/>
          <w:szCs w:val="22"/>
        </w:rPr>
      </w:pPr>
    </w:p>
    <w:p w14:paraId="794DD4DB" w14:textId="77777777" w:rsidR="0068507B" w:rsidRDefault="0068507B" w:rsidP="0068507B">
      <w:pPr>
        <w:jc w:val="both"/>
        <w:rPr>
          <w:rFonts w:ascii="Garamond" w:hAnsi="Garamond"/>
          <w:sz w:val="22"/>
          <w:szCs w:val="22"/>
        </w:rPr>
      </w:pPr>
    </w:p>
    <w:p w14:paraId="39EBCC65" w14:textId="77777777" w:rsidR="0068507B" w:rsidRDefault="0068507B" w:rsidP="0068507B">
      <w:pPr>
        <w:jc w:val="both"/>
        <w:rPr>
          <w:rFonts w:ascii="Garamond" w:hAnsi="Garamond"/>
          <w:sz w:val="22"/>
          <w:szCs w:val="22"/>
        </w:rPr>
      </w:pPr>
    </w:p>
    <w:p w14:paraId="260D1BD4" w14:textId="77777777" w:rsidR="0068507B" w:rsidRDefault="0068507B" w:rsidP="0068507B">
      <w:pPr>
        <w:jc w:val="both"/>
        <w:rPr>
          <w:rFonts w:ascii="Garamond" w:hAnsi="Garamond"/>
          <w:sz w:val="22"/>
          <w:szCs w:val="22"/>
        </w:rPr>
      </w:pPr>
    </w:p>
    <w:p w14:paraId="5FF16563" w14:textId="77777777" w:rsidR="0068507B" w:rsidRDefault="0068507B" w:rsidP="0068507B">
      <w:pPr>
        <w:pStyle w:val="Tytu"/>
        <w:jc w:val="center"/>
        <w:rPr>
          <w:rFonts w:ascii="Garamond" w:hAnsi="Garamond"/>
          <w:b/>
          <w:bCs/>
          <w:sz w:val="22"/>
          <w:szCs w:val="22"/>
        </w:rPr>
      </w:pPr>
      <w:r>
        <w:rPr>
          <w:rFonts w:ascii="Times" w:hAnsi="Times"/>
          <w:b/>
          <w:sz w:val="24"/>
        </w:rPr>
        <w:lastRenderedPageBreak/>
        <w:t>§ 12</w:t>
      </w:r>
      <w:r>
        <w:rPr>
          <w:rFonts w:ascii="Garamond" w:hAnsi="Garamond"/>
          <w:b/>
          <w:bCs/>
          <w:sz w:val="22"/>
          <w:szCs w:val="22"/>
        </w:rPr>
        <w:t>.</w:t>
      </w:r>
    </w:p>
    <w:p w14:paraId="4ACB6AD8" w14:textId="77777777" w:rsidR="0068507B" w:rsidRDefault="0068507B" w:rsidP="0068507B">
      <w:pPr>
        <w:pStyle w:val="Tytu"/>
        <w:rPr>
          <w:rFonts w:ascii="Garamond" w:hAnsi="Garamond"/>
          <w:b/>
          <w:bCs/>
          <w:sz w:val="22"/>
          <w:szCs w:val="22"/>
        </w:rPr>
      </w:pPr>
    </w:p>
    <w:p w14:paraId="78CEBF2D" w14:textId="77777777" w:rsidR="0068507B" w:rsidRDefault="0068507B" w:rsidP="0068507B">
      <w:pPr>
        <w:pStyle w:val="Tytu"/>
        <w:rPr>
          <w:rFonts w:ascii="Garamond" w:hAnsi="Garamond"/>
          <w:b/>
          <w:bCs/>
          <w:sz w:val="22"/>
          <w:szCs w:val="22"/>
        </w:rPr>
      </w:pPr>
    </w:p>
    <w:p w14:paraId="2E8911F7" w14:textId="77777777" w:rsidR="0068507B" w:rsidRDefault="0068507B" w:rsidP="0068507B">
      <w:pPr>
        <w:pStyle w:val="Tytu"/>
        <w:rPr>
          <w:rFonts w:ascii="Garamond" w:hAnsi="Garamond"/>
          <w:bCs/>
          <w:sz w:val="22"/>
          <w:szCs w:val="22"/>
        </w:rPr>
      </w:pPr>
      <w:r>
        <w:rPr>
          <w:rFonts w:ascii="Garamond" w:hAnsi="Garamond"/>
          <w:bCs/>
          <w:sz w:val="22"/>
          <w:szCs w:val="22"/>
        </w:rPr>
        <w:t>Umowa zostaje sporządzona w dwóch jednobrzmiących egzemplarzach, po 1 egzemplarzu dla każdej ze stron.</w:t>
      </w:r>
    </w:p>
    <w:p w14:paraId="5B830ADE" w14:textId="77777777" w:rsidR="0068507B" w:rsidRDefault="0068507B" w:rsidP="0068507B">
      <w:pPr>
        <w:jc w:val="both"/>
        <w:rPr>
          <w:rFonts w:ascii="Garamond" w:hAnsi="Garamond"/>
          <w:sz w:val="22"/>
          <w:szCs w:val="22"/>
        </w:rPr>
      </w:pPr>
      <w:r>
        <w:rPr>
          <w:rFonts w:ascii="Garamond" w:hAnsi="Garamond"/>
          <w:sz w:val="22"/>
          <w:szCs w:val="22"/>
        </w:rPr>
        <w:t xml:space="preserve"> </w:t>
      </w:r>
    </w:p>
    <w:p w14:paraId="4D44D431" w14:textId="77777777" w:rsidR="0068507B" w:rsidRDefault="0068507B" w:rsidP="0068507B">
      <w:pPr>
        <w:jc w:val="both"/>
        <w:rPr>
          <w:rFonts w:ascii="Garamond" w:hAnsi="Garamond"/>
          <w:sz w:val="22"/>
          <w:szCs w:val="22"/>
        </w:rPr>
      </w:pPr>
    </w:p>
    <w:p w14:paraId="648D4B11" w14:textId="77777777" w:rsidR="0068507B" w:rsidRDefault="0068507B" w:rsidP="0068507B">
      <w:pPr>
        <w:jc w:val="both"/>
        <w:rPr>
          <w:rFonts w:ascii="Garamond" w:hAnsi="Garamond"/>
          <w:sz w:val="22"/>
          <w:szCs w:val="22"/>
        </w:rPr>
      </w:pPr>
      <w:r>
        <w:rPr>
          <w:rFonts w:ascii="Garamond" w:hAnsi="Garamond"/>
          <w:sz w:val="22"/>
          <w:szCs w:val="22"/>
        </w:rPr>
        <w:t xml:space="preserve">                                                      </w:t>
      </w:r>
    </w:p>
    <w:p w14:paraId="1B85C144" w14:textId="77777777" w:rsidR="0068507B" w:rsidRDefault="0068507B" w:rsidP="0068507B">
      <w:pPr>
        <w:pStyle w:val="Tytu"/>
        <w:rPr>
          <w:rFonts w:ascii="Garamond" w:hAnsi="Garamond"/>
          <w:sz w:val="22"/>
          <w:szCs w:val="22"/>
        </w:rPr>
      </w:pPr>
      <w:r>
        <w:rPr>
          <w:rFonts w:ascii="Garamond" w:hAnsi="Garamond"/>
          <w:sz w:val="22"/>
          <w:szCs w:val="22"/>
        </w:rPr>
        <w:t xml:space="preserve"> </w:t>
      </w:r>
    </w:p>
    <w:p w14:paraId="75540B5E" w14:textId="77777777" w:rsidR="0068507B" w:rsidRDefault="0068507B" w:rsidP="0068507B">
      <w:pPr>
        <w:pStyle w:val="Tytu"/>
        <w:outlineLvl w:val="0"/>
        <w:rPr>
          <w:rFonts w:ascii="Garamond" w:hAnsi="Garamond"/>
          <w:b/>
          <w:bCs/>
          <w:sz w:val="22"/>
          <w:szCs w:val="22"/>
          <w:u w:val="single"/>
        </w:rPr>
      </w:pPr>
      <w:r>
        <w:rPr>
          <w:rFonts w:ascii="Garamond" w:hAnsi="Garamond"/>
          <w:b/>
          <w:bCs/>
          <w:sz w:val="22"/>
          <w:szCs w:val="22"/>
          <w:u w:val="single"/>
        </w:rPr>
        <w:t>Załączniki do umowy:</w:t>
      </w:r>
    </w:p>
    <w:p w14:paraId="344501CC" w14:textId="77777777" w:rsidR="0068507B" w:rsidRDefault="0068507B" w:rsidP="0068507B">
      <w:pPr>
        <w:pStyle w:val="Tytu"/>
        <w:rPr>
          <w:rFonts w:ascii="Garamond" w:hAnsi="Garamond"/>
          <w:sz w:val="22"/>
          <w:szCs w:val="22"/>
        </w:rPr>
      </w:pPr>
    </w:p>
    <w:p w14:paraId="5662B145" w14:textId="77777777" w:rsidR="0068507B" w:rsidRDefault="0068507B" w:rsidP="0068507B">
      <w:pPr>
        <w:pStyle w:val="Tytu"/>
        <w:numPr>
          <w:ilvl w:val="0"/>
          <w:numId w:val="49"/>
        </w:numPr>
        <w:rPr>
          <w:rFonts w:ascii="Garamond" w:hAnsi="Garamond"/>
          <w:i/>
          <w:sz w:val="22"/>
          <w:szCs w:val="22"/>
        </w:rPr>
      </w:pPr>
      <w:r>
        <w:rPr>
          <w:rFonts w:ascii="Garamond" w:hAnsi="Garamond"/>
          <w:i/>
          <w:sz w:val="22"/>
          <w:szCs w:val="22"/>
        </w:rPr>
        <w:t>Oferta Wykonawcy.</w:t>
      </w:r>
    </w:p>
    <w:p w14:paraId="23378CD1" w14:textId="77777777" w:rsidR="0068507B" w:rsidRDefault="0068507B" w:rsidP="0068507B">
      <w:pPr>
        <w:pStyle w:val="Tytu"/>
        <w:numPr>
          <w:ilvl w:val="0"/>
          <w:numId w:val="49"/>
        </w:numPr>
        <w:rPr>
          <w:rFonts w:ascii="Garamond" w:hAnsi="Garamond"/>
          <w:b/>
          <w:bCs/>
          <w:i/>
          <w:sz w:val="22"/>
          <w:szCs w:val="22"/>
        </w:rPr>
      </w:pPr>
      <w:r>
        <w:rPr>
          <w:rFonts w:ascii="Garamond" w:hAnsi="Garamond"/>
          <w:i/>
          <w:sz w:val="22"/>
          <w:szCs w:val="22"/>
        </w:rPr>
        <w:t>Protokół przekazania obiektu pod ochronę,</w:t>
      </w:r>
    </w:p>
    <w:p w14:paraId="25220538" w14:textId="77777777" w:rsidR="0068507B" w:rsidRDefault="0068507B" w:rsidP="0068507B">
      <w:pPr>
        <w:pStyle w:val="Tytu"/>
        <w:rPr>
          <w:rFonts w:ascii="Garamond" w:hAnsi="Garamond"/>
          <w:b/>
          <w:bCs/>
          <w:sz w:val="22"/>
          <w:szCs w:val="22"/>
        </w:rPr>
      </w:pPr>
    </w:p>
    <w:p w14:paraId="252F0046" w14:textId="77777777" w:rsidR="0068507B" w:rsidRDefault="0068507B" w:rsidP="0068507B">
      <w:pPr>
        <w:pStyle w:val="Tytu"/>
        <w:rPr>
          <w:rFonts w:ascii="Garamond" w:hAnsi="Garamond"/>
          <w:b/>
          <w:bCs/>
          <w:sz w:val="22"/>
          <w:szCs w:val="22"/>
        </w:rPr>
      </w:pPr>
    </w:p>
    <w:p w14:paraId="172A497C" w14:textId="77777777" w:rsidR="0068507B" w:rsidRDefault="0068507B" w:rsidP="0068507B">
      <w:pPr>
        <w:pStyle w:val="Tytu"/>
        <w:rPr>
          <w:rFonts w:ascii="Garamond" w:hAnsi="Garamond"/>
          <w:b/>
          <w:bCs/>
          <w:sz w:val="22"/>
          <w:szCs w:val="22"/>
        </w:rPr>
      </w:pPr>
    </w:p>
    <w:p w14:paraId="4C51DB89" w14:textId="77777777" w:rsidR="0068507B" w:rsidRDefault="0068507B" w:rsidP="0068507B">
      <w:pPr>
        <w:pStyle w:val="Tytu"/>
        <w:rPr>
          <w:rFonts w:ascii="Garamond" w:hAnsi="Garamond"/>
          <w:b/>
          <w:bCs/>
          <w:sz w:val="22"/>
          <w:szCs w:val="22"/>
        </w:rPr>
      </w:pPr>
    </w:p>
    <w:p w14:paraId="7B5FE72A" w14:textId="77777777" w:rsidR="0068507B" w:rsidRDefault="0068507B" w:rsidP="0068507B">
      <w:pPr>
        <w:pStyle w:val="Tytu"/>
        <w:rPr>
          <w:rFonts w:ascii="Garamond" w:hAnsi="Garamond"/>
          <w:b/>
          <w:bCs/>
          <w:sz w:val="22"/>
          <w:szCs w:val="22"/>
        </w:rPr>
      </w:pPr>
    </w:p>
    <w:p w14:paraId="293432A4" w14:textId="77777777" w:rsidR="0068507B" w:rsidRDefault="0068507B" w:rsidP="0068507B">
      <w:pPr>
        <w:pStyle w:val="Tytu"/>
        <w:rPr>
          <w:rFonts w:ascii="Garamond" w:hAnsi="Garamond"/>
          <w:b/>
          <w:bCs/>
          <w:sz w:val="22"/>
          <w:szCs w:val="22"/>
        </w:rPr>
      </w:pPr>
    </w:p>
    <w:p w14:paraId="52878522" w14:textId="77777777" w:rsidR="0068507B" w:rsidRDefault="0068507B" w:rsidP="0068507B">
      <w:pPr>
        <w:pStyle w:val="Tytu"/>
        <w:rPr>
          <w:rFonts w:ascii="Garamond" w:hAnsi="Garamond"/>
          <w:b/>
          <w:bCs/>
          <w:sz w:val="22"/>
          <w:szCs w:val="22"/>
        </w:rPr>
      </w:pPr>
    </w:p>
    <w:p w14:paraId="340B5519" w14:textId="77777777" w:rsidR="0068507B" w:rsidRDefault="0068507B" w:rsidP="0068507B">
      <w:pPr>
        <w:pStyle w:val="Tytu"/>
        <w:rPr>
          <w:rFonts w:ascii="Garamond" w:hAnsi="Garamond"/>
          <w:b/>
          <w:bCs/>
          <w:sz w:val="22"/>
          <w:szCs w:val="22"/>
        </w:rPr>
      </w:pPr>
    </w:p>
    <w:p w14:paraId="31CC8191" w14:textId="77777777" w:rsidR="0068507B" w:rsidRDefault="0068507B" w:rsidP="0068507B">
      <w:pPr>
        <w:pStyle w:val="Tytu"/>
        <w:rPr>
          <w:rFonts w:ascii="Garamond" w:hAnsi="Garamond"/>
          <w:b/>
          <w:bCs/>
          <w:sz w:val="22"/>
          <w:szCs w:val="22"/>
        </w:rPr>
      </w:pPr>
    </w:p>
    <w:p w14:paraId="0D935738" w14:textId="77777777" w:rsidR="0068507B" w:rsidRDefault="0068507B" w:rsidP="0068507B"/>
    <w:p w14:paraId="30E4129B" w14:textId="77777777" w:rsidR="0068507B" w:rsidRDefault="0068507B" w:rsidP="005D4189">
      <w:pPr>
        <w:pStyle w:val="Tytu"/>
        <w:rPr>
          <w:rFonts w:ascii="Garamond" w:hAnsi="Garamond"/>
          <w:b/>
          <w:sz w:val="22"/>
          <w:szCs w:val="22"/>
        </w:rPr>
      </w:pPr>
    </w:p>
    <w:p w14:paraId="38AA84BF" w14:textId="77777777" w:rsidR="0068507B" w:rsidRDefault="0068507B" w:rsidP="005D4189">
      <w:pPr>
        <w:pStyle w:val="Tytu"/>
        <w:rPr>
          <w:rFonts w:ascii="Garamond" w:hAnsi="Garamond"/>
          <w:b/>
          <w:sz w:val="22"/>
          <w:szCs w:val="22"/>
        </w:rPr>
      </w:pPr>
    </w:p>
    <w:p w14:paraId="060744B0" w14:textId="77777777" w:rsidR="005D4189" w:rsidRDefault="005D4189" w:rsidP="005D4189">
      <w:pPr>
        <w:pStyle w:val="Tytu"/>
        <w:rPr>
          <w:rFonts w:ascii="Garamond" w:hAnsi="Garamond"/>
          <w:b/>
          <w:bCs/>
          <w:sz w:val="22"/>
          <w:szCs w:val="22"/>
        </w:rPr>
      </w:pPr>
    </w:p>
    <w:p w14:paraId="71BB8371" w14:textId="41AE74A5" w:rsidR="005F4710" w:rsidRPr="005F72A5" w:rsidRDefault="005F4710" w:rsidP="005F4710">
      <w:pPr>
        <w:spacing w:line="360" w:lineRule="auto"/>
        <w:jc w:val="both"/>
        <w:rPr>
          <w:rFonts w:cstheme="minorHAnsi"/>
          <w:sz w:val="20"/>
          <w:szCs w:val="20"/>
        </w:rPr>
      </w:pPr>
    </w:p>
    <w:p w14:paraId="5CBDBBAD" w14:textId="75D5BE9A" w:rsidR="005F4710" w:rsidRPr="005F72A5" w:rsidRDefault="005F4710" w:rsidP="005F4710">
      <w:pPr>
        <w:spacing w:line="360" w:lineRule="auto"/>
        <w:jc w:val="both"/>
        <w:rPr>
          <w:rFonts w:cstheme="minorHAnsi"/>
          <w:sz w:val="20"/>
          <w:szCs w:val="20"/>
        </w:rPr>
      </w:pPr>
    </w:p>
    <w:p w14:paraId="23FE0339" w14:textId="62CE5D20" w:rsidR="005F4710" w:rsidRPr="005F72A5" w:rsidRDefault="005F4710" w:rsidP="005F4710">
      <w:pPr>
        <w:spacing w:line="360" w:lineRule="auto"/>
        <w:jc w:val="both"/>
        <w:rPr>
          <w:rFonts w:cstheme="minorHAnsi"/>
          <w:sz w:val="20"/>
          <w:szCs w:val="20"/>
        </w:rPr>
      </w:pPr>
    </w:p>
    <w:p w14:paraId="21D7700A" w14:textId="60F1FA2F" w:rsidR="005F4710" w:rsidRPr="005F72A5" w:rsidRDefault="005F4710" w:rsidP="005F4710">
      <w:pPr>
        <w:spacing w:line="360" w:lineRule="auto"/>
        <w:jc w:val="both"/>
        <w:rPr>
          <w:rFonts w:cstheme="minorHAnsi"/>
          <w:sz w:val="20"/>
          <w:szCs w:val="20"/>
        </w:rPr>
      </w:pPr>
    </w:p>
    <w:p w14:paraId="3E17D303" w14:textId="3306F02F" w:rsidR="005F4710" w:rsidRPr="005F72A5" w:rsidRDefault="005F4710" w:rsidP="005F4710">
      <w:pPr>
        <w:spacing w:line="360" w:lineRule="auto"/>
        <w:jc w:val="both"/>
        <w:rPr>
          <w:rFonts w:cstheme="minorHAnsi"/>
          <w:sz w:val="20"/>
          <w:szCs w:val="20"/>
        </w:rPr>
      </w:pPr>
    </w:p>
    <w:p w14:paraId="2C39099A" w14:textId="23321A36" w:rsidR="005F4710" w:rsidRPr="005F72A5" w:rsidRDefault="005F4710" w:rsidP="005F4710">
      <w:pPr>
        <w:spacing w:line="360" w:lineRule="auto"/>
        <w:jc w:val="both"/>
        <w:rPr>
          <w:rFonts w:cstheme="minorHAnsi"/>
          <w:sz w:val="20"/>
          <w:szCs w:val="20"/>
        </w:rPr>
      </w:pPr>
    </w:p>
    <w:p w14:paraId="5424451C" w14:textId="0E7C258E" w:rsidR="005F4710" w:rsidRPr="005F72A5" w:rsidRDefault="005F4710" w:rsidP="005F4710">
      <w:pPr>
        <w:spacing w:line="360" w:lineRule="auto"/>
        <w:jc w:val="both"/>
        <w:rPr>
          <w:rFonts w:cstheme="minorHAnsi"/>
          <w:sz w:val="20"/>
          <w:szCs w:val="20"/>
        </w:rPr>
      </w:pPr>
    </w:p>
    <w:p w14:paraId="4BB97F05" w14:textId="264AB2C4" w:rsidR="005F4710" w:rsidRPr="005F72A5" w:rsidRDefault="005F4710" w:rsidP="005F4710">
      <w:pPr>
        <w:spacing w:line="360" w:lineRule="auto"/>
        <w:jc w:val="both"/>
        <w:rPr>
          <w:rFonts w:cstheme="minorHAnsi"/>
          <w:sz w:val="20"/>
          <w:szCs w:val="20"/>
        </w:rPr>
      </w:pPr>
    </w:p>
    <w:p w14:paraId="1AB8DBC7" w14:textId="40D41B36" w:rsidR="005F4710" w:rsidRPr="005F72A5" w:rsidRDefault="005F4710" w:rsidP="005F4710">
      <w:pPr>
        <w:spacing w:line="360" w:lineRule="auto"/>
        <w:jc w:val="both"/>
        <w:rPr>
          <w:rFonts w:cstheme="minorHAnsi"/>
          <w:sz w:val="20"/>
          <w:szCs w:val="20"/>
        </w:rPr>
      </w:pPr>
    </w:p>
    <w:p w14:paraId="2424D01E" w14:textId="3350DF26" w:rsidR="005F4710" w:rsidRPr="005F72A5" w:rsidRDefault="005F4710" w:rsidP="005F4710">
      <w:pPr>
        <w:spacing w:line="360" w:lineRule="auto"/>
        <w:jc w:val="both"/>
        <w:rPr>
          <w:rFonts w:cstheme="minorHAnsi"/>
          <w:sz w:val="20"/>
          <w:szCs w:val="20"/>
        </w:rPr>
      </w:pPr>
    </w:p>
    <w:p w14:paraId="408D7CE3" w14:textId="0EFCE044" w:rsidR="005F4710" w:rsidRPr="005F72A5" w:rsidRDefault="005F4710" w:rsidP="005F4710">
      <w:pPr>
        <w:spacing w:line="360" w:lineRule="auto"/>
        <w:jc w:val="both"/>
        <w:rPr>
          <w:rFonts w:cstheme="minorHAnsi"/>
          <w:sz w:val="20"/>
          <w:szCs w:val="20"/>
        </w:rPr>
      </w:pPr>
    </w:p>
    <w:p w14:paraId="16345557" w14:textId="70BAACC4" w:rsidR="005F4710" w:rsidRPr="005F72A5" w:rsidRDefault="005F4710" w:rsidP="005F4710">
      <w:pPr>
        <w:spacing w:line="360" w:lineRule="auto"/>
        <w:jc w:val="both"/>
        <w:rPr>
          <w:rFonts w:cstheme="minorHAnsi"/>
          <w:sz w:val="20"/>
          <w:szCs w:val="20"/>
        </w:rPr>
      </w:pPr>
    </w:p>
    <w:p w14:paraId="4482C3F4" w14:textId="67A43F14" w:rsidR="005F4710" w:rsidRPr="005F72A5" w:rsidRDefault="005F4710" w:rsidP="005F4710">
      <w:pPr>
        <w:spacing w:line="360" w:lineRule="auto"/>
        <w:jc w:val="both"/>
        <w:rPr>
          <w:rFonts w:cstheme="minorHAnsi"/>
          <w:sz w:val="20"/>
          <w:szCs w:val="20"/>
        </w:rPr>
      </w:pPr>
    </w:p>
    <w:p w14:paraId="2314E17F" w14:textId="731B88F2" w:rsidR="005F4710" w:rsidRPr="005F72A5" w:rsidRDefault="005F4710" w:rsidP="005F4710">
      <w:pPr>
        <w:spacing w:line="360" w:lineRule="auto"/>
        <w:jc w:val="both"/>
        <w:rPr>
          <w:rFonts w:cstheme="minorHAnsi"/>
          <w:sz w:val="20"/>
          <w:szCs w:val="20"/>
        </w:rPr>
      </w:pPr>
    </w:p>
    <w:p w14:paraId="02619485" w14:textId="748B554E" w:rsidR="005F4710" w:rsidRPr="005F72A5" w:rsidRDefault="005F4710" w:rsidP="005F4710">
      <w:pPr>
        <w:spacing w:line="360" w:lineRule="auto"/>
        <w:jc w:val="both"/>
        <w:rPr>
          <w:rFonts w:cstheme="minorHAnsi"/>
          <w:sz w:val="20"/>
          <w:szCs w:val="20"/>
        </w:rPr>
      </w:pPr>
    </w:p>
    <w:p w14:paraId="20548AE0" w14:textId="66606F64" w:rsidR="005F4710" w:rsidRPr="005F72A5" w:rsidRDefault="005F4710" w:rsidP="005F4710">
      <w:pPr>
        <w:spacing w:line="360" w:lineRule="auto"/>
        <w:jc w:val="both"/>
        <w:rPr>
          <w:rFonts w:cstheme="minorHAnsi"/>
          <w:sz w:val="20"/>
          <w:szCs w:val="20"/>
        </w:rPr>
      </w:pPr>
    </w:p>
    <w:p w14:paraId="1C9E3C20" w14:textId="7D756792" w:rsidR="005F4710" w:rsidRPr="005F72A5" w:rsidRDefault="005F4710" w:rsidP="005F4710">
      <w:pPr>
        <w:spacing w:line="360" w:lineRule="auto"/>
        <w:jc w:val="both"/>
        <w:rPr>
          <w:rFonts w:cstheme="minorHAnsi"/>
          <w:sz w:val="20"/>
          <w:szCs w:val="20"/>
        </w:rPr>
      </w:pPr>
    </w:p>
    <w:p w14:paraId="1C1344FA" w14:textId="2A49E4E4" w:rsidR="005F4710" w:rsidRPr="005F72A5" w:rsidRDefault="005F4710" w:rsidP="005F4710">
      <w:pPr>
        <w:spacing w:line="360" w:lineRule="auto"/>
        <w:jc w:val="both"/>
        <w:rPr>
          <w:rFonts w:cstheme="minorHAnsi"/>
          <w:sz w:val="20"/>
          <w:szCs w:val="20"/>
        </w:rPr>
      </w:pPr>
    </w:p>
    <w:p w14:paraId="6FDECFE6" w14:textId="51DA98EC" w:rsidR="005F4710" w:rsidRPr="005F72A5" w:rsidRDefault="005F4710" w:rsidP="005F4710">
      <w:pPr>
        <w:spacing w:line="360" w:lineRule="auto"/>
        <w:jc w:val="both"/>
        <w:rPr>
          <w:rFonts w:cstheme="minorHAnsi"/>
          <w:sz w:val="20"/>
          <w:szCs w:val="20"/>
        </w:rPr>
      </w:pPr>
    </w:p>
    <w:p w14:paraId="4A298501" w14:textId="35E04717" w:rsidR="005F4710" w:rsidRPr="005F72A5" w:rsidRDefault="005F4710" w:rsidP="005F4710">
      <w:pPr>
        <w:spacing w:line="360" w:lineRule="auto"/>
        <w:jc w:val="both"/>
        <w:rPr>
          <w:rFonts w:cstheme="minorHAnsi"/>
          <w:sz w:val="20"/>
          <w:szCs w:val="20"/>
        </w:rPr>
      </w:pPr>
    </w:p>
    <w:p w14:paraId="7813FB05" w14:textId="3191DB77" w:rsidR="005F4710" w:rsidRPr="005F72A5" w:rsidRDefault="005F4710" w:rsidP="005F4710">
      <w:pPr>
        <w:spacing w:line="360" w:lineRule="auto"/>
        <w:jc w:val="both"/>
        <w:rPr>
          <w:rFonts w:cstheme="minorHAnsi"/>
          <w:sz w:val="20"/>
          <w:szCs w:val="20"/>
        </w:rPr>
      </w:pPr>
    </w:p>
    <w:p w14:paraId="439D2664" w14:textId="7ED6B313" w:rsidR="005F4710" w:rsidRPr="005F72A5" w:rsidRDefault="005F4710" w:rsidP="005F4710">
      <w:pPr>
        <w:spacing w:line="360" w:lineRule="auto"/>
        <w:jc w:val="both"/>
        <w:rPr>
          <w:rFonts w:cstheme="minorHAnsi"/>
          <w:sz w:val="20"/>
          <w:szCs w:val="20"/>
        </w:rPr>
      </w:pPr>
    </w:p>
    <w:p w14:paraId="0DA0DD8F" w14:textId="6F6081F3" w:rsidR="005F4710" w:rsidRPr="005F72A5" w:rsidRDefault="005F4710" w:rsidP="005F4710">
      <w:pPr>
        <w:spacing w:line="360" w:lineRule="auto"/>
        <w:jc w:val="both"/>
        <w:rPr>
          <w:rFonts w:cstheme="minorHAnsi"/>
          <w:sz w:val="20"/>
          <w:szCs w:val="20"/>
        </w:rPr>
      </w:pPr>
    </w:p>
    <w:p w14:paraId="646640A9" w14:textId="41CB7720" w:rsidR="005F4710" w:rsidRPr="005F72A5" w:rsidRDefault="005F4710" w:rsidP="005F4710">
      <w:pPr>
        <w:spacing w:line="360" w:lineRule="auto"/>
        <w:jc w:val="both"/>
        <w:rPr>
          <w:rFonts w:cstheme="minorHAnsi"/>
          <w:sz w:val="20"/>
          <w:szCs w:val="20"/>
        </w:rPr>
      </w:pPr>
    </w:p>
    <w:p w14:paraId="35A5D766" w14:textId="3645368D" w:rsidR="005F4710" w:rsidRPr="005F72A5" w:rsidRDefault="005F4710" w:rsidP="005F4710">
      <w:pPr>
        <w:spacing w:line="360" w:lineRule="auto"/>
        <w:jc w:val="both"/>
        <w:rPr>
          <w:rFonts w:cstheme="minorHAnsi"/>
          <w:sz w:val="20"/>
          <w:szCs w:val="20"/>
        </w:rPr>
      </w:pPr>
    </w:p>
    <w:p w14:paraId="7A6AA533" w14:textId="77777777" w:rsidR="005F4710" w:rsidRPr="005F72A5" w:rsidRDefault="005F4710" w:rsidP="005F4710">
      <w:pPr>
        <w:spacing w:line="360" w:lineRule="auto"/>
        <w:jc w:val="both"/>
        <w:rPr>
          <w:rFonts w:cstheme="minorHAnsi"/>
          <w:sz w:val="20"/>
          <w:szCs w:val="20"/>
        </w:rPr>
      </w:pPr>
    </w:p>
    <w:sectPr w:rsidR="005F4710" w:rsidRPr="005F72A5" w:rsidSect="00F82E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E1902580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190250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lowerLetter"/>
      <w:lvlText w:val="%1)"/>
      <w:lvlJc w:val="left"/>
      <w:pPr>
        <w:tabs>
          <w:tab w:val="num" w:pos="927"/>
        </w:tabs>
        <w:ind w:left="927" w:hanging="360"/>
      </w:pPr>
      <w:rPr>
        <w:rFonts w:ascii="Garamond" w:eastAsia="Times New Roman" w:hAnsi="Garamond" w:cs="Times New Roman"/>
      </w:rPr>
    </w:lvl>
  </w:abstractNum>
  <w:abstractNum w:abstractNumId="1" w15:restartNumberingAfterBreak="0">
    <w:nsid w:val="00000005"/>
    <w:multiLevelType w:val="multilevel"/>
    <w:tmpl w:val="00000005"/>
    <w:lvl w:ilvl="0">
      <w:start w:val="3"/>
      <w:numFmt w:val="lowerLetter"/>
      <w:lvlText w:val="%1)"/>
      <w:lvlJc w:val="left"/>
      <w:pPr>
        <w:tabs>
          <w:tab w:val="num" w:pos="360"/>
        </w:tabs>
        <w:ind w:left="360" w:hanging="360"/>
      </w:pPr>
    </w:lvl>
    <w:lvl w:ilvl="1">
      <w:start w:val="2"/>
      <w:numFmt w:val="decimal"/>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15:restartNumberingAfterBreak="0">
    <w:nsid w:val="00000006"/>
    <w:multiLevelType w:val="singleLevel"/>
    <w:tmpl w:val="00000006"/>
    <w:lvl w:ilvl="0">
      <w:start w:val="1"/>
      <w:numFmt w:val="decimal"/>
      <w:lvlText w:val="%1."/>
      <w:lvlJc w:val="left"/>
      <w:pPr>
        <w:tabs>
          <w:tab w:val="num" w:pos="360"/>
        </w:tabs>
        <w:ind w:left="360" w:hanging="360"/>
      </w:pPr>
    </w:lvl>
  </w:abstractNum>
  <w:abstractNum w:abstractNumId="3" w15:restartNumberingAfterBreak="0">
    <w:nsid w:val="00000015"/>
    <w:multiLevelType w:val="singleLevel"/>
    <w:tmpl w:val="00000015"/>
    <w:name w:val="WW8Num22"/>
    <w:lvl w:ilvl="0">
      <w:start w:val="1"/>
      <w:numFmt w:val="decimal"/>
      <w:lvlText w:val="%1."/>
      <w:lvlJc w:val="left"/>
      <w:pPr>
        <w:tabs>
          <w:tab w:val="num" w:pos="0"/>
        </w:tabs>
        <w:ind w:left="502" w:hanging="360"/>
      </w:pPr>
      <w:rPr>
        <w:b/>
        <w:color w:val="000000"/>
      </w:rPr>
    </w:lvl>
  </w:abstractNum>
  <w:abstractNum w:abstractNumId="4" w15:restartNumberingAfterBreak="0">
    <w:nsid w:val="027D1274"/>
    <w:multiLevelType w:val="hybridMultilevel"/>
    <w:tmpl w:val="1B587D14"/>
    <w:lvl w:ilvl="0" w:tplc="B1D0E7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8097530"/>
    <w:multiLevelType w:val="hybridMultilevel"/>
    <w:tmpl w:val="842E742C"/>
    <w:lvl w:ilvl="0" w:tplc="3B102EFE">
      <w:start w:val="12"/>
      <w:numFmt w:val="decimal"/>
      <w:lvlText w:val="%1)"/>
      <w:lvlJc w:val="left"/>
      <w:pPr>
        <w:ind w:left="720" w:hanging="360"/>
      </w:pPr>
      <w:rPr>
        <w:rFonts w:cs="Times New Roman" w:hint="default"/>
      </w:rPr>
    </w:lvl>
    <w:lvl w:ilvl="1" w:tplc="4D622B18">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140A39"/>
    <w:multiLevelType w:val="hybridMultilevel"/>
    <w:tmpl w:val="AD52A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95FE2"/>
    <w:multiLevelType w:val="hybridMultilevel"/>
    <w:tmpl w:val="51B855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B8559E"/>
    <w:multiLevelType w:val="hybridMultilevel"/>
    <w:tmpl w:val="CE064E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286606"/>
    <w:multiLevelType w:val="hybridMultilevel"/>
    <w:tmpl w:val="9FF299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FD41BE"/>
    <w:multiLevelType w:val="hybridMultilevel"/>
    <w:tmpl w:val="C2745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B07563"/>
    <w:multiLevelType w:val="hybridMultilevel"/>
    <w:tmpl w:val="4920BC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FC7512"/>
    <w:multiLevelType w:val="hybridMultilevel"/>
    <w:tmpl w:val="96AE3F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A40B36"/>
    <w:multiLevelType w:val="hybridMultilevel"/>
    <w:tmpl w:val="ACC47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785442"/>
    <w:multiLevelType w:val="hybridMultilevel"/>
    <w:tmpl w:val="6F625D66"/>
    <w:lvl w:ilvl="0" w:tplc="FC5298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886679C"/>
    <w:multiLevelType w:val="hybridMultilevel"/>
    <w:tmpl w:val="4C5A6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8537B7"/>
    <w:multiLevelType w:val="hybridMultilevel"/>
    <w:tmpl w:val="425E659A"/>
    <w:lvl w:ilvl="0" w:tplc="60A042C0">
      <w:start w:val="1"/>
      <w:numFmt w:val="decimal"/>
      <w:lvlText w:val="%1."/>
      <w:lvlJc w:val="left"/>
      <w:pPr>
        <w:ind w:left="360" w:hanging="360"/>
      </w:pPr>
      <w:rPr>
        <w:rFonts w:ascii="TTE1902580t00" w:hAnsi="TTE1902580t00" w:cs="TTE1902580t00"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E15164D"/>
    <w:multiLevelType w:val="hybridMultilevel"/>
    <w:tmpl w:val="6A641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A1B2A"/>
    <w:multiLevelType w:val="hybridMultilevel"/>
    <w:tmpl w:val="9A1C9C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7C427C"/>
    <w:multiLevelType w:val="hybridMultilevel"/>
    <w:tmpl w:val="BED23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219E3"/>
    <w:multiLevelType w:val="hybridMultilevel"/>
    <w:tmpl w:val="C30C2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2" w15:restartNumberingAfterBreak="0">
    <w:nsid w:val="397D3FD4"/>
    <w:multiLevelType w:val="hybridMultilevel"/>
    <w:tmpl w:val="E0746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382F4F"/>
    <w:multiLevelType w:val="hybridMultilevel"/>
    <w:tmpl w:val="61488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E0C0A6C"/>
    <w:multiLevelType w:val="hybridMultilevel"/>
    <w:tmpl w:val="AFB686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33E7B"/>
    <w:multiLevelType w:val="hybridMultilevel"/>
    <w:tmpl w:val="6FF203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5C68B2"/>
    <w:multiLevelType w:val="hybridMultilevel"/>
    <w:tmpl w:val="810E9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4A0E2F"/>
    <w:multiLevelType w:val="hybridMultilevel"/>
    <w:tmpl w:val="AD5AD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42404815"/>
    <w:multiLevelType w:val="hybridMultilevel"/>
    <w:tmpl w:val="218C70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501ED5"/>
    <w:multiLevelType w:val="hybridMultilevel"/>
    <w:tmpl w:val="F6D859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69764F0"/>
    <w:multiLevelType w:val="hybridMultilevel"/>
    <w:tmpl w:val="4FEA49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251A90"/>
    <w:multiLevelType w:val="hybridMultilevel"/>
    <w:tmpl w:val="72A813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312F1E"/>
    <w:multiLevelType w:val="hybridMultilevel"/>
    <w:tmpl w:val="4AFC00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A8C17B1"/>
    <w:multiLevelType w:val="hybridMultilevel"/>
    <w:tmpl w:val="1A5EE7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B611822"/>
    <w:multiLevelType w:val="hybridMultilevel"/>
    <w:tmpl w:val="05502E82"/>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327188"/>
    <w:multiLevelType w:val="hybridMultilevel"/>
    <w:tmpl w:val="53B0EA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540"/>
        </w:tabs>
        <w:ind w:left="5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E887BD9"/>
    <w:multiLevelType w:val="hybridMultilevel"/>
    <w:tmpl w:val="96AE3F5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7BB5EFF"/>
    <w:multiLevelType w:val="hybridMultilevel"/>
    <w:tmpl w:val="2B3629C4"/>
    <w:lvl w:ilvl="0" w:tplc="B1D0E72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92A7115"/>
    <w:multiLevelType w:val="hybridMultilevel"/>
    <w:tmpl w:val="B19EA02E"/>
    <w:lvl w:ilvl="0" w:tplc="0415000F">
      <w:start w:val="1"/>
      <w:numFmt w:val="decimal"/>
      <w:lvlText w:val="%1."/>
      <w:lvlJc w:val="left"/>
      <w:pPr>
        <w:ind w:left="360" w:hanging="360"/>
      </w:pPr>
    </w:lvl>
    <w:lvl w:ilvl="1" w:tplc="6242E196">
      <w:start w:val="1"/>
      <w:numFmt w:val="lowerLetter"/>
      <w:lvlText w:val="%2)"/>
      <w:lvlJc w:val="left"/>
      <w:pPr>
        <w:ind w:left="1080" w:hanging="360"/>
      </w:pPr>
      <w:rPr>
        <w:rFonts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035542"/>
    <w:multiLevelType w:val="hybridMultilevel"/>
    <w:tmpl w:val="B97A10C2"/>
    <w:lvl w:ilvl="0" w:tplc="64B6F184">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E732712"/>
    <w:multiLevelType w:val="hybridMultilevel"/>
    <w:tmpl w:val="547EB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982FD0"/>
    <w:multiLevelType w:val="multilevel"/>
    <w:tmpl w:val="77825536"/>
    <w:lvl w:ilvl="0">
      <w:start w:val="1"/>
      <w:numFmt w:val="decimal"/>
      <w:lvlText w:val="%1."/>
      <w:lvlJc w:val="left"/>
      <w:pPr>
        <w:ind w:left="360" w:hanging="360"/>
      </w:pPr>
      <w:rPr>
        <w:rFonts w:cs="TTE1902500t00"/>
      </w:r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43" w15:restartNumberingAfterBreak="0">
    <w:nsid w:val="62A237D2"/>
    <w:multiLevelType w:val="hybridMultilevel"/>
    <w:tmpl w:val="7B7CC21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633F3A76"/>
    <w:multiLevelType w:val="hybridMultilevel"/>
    <w:tmpl w:val="04C2C3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595440B"/>
    <w:multiLevelType w:val="hybridMultilevel"/>
    <w:tmpl w:val="20246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66652F"/>
    <w:multiLevelType w:val="hybridMultilevel"/>
    <w:tmpl w:val="367C7D48"/>
    <w:lvl w:ilvl="0" w:tplc="04150011">
      <w:start w:val="1"/>
      <w:numFmt w:val="decimal"/>
      <w:lvlText w:val="%1)"/>
      <w:lvlJc w:val="left"/>
      <w:pPr>
        <w:ind w:left="360" w:hanging="360"/>
      </w:pPr>
      <w:rPr>
        <w:rFonts w:hint="default"/>
        <w:b w:val="0"/>
        <w:i w:val="0"/>
      </w:rPr>
    </w:lvl>
    <w:lvl w:ilvl="1" w:tplc="33E65444">
      <w:start w:val="1"/>
      <w:numFmt w:val="decimal"/>
      <w:lvlText w:val="%2."/>
      <w:lvlJc w:val="left"/>
      <w:pPr>
        <w:tabs>
          <w:tab w:val="num" w:pos="1440"/>
        </w:tabs>
        <w:ind w:left="1440" w:hanging="360"/>
      </w:pPr>
      <w:rPr>
        <w:rFonts w:ascii="Garamond" w:hAnsi="Garamond"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B7234E9"/>
    <w:multiLevelType w:val="hybridMultilevel"/>
    <w:tmpl w:val="287211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C571101"/>
    <w:multiLevelType w:val="hybridMultilevel"/>
    <w:tmpl w:val="07BE6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4D531F"/>
    <w:multiLevelType w:val="hybridMultilevel"/>
    <w:tmpl w:val="17BA9E5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CC722FF"/>
    <w:multiLevelType w:val="hybridMultilevel"/>
    <w:tmpl w:val="84AA0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4"/>
  </w:num>
  <w:num w:numId="3">
    <w:abstractNumId w:val="29"/>
  </w:num>
  <w:num w:numId="4">
    <w:abstractNumId w:val="18"/>
  </w:num>
  <w:num w:numId="5">
    <w:abstractNumId w:val="15"/>
  </w:num>
  <w:num w:numId="6">
    <w:abstractNumId w:val="41"/>
  </w:num>
  <w:num w:numId="7">
    <w:abstractNumId w:val="9"/>
  </w:num>
  <w:num w:numId="8">
    <w:abstractNumId w:val="33"/>
  </w:num>
  <w:num w:numId="9">
    <w:abstractNumId w:val="26"/>
  </w:num>
  <w:num w:numId="10">
    <w:abstractNumId w:val="13"/>
  </w:num>
  <w:num w:numId="11">
    <w:abstractNumId w:val="11"/>
  </w:num>
  <w:num w:numId="12">
    <w:abstractNumId w:val="47"/>
  </w:num>
  <w:num w:numId="13">
    <w:abstractNumId w:val="31"/>
  </w:num>
  <w:num w:numId="14">
    <w:abstractNumId w:val="36"/>
  </w:num>
  <w:num w:numId="15">
    <w:abstractNumId w:val="12"/>
  </w:num>
  <w:num w:numId="16">
    <w:abstractNumId w:val="34"/>
  </w:num>
  <w:num w:numId="17">
    <w:abstractNumId w:val="38"/>
  </w:num>
  <w:num w:numId="18">
    <w:abstractNumId w:val="19"/>
  </w:num>
  <w:num w:numId="19">
    <w:abstractNumId w:val="6"/>
  </w:num>
  <w:num w:numId="20">
    <w:abstractNumId w:val="24"/>
  </w:num>
  <w:num w:numId="21">
    <w:abstractNumId w:val="28"/>
  </w:num>
  <w:num w:numId="22">
    <w:abstractNumId w:val="23"/>
  </w:num>
  <w:num w:numId="23">
    <w:abstractNumId w:val="45"/>
  </w:num>
  <w:num w:numId="24">
    <w:abstractNumId w:val="21"/>
  </w:num>
  <w:num w:numId="25">
    <w:abstractNumId w:val="48"/>
  </w:num>
  <w:num w:numId="26">
    <w:abstractNumId w:val="39"/>
  </w:num>
  <w:num w:numId="27">
    <w:abstractNumId w:val="20"/>
  </w:num>
  <w:num w:numId="28">
    <w:abstractNumId w:val="7"/>
  </w:num>
  <w:num w:numId="29">
    <w:abstractNumId w:val="10"/>
  </w:num>
  <w:num w:numId="30">
    <w:abstractNumId w:val="17"/>
  </w:num>
  <w:num w:numId="31">
    <w:abstractNumId w:val="43"/>
  </w:num>
  <w:num w:numId="32">
    <w:abstractNumId w:val="32"/>
  </w:num>
  <w:num w:numId="33">
    <w:abstractNumId w:val="25"/>
  </w:num>
  <w:num w:numId="34">
    <w:abstractNumId w:val="8"/>
  </w:num>
  <w:num w:numId="35">
    <w:abstractNumId w:val="22"/>
  </w:num>
  <w:num w:numId="36">
    <w:abstractNumId w:val="37"/>
  </w:num>
  <w:num w:numId="37">
    <w:abstractNumId w:val="50"/>
  </w:num>
  <w:num w:numId="38">
    <w:abstractNumId w:val="27"/>
  </w:num>
  <w:num w:numId="39">
    <w:abstractNumId w:val="5"/>
  </w:num>
  <w:num w:numId="40">
    <w:abstractNumId w:val="4"/>
  </w:num>
  <w:num w:numId="41">
    <w:abstractNumId w:val="49"/>
  </w:num>
  <w:num w:numId="42">
    <w:abstractNumId w:val="46"/>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71"/>
    <w:rsid w:val="0000613E"/>
    <w:rsid w:val="00011D72"/>
    <w:rsid w:val="00013E5D"/>
    <w:rsid w:val="00037B8E"/>
    <w:rsid w:val="00044924"/>
    <w:rsid w:val="0005104F"/>
    <w:rsid w:val="0005117E"/>
    <w:rsid w:val="000610EC"/>
    <w:rsid w:val="00065C7B"/>
    <w:rsid w:val="00072E18"/>
    <w:rsid w:val="0007645F"/>
    <w:rsid w:val="00084DE0"/>
    <w:rsid w:val="000918CC"/>
    <w:rsid w:val="000B44E6"/>
    <w:rsid w:val="000B6145"/>
    <w:rsid w:val="000C7E1E"/>
    <w:rsid w:val="000F7340"/>
    <w:rsid w:val="00101574"/>
    <w:rsid w:val="0011396C"/>
    <w:rsid w:val="00132FA7"/>
    <w:rsid w:val="00136C93"/>
    <w:rsid w:val="001411C8"/>
    <w:rsid w:val="00151AC8"/>
    <w:rsid w:val="00182085"/>
    <w:rsid w:val="001845F1"/>
    <w:rsid w:val="001B4E48"/>
    <w:rsid w:val="001B6028"/>
    <w:rsid w:val="001C233B"/>
    <w:rsid w:val="001D3071"/>
    <w:rsid w:val="001D310A"/>
    <w:rsid w:val="001D3AD0"/>
    <w:rsid w:val="001D4E0B"/>
    <w:rsid w:val="001E072C"/>
    <w:rsid w:val="001E428A"/>
    <w:rsid w:val="001E5090"/>
    <w:rsid w:val="001E5D95"/>
    <w:rsid w:val="00205BD2"/>
    <w:rsid w:val="0022222A"/>
    <w:rsid w:val="0022600B"/>
    <w:rsid w:val="00227EFC"/>
    <w:rsid w:val="00250074"/>
    <w:rsid w:val="00254762"/>
    <w:rsid w:val="00271568"/>
    <w:rsid w:val="00297A44"/>
    <w:rsid w:val="002B7945"/>
    <w:rsid w:val="002C5D07"/>
    <w:rsid w:val="00300292"/>
    <w:rsid w:val="0032327D"/>
    <w:rsid w:val="00360D32"/>
    <w:rsid w:val="00373F53"/>
    <w:rsid w:val="0037589E"/>
    <w:rsid w:val="003A73EA"/>
    <w:rsid w:val="003C3463"/>
    <w:rsid w:val="003C48DB"/>
    <w:rsid w:val="003D11C7"/>
    <w:rsid w:val="003D25BD"/>
    <w:rsid w:val="003E1A16"/>
    <w:rsid w:val="003E73FA"/>
    <w:rsid w:val="003F2F6D"/>
    <w:rsid w:val="003F3E4B"/>
    <w:rsid w:val="004201A0"/>
    <w:rsid w:val="0042274C"/>
    <w:rsid w:val="00422EC0"/>
    <w:rsid w:val="004330DD"/>
    <w:rsid w:val="0043421D"/>
    <w:rsid w:val="00451A02"/>
    <w:rsid w:val="004771AB"/>
    <w:rsid w:val="0048287E"/>
    <w:rsid w:val="004D5C6E"/>
    <w:rsid w:val="004E5ACC"/>
    <w:rsid w:val="00512E30"/>
    <w:rsid w:val="005144A0"/>
    <w:rsid w:val="00521FD2"/>
    <w:rsid w:val="00531951"/>
    <w:rsid w:val="00571B1C"/>
    <w:rsid w:val="005807D6"/>
    <w:rsid w:val="00590E60"/>
    <w:rsid w:val="00592C05"/>
    <w:rsid w:val="0059369A"/>
    <w:rsid w:val="00597784"/>
    <w:rsid w:val="005A0ED3"/>
    <w:rsid w:val="005B184D"/>
    <w:rsid w:val="005C299E"/>
    <w:rsid w:val="005D3EB4"/>
    <w:rsid w:val="005D4189"/>
    <w:rsid w:val="005D5B84"/>
    <w:rsid w:val="005E3CFF"/>
    <w:rsid w:val="005F4710"/>
    <w:rsid w:val="005F72A5"/>
    <w:rsid w:val="006126CC"/>
    <w:rsid w:val="00613E55"/>
    <w:rsid w:val="006222F1"/>
    <w:rsid w:val="00625399"/>
    <w:rsid w:val="0063708E"/>
    <w:rsid w:val="00637EE1"/>
    <w:rsid w:val="006549C9"/>
    <w:rsid w:val="00655F93"/>
    <w:rsid w:val="00671543"/>
    <w:rsid w:val="00676F3F"/>
    <w:rsid w:val="00680379"/>
    <w:rsid w:val="00684F19"/>
    <w:rsid w:val="0068507B"/>
    <w:rsid w:val="00693158"/>
    <w:rsid w:val="00696854"/>
    <w:rsid w:val="006A68CB"/>
    <w:rsid w:val="006A7B39"/>
    <w:rsid w:val="006B2680"/>
    <w:rsid w:val="006B5155"/>
    <w:rsid w:val="006B5B06"/>
    <w:rsid w:val="006C285F"/>
    <w:rsid w:val="006D031B"/>
    <w:rsid w:val="006D1B8E"/>
    <w:rsid w:val="006D35EC"/>
    <w:rsid w:val="006D4F53"/>
    <w:rsid w:val="006E3076"/>
    <w:rsid w:val="006E3E71"/>
    <w:rsid w:val="006F5B6C"/>
    <w:rsid w:val="00702233"/>
    <w:rsid w:val="007050F1"/>
    <w:rsid w:val="007130DB"/>
    <w:rsid w:val="00722099"/>
    <w:rsid w:val="00757784"/>
    <w:rsid w:val="0076371B"/>
    <w:rsid w:val="00767524"/>
    <w:rsid w:val="00783871"/>
    <w:rsid w:val="00796E04"/>
    <w:rsid w:val="007A1B92"/>
    <w:rsid w:val="007B5F77"/>
    <w:rsid w:val="007C244B"/>
    <w:rsid w:val="007F0E1F"/>
    <w:rsid w:val="007F629D"/>
    <w:rsid w:val="00800956"/>
    <w:rsid w:val="008163FA"/>
    <w:rsid w:val="00825210"/>
    <w:rsid w:val="00831C08"/>
    <w:rsid w:val="00834445"/>
    <w:rsid w:val="0084016F"/>
    <w:rsid w:val="0084144B"/>
    <w:rsid w:val="008465C5"/>
    <w:rsid w:val="008835D8"/>
    <w:rsid w:val="00884D53"/>
    <w:rsid w:val="00891C53"/>
    <w:rsid w:val="00896DD1"/>
    <w:rsid w:val="008A1384"/>
    <w:rsid w:val="008A67C2"/>
    <w:rsid w:val="008B036D"/>
    <w:rsid w:val="008C1250"/>
    <w:rsid w:val="008C2397"/>
    <w:rsid w:val="008C3E24"/>
    <w:rsid w:val="008E0A05"/>
    <w:rsid w:val="008F0752"/>
    <w:rsid w:val="009108EE"/>
    <w:rsid w:val="00915AA3"/>
    <w:rsid w:val="009169D4"/>
    <w:rsid w:val="00920572"/>
    <w:rsid w:val="0093028C"/>
    <w:rsid w:val="00942146"/>
    <w:rsid w:val="00942D79"/>
    <w:rsid w:val="00946BA7"/>
    <w:rsid w:val="0095020C"/>
    <w:rsid w:val="009551B8"/>
    <w:rsid w:val="00992585"/>
    <w:rsid w:val="0099427E"/>
    <w:rsid w:val="009D17F1"/>
    <w:rsid w:val="009D2015"/>
    <w:rsid w:val="009E55DE"/>
    <w:rsid w:val="009F546E"/>
    <w:rsid w:val="009F7E0C"/>
    <w:rsid w:val="00A01A11"/>
    <w:rsid w:val="00A01F97"/>
    <w:rsid w:val="00A07F97"/>
    <w:rsid w:val="00A11F24"/>
    <w:rsid w:val="00A32024"/>
    <w:rsid w:val="00A53C15"/>
    <w:rsid w:val="00A55D3D"/>
    <w:rsid w:val="00A62404"/>
    <w:rsid w:val="00A655A2"/>
    <w:rsid w:val="00A86BA5"/>
    <w:rsid w:val="00AA006A"/>
    <w:rsid w:val="00AA762A"/>
    <w:rsid w:val="00AB052A"/>
    <w:rsid w:val="00AC7515"/>
    <w:rsid w:val="00AD22BD"/>
    <w:rsid w:val="00AD2FBD"/>
    <w:rsid w:val="00AD7300"/>
    <w:rsid w:val="00AE210C"/>
    <w:rsid w:val="00AE5CC8"/>
    <w:rsid w:val="00AE66E9"/>
    <w:rsid w:val="00B10B3B"/>
    <w:rsid w:val="00B1399D"/>
    <w:rsid w:val="00B15047"/>
    <w:rsid w:val="00B17A58"/>
    <w:rsid w:val="00B315D7"/>
    <w:rsid w:val="00B43158"/>
    <w:rsid w:val="00B43341"/>
    <w:rsid w:val="00B531B8"/>
    <w:rsid w:val="00B60BD3"/>
    <w:rsid w:val="00B71ED2"/>
    <w:rsid w:val="00B87073"/>
    <w:rsid w:val="00B91722"/>
    <w:rsid w:val="00B938E0"/>
    <w:rsid w:val="00B95240"/>
    <w:rsid w:val="00BA7830"/>
    <w:rsid w:val="00BB049B"/>
    <w:rsid w:val="00BB0F11"/>
    <w:rsid w:val="00BC4238"/>
    <w:rsid w:val="00BE4487"/>
    <w:rsid w:val="00BF16B9"/>
    <w:rsid w:val="00C125F8"/>
    <w:rsid w:val="00C16391"/>
    <w:rsid w:val="00C321C8"/>
    <w:rsid w:val="00C37538"/>
    <w:rsid w:val="00C37E9A"/>
    <w:rsid w:val="00C444F4"/>
    <w:rsid w:val="00C45336"/>
    <w:rsid w:val="00C45C5B"/>
    <w:rsid w:val="00C52D14"/>
    <w:rsid w:val="00C6140E"/>
    <w:rsid w:val="00CB0E32"/>
    <w:rsid w:val="00CB4526"/>
    <w:rsid w:val="00CC6B17"/>
    <w:rsid w:val="00CD623A"/>
    <w:rsid w:val="00CF2A49"/>
    <w:rsid w:val="00CF7241"/>
    <w:rsid w:val="00D01BB0"/>
    <w:rsid w:val="00D055AB"/>
    <w:rsid w:val="00D11052"/>
    <w:rsid w:val="00D24D4E"/>
    <w:rsid w:val="00D42934"/>
    <w:rsid w:val="00D54CDD"/>
    <w:rsid w:val="00D5705A"/>
    <w:rsid w:val="00D61567"/>
    <w:rsid w:val="00D63D72"/>
    <w:rsid w:val="00D701F9"/>
    <w:rsid w:val="00D74D42"/>
    <w:rsid w:val="00D837B9"/>
    <w:rsid w:val="00D91C39"/>
    <w:rsid w:val="00D95DD0"/>
    <w:rsid w:val="00D963A3"/>
    <w:rsid w:val="00DA485E"/>
    <w:rsid w:val="00DB3EF7"/>
    <w:rsid w:val="00DB7368"/>
    <w:rsid w:val="00DD130E"/>
    <w:rsid w:val="00DE096F"/>
    <w:rsid w:val="00DE3448"/>
    <w:rsid w:val="00DE679F"/>
    <w:rsid w:val="00DF03C8"/>
    <w:rsid w:val="00DF164D"/>
    <w:rsid w:val="00DF605F"/>
    <w:rsid w:val="00E04326"/>
    <w:rsid w:val="00E10F66"/>
    <w:rsid w:val="00E15452"/>
    <w:rsid w:val="00E215D6"/>
    <w:rsid w:val="00E57DB5"/>
    <w:rsid w:val="00E57F68"/>
    <w:rsid w:val="00E63B33"/>
    <w:rsid w:val="00E70553"/>
    <w:rsid w:val="00E711E9"/>
    <w:rsid w:val="00E71814"/>
    <w:rsid w:val="00E71DF9"/>
    <w:rsid w:val="00E840C7"/>
    <w:rsid w:val="00EA48C8"/>
    <w:rsid w:val="00EC173A"/>
    <w:rsid w:val="00EC6125"/>
    <w:rsid w:val="00ED11E0"/>
    <w:rsid w:val="00EF47C6"/>
    <w:rsid w:val="00EF4941"/>
    <w:rsid w:val="00F06157"/>
    <w:rsid w:val="00F15C79"/>
    <w:rsid w:val="00F304D1"/>
    <w:rsid w:val="00F31DBE"/>
    <w:rsid w:val="00F35C88"/>
    <w:rsid w:val="00F47584"/>
    <w:rsid w:val="00F50046"/>
    <w:rsid w:val="00F72102"/>
    <w:rsid w:val="00F727C8"/>
    <w:rsid w:val="00F737F0"/>
    <w:rsid w:val="00F7404D"/>
    <w:rsid w:val="00F82D87"/>
    <w:rsid w:val="00F82E74"/>
    <w:rsid w:val="00F82EDE"/>
    <w:rsid w:val="00F857B0"/>
    <w:rsid w:val="00FC7671"/>
    <w:rsid w:val="00FF6F3C"/>
    <w:rsid w:val="00FF71B4"/>
    <w:rsid w:val="00FF7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81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C5B"/>
  </w:style>
  <w:style w:type="paragraph" w:styleId="Nagwek2">
    <w:name w:val="heading 2"/>
    <w:basedOn w:val="Normalny"/>
    <w:link w:val="Nagwek2Znak"/>
    <w:qFormat/>
    <w:rsid w:val="000918CC"/>
    <w:pPr>
      <w:spacing w:before="100" w:beforeAutospacing="1" w:after="100" w:afterAutospacing="1"/>
      <w:outlineLvl w:val="1"/>
    </w:pPr>
    <w:rPr>
      <w:rFonts w:ascii="Times New Roman" w:hAnsi="Times New Roman" w:cs="Times New Roman"/>
      <w:b/>
      <w:bCs/>
      <w:sz w:val="36"/>
      <w:szCs w:val="36"/>
      <w:lang w:eastAsia="pl-PL"/>
    </w:rPr>
  </w:style>
  <w:style w:type="paragraph" w:styleId="Nagwek8">
    <w:name w:val="heading 8"/>
    <w:basedOn w:val="Normalny"/>
    <w:next w:val="Normalny"/>
    <w:link w:val="Nagwek8Znak"/>
    <w:uiPriority w:val="9"/>
    <w:semiHidden/>
    <w:unhideWhenUsed/>
    <w:qFormat/>
    <w:rsid w:val="00FC767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F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F605F"/>
    <w:pPr>
      <w:ind w:left="720"/>
      <w:contextualSpacing/>
    </w:pPr>
  </w:style>
  <w:style w:type="character" w:styleId="Hipercze">
    <w:name w:val="Hyperlink"/>
    <w:basedOn w:val="Domylnaczcionkaakapitu"/>
    <w:uiPriority w:val="99"/>
    <w:unhideWhenUsed/>
    <w:rsid w:val="00011D72"/>
    <w:rPr>
      <w:color w:val="0563C1" w:themeColor="hyperlink"/>
      <w:u w:val="single"/>
    </w:rPr>
  </w:style>
  <w:style w:type="paragraph" w:styleId="Tekstpodstawowywcity3">
    <w:name w:val="Body Text Indent 3"/>
    <w:basedOn w:val="Normalny"/>
    <w:link w:val="Tekstpodstawowywcity3Znak"/>
    <w:rsid w:val="006F5B6C"/>
    <w:pPr>
      <w:ind w:left="426" w:hanging="426"/>
    </w:pPr>
    <w:rPr>
      <w:rFonts w:ascii="Times New Roman" w:eastAsia="Times New Roman" w:hAnsi="Times New Roman" w:cs="Times New Roman"/>
      <w:b/>
      <w:sz w:val="22"/>
      <w:szCs w:val="20"/>
      <w:lang w:eastAsia="pl-PL"/>
    </w:rPr>
  </w:style>
  <w:style w:type="character" w:customStyle="1" w:styleId="Tekstpodstawowywcity3Znak">
    <w:name w:val="Tekst podstawowy wcięty 3 Znak"/>
    <w:basedOn w:val="Domylnaczcionkaakapitu"/>
    <w:link w:val="Tekstpodstawowywcity3"/>
    <w:rsid w:val="006F5B6C"/>
    <w:rPr>
      <w:rFonts w:ascii="Times New Roman" w:eastAsia="Times New Roman" w:hAnsi="Times New Roman" w:cs="Times New Roman"/>
      <w:b/>
      <w:sz w:val="22"/>
      <w:szCs w:val="20"/>
      <w:lang w:eastAsia="pl-PL"/>
    </w:rPr>
  </w:style>
  <w:style w:type="paragraph" w:styleId="Tekstpodstawowy2">
    <w:name w:val="Body Text 2"/>
    <w:basedOn w:val="Normalny"/>
    <w:link w:val="Tekstpodstawowy2Znak"/>
    <w:unhideWhenUsed/>
    <w:rsid w:val="008A67C2"/>
    <w:pPr>
      <w:spacing w:after="120" w:line="480" w:lineRule="auto"/>
    </w:pPr>
  </w:style>
  <w:style w:type="character" w:customStyle="1" w:styleId="Tekstpodstawowy2Znak">
    <w:name w:val="Tekst podstawowy 2 Znak"/>
    <w:basedOn w:val="Domylnaczcionkaakapitu"/>
    <w:link w:val="Tekstpodstawowy2"/>
    <w:rsid w:val="008A67C2"/>
  </w:style>
  <w:style w:type="paragraph" w:customStyle="1" w:styleId="western">
    <w:name w:val="western"/>
    <w:basedOn w:val="Normalny"/>
    <w:rsid w:val="008A67C2"/>
    <w:pPr>
      <w:spacing w:before="100" w:beforeAutospacing="1" w:after="119"/>
    </w:pPr>
    <w:rPr>
      <w:rFonts w:ascii="Times New Roman" w:eastAsia="Times New Roman" w:hAnsi="Times New Roman" w:cs="Times New Roman"/>
      <w:color w:val="000000"/>
      <w:lang w:eastAsia="pl-PL"/>
    </w:rPr>
  </w:style>
  <w:style w:type="paragraph" w:styleId="Indeks1">
    <w:name w:val="index 1"/>
    <w:basedOn w:val="Normalny"/>
    <w:next w:val="Normalny"/>
    <w:autoRedefine/>
    <w:uiPriority w:val="99"/>
    <w:semiHidden/>
    <w:rsid w:val="00825210"/>
    <w:pPr>
      <w:spacing w:line="360" w:lineRule="auto"/>
      <w:jc w:val="both"/>
    </w:pPr>
    <w:rPr>
      <w:rFonts w:eastAsia="Times New Roman" w:cstheme="minorHAnsi"/>
      <w:color w:val="0070C0"/>
      <w:sz w:val="20"/>
      <w:szCs w:val="20"/>
      <w:lang w:eastAsia="pl-PL"/>
    </w:rPr>
  </w:style>
  <w:style w:type="character" w:styleId="UyteHipercze">
    <w:name w:val="FollowedHyperlink"/>
    <w:basedOn w:val="Domylnaczcionkaakapitu"/>
    <w:uiPriority w:val="99"/>
    <w:semiHidden/>
    <w:unhideWhenUsed/>
    <w:rsid w:val="0095020C"/>
    <w:rPr>
      <w:color w:val="954F72" w:themeColor="followedHyperlink"/>
      <w:u w:val="single"/>
    </w:rPr>
  </w:style>
  <w:style w:type="character" w:customStyle="1" w:styleId="Nagwek2Znak">
    <w:name w:val="Nagłówek 2 Znak"/>
    <w:basedOn w:val="Domylnaczcionkaakapitu"/>
    <w:link w:val="Nagwek2"/>
    <w:rsid w:val="000918CC"/>
    <w:rPr>
      <w:rFonts w:ascii="Times New Roman" w:hAnsi="Times New Roman" w:cs="Times New Roman"/>
      <w:b/>
      <w:bCs/>
      <w:sz w:val="36"/>
      <w:szCs w:val="36"/>
      <w:lang w:eastAsia="pl-PL"/>
    </w:rPr>
  </w:style>
  <w:style w:type="character" w:customStyle="1" w:styleId="UnresolvedMention">
    <w:name w:val="Unresolved Mention"/>
    <w:basedOn w:val="Domylnaczcionkaakapitu"/>
    <w:uiPriority w:val="99"/>
    <w:rsid w:val="00300292"/>
    <w:rPr>
      <w:color w:val="605E5C"/>
      <w:shd w:val="clear" w:color="auto" w:fill="E1DFDD"/>
    </w:rPr>
  </w:style>
  <w:style w:type="paragraph" w:styleId="Tekstdymka">
    <w:name w:val="Balloon Text"/>
    <w:basedOn w:val="Normalny"/>
    <w:link w:val="TekstdymkaZnak"/>
    <w:uiPriority w:val="99"/>
    <w:semiHidden/>
    <w:unhideWhenUsed/>
    <w:rsid w:val="00D61567"/>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61567"/>
    <w:rPr>
      <w:rFonts w:ascii="Times New Roman" w:hAnsi="Times New Roman" w:cs="Times New Roman"/>
      <w:sz w:val="18"/>
      <w:szCs w:val="18"/>
    </w:rPr>
  </w:style>
  <w:style w:type="paragraph" w:customStyle="1" w:styleId="ust">
    <w:name w:val="ust"/>
    <w:rsid w:val="00BC4238"/>
    <w:pPr>
      <w:spacing w:before="60" w:after="60"/>
      <w:ind w:left="426" w:hanging="284"/>
      <w:jc w:val="both"/>
    </w:pPr>
    <w:rPr>
      <w:rFonts w:ascii="Times New Roman" w:eastAsia="Times New Roman" w:hAnsi="Times New Roman" w:cs="Times New Roman"/>
      <w:lang w:eastAsia="pl-PL"/>
    </w:rPr>
  </w:style>
  <w:style w:type="paragraph" w:styleId="NormalnyWeb">
    <w:name w:val="Normal (Web)"/>
    <w:basedOn w:val="Normalny"/>
    <w:uiPriority w:val="99"/>
    <w:unhideWhenUsed/>
    <w:rsid w:val="00BF16B9"/>
    <w:pPr>
      <w:spacing w:before="100" w:beforeAutospacing="1" w:after="100" w:afterAutospacing="1"/>
    </w:pPr>
    <w:rPr>
      <w:rFonts w:ascii="Times New Roman" w:eastAsia="Times New Roman" w:hAnsi="Times New Roman" w:cs="Times New Roman"/>
      <w:lang w:eastAsia="pl-PL"/>
    </w:rPr>
  </w:style>
  <w:style w:type="paragraph" w:customStyle="1" w:styleId="Default">
    <w:name w:val="Default"/>
    <w:rsid w:val="006E3E71"/>
    <w:pPr>
      <w:autoSpaceDE w:val="0"/>
      <w:autoSpaceDN w:val="0"/>
      <w:adjustRightInd w:val="0"/>
    </w:pPr>
    <w:rPr>
      <w:rFonts w:ascii="Arial" w:eastAsia="Times New Roman" w:hAnsi="Arial" w:cs="Arial"/>
      <w:color w:val="000000"/>
      <w:lang w:eastAsia="pl-PL"/>
    </w:rPr>
  </w:style>
  <w:style w:type="paragraph" w:styleId="Tekstpodstawowywcity">
    <w:name w:val="Body Text Indent"/>
    <w:basedOn w:val="Normalny"/>
    <w:link w:val="TekstpodstawowywcityZnak"/>
    <w:uiPriority w:val="99"/>
    <w:unhideWhenUsed/>
    <w:rsid w:val="0005104F"/>
    <w:pPr>
      <w:spacing w:after="120"/>
      <w:ind w:left="283"/>
    </w:pPr>
  </w:style>
  <w:style w:type="character" w:customStyle="1" w:styleId="TekstpodstawowywcityZnak">
    <w:name w:val="Tekst podstawowy wcięty Znak"/>
    <w:basedOn w:val="Domylnaczcionkaakapitu"/>
    <w:link w:val="Tekstpodstawowywcity"/>
    <w:uiPriority w:val="99"/>
    <w:semiHidden/>
    <w:rsid w:val="0005104F"/>
  </w:style>
  <w:style w:type="paragraph" w:styleId="Tytu">
    <w:name w:val="Title"/>
    <w:basedOn w:val="Normalny"/>
    <w:link w:val="TytuZnak"/>
    <w:qFormat/>
    <w:rsid w:val="005F4710"/>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rsid w:val="005F4710"/>
    <w:rPr>
      <w:rFonts w:ascii="Times New Roman" w:eastAsia="Times New Roman" w:hAnsi="Times New Roman" w:cs="Times New Roman"/>
      <w:sz w:val="32"/>
      <w:szCs w:val="20"/>
      <w:lang w:eastAsia="pl-PL"/>
    </w:rPr>
  </w:style>
  <w:style w:type="character" w:customStyle="1" w:styleId="Nagwek8Znak">
    <w:name w:val="Nagłówek 8 Znak"/>
    <w:basedOn w:val="Domylnaczcionkaakapitu"/>
    <w:link w:val="Nagwek8"/>
    <w:uiPriority w:val="9"/>
    <w:semiHidden/>
    <w:rsid w:val="00FC7671"/>
    <w:rPr>
      <w:rFonts w:asciiTheme="majorHAnsi" w:eastAsiaTheme="majorEastAsia" w:hAnsiTheme="majorHAnsi" w:cstheme="majorBidi"/>
      <w:color w:val="272727" w:themeColor="text1" w:themeTint="D8"/>
      <w:sz w:val="21"/>
      <w:szCs w:val="21"/>
    </w:rPr>
  </w:style>
  <w:style w:type="paragraph" w:styleId="Tekstpodstawowy">
    <w:name w:val="Body Text"/>
    <w:aliases w:val="Regulacje,definicje,moj body text"/>
    <w:basedOn w:val="Normalny"/>
    <w:link w:val="TekstpodstawowyZnak"/>
    <w:uiPriority w:val="99"/>
    <w:unhideWhenUsed/>
    <w:rsid w:val="00FC7671"/>
    <w:pPr>
      <w:spacing w:after="120"/>
    </w:pPr>
  </w:style>
  <w:style w:type="character" w:customStyle="1" w:styleId="TekstpodstawowyZnak">
    <w:name w:val="Tekst podstawowy Znak"/>
    <w:aliases w:val="Regulacje Znak,definicje Znak,moj body text Znak"/>
    <w:basedOn w:val="Domylnaczcionkaakapitu"/>
    <w:link w:val="Tekstpodstawowy"/>
    <w:uiPriority w:val="99"/>
    <w:rsid w:val="00FC7671"/>
  </w:style>
  <w:style w:type="paragraph" w:customStyle="1" w:styleId="Tekstpodstawowywcity22">
    <w:name w:val="Tekst podstawowy wcięty 22"/>
    <w:basedOn w:val="Normalny"/>
    <w:rsid w:val="00FC7671"/>
    <w:pPr>
      <w:suppressAutoHyphens/>
      <w:ind w:left="360"/>
    </w:pPr>
    <w:rPr>
      <w:rFonts w:ascii="Times New Roman" w:eastAsia="Times New Roman" w:hAnsi="Times New Roman" w:cs="Times New Roman"/>
      <w:szCs w:val="20"/>
      <w:lang w:eastAsia="ar-SA"/>
    </w:rPr>
  </w:style>
  <w:style w:type="character" w:styleId="Odwoaniedokomentarza">
    <w:name w:val="annotation reference"/>
    <w:basedOn w:val="Domylnaczcionkaakapitu"/>
    <w:uiPriority w:val="99"/>
    <w:semiHidden/>
    <w:unhideWhenUsed/>
    <w:rsid w:val="005D4189"/>
    <w:rPr>
      <w:sz w:val="16"/>
      <w:szCs w:val="16"/>
    </w:rPr>
  </w:style>
  <w:style w:type="paragraph" w:styleId="Tekstkomentarza">
    <w:name w:val="annotation text"/>
    <w:basedOn w:val="Normalny"/>
    <w:link w:val="TekstkomentarzaZnak"/>
    <w:uiPriority w:val="99"/>
    <w:semiHidden/>
    <w:unhideWhenUsed/>
    <w:rsid w:val="005D4189"/>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D418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D4189"/>
    <w:rPr>
      <w:b/>
      <w:bCs/>
    </w:rPr>
  </w:style>
  <w:style w:type="character" w:customStyle="1" w:styleId="TematkomentarzaZnak">
    <w:name w:val="Temat komentarza Znak"/>
    <w:basedOn w:val="TekstkomentarzaZnak"/>
    <w:link w:val="Tematkomentarza"/>
    <w:uiPriority w:val="99"/>
    <w:semiHidden/>
    <w:rsid w:val="005D4189"/>
    <w:rPr>
      <w:rFonts w:ascii="Times New Roman" w:eastAsia="Times New Roman" w:hAnsi="Times New Roman" w:cs="Times New Roman"/>
      <w:b/>
      <w:bCs/>
      <w:sz w:val="20"/>
      <w:szCs w:val="20"/>
      <w:lang w:eastAsia="pl-PL"/>
    </w:rPr>
  </w:style>
  <w:style w:type="character" w:customStyle="1" w:styleId="size">
    <w:name w:val="size"/>
    <w:basedOn w:val="Domylnaczcionkaakapitu"/>
    <w:rsid w:val="005D4189"/>
  </w:style>
  <w:style w:type="character" w:customStyle="1" w:styleId="apple-converted-space">
    <w:name w:val="apple-converted-space"/>
    <w:basedOn w:val="Domylnaczcionkaakapitu"/>
    <w:rsid w:val="005D4189"/>
  </w:style>
  <w:style w:type="paragraph" w:customStyle="1" w:styleId="Tytu0">
    <w:name w:val="Tytu?"/>
    <w:basedOn w:val="Normalny"/>
    <w:rsid w:val="005D4189"/>
    <w:pPr>
      <w:jc w:val="center"/>
    </w:pPr>
    <w:rPr>
      <w:rFonts w:ascii="Times New Roman" w:eastAsia="Times New Roman" w:hAnsi="Times New Roman" w:cs="Times New Roman"/>
      <w:b/>
      <w:sz w:val="28"/>
      <w:szCs w:val="20"/>
      <w:lang w:eastAsia="pl-PL"/>
    </w:rPr>
  </w:style>
  <w:style w:type="paragraph" w:customStyle="1" w:styleId="kodwydz2">
    <w:name w:val="kod_wydz2"/>
    <w:basedOn w:val="Normalny"/>
    <w:rsid w:val="005D4189"/>
    <w:rPr>
      <w:rFonts w:ascii="Times New Roman" w:eastAsia="Times New Roman" w:hAnsi="Times New Roman" w:cs="Times New Roman"/>
      <w:lang w:eastAsia="pl-PL"/>
    </w:rPr>
  </w:style>
  <w:style w:type="character" w:customStyle="1" w:styleId="TekstpodstawowywcityZnak1">
    <w:name w:val="Tekst podstawowy wcięty Znak1"/>
    <w:uiPriority w:val="99"/>
    <w:locked/>
    <w:rsid w:val="005D4189"/>
    <w:rPr>
      <w:rFonts w:ascii="Times New Roman" w:eastAsia="Times New Roman" w:hAnsi="Times New Roman" w:cs="Times New Roman"/>
      <w:szCs w:val="20"/>
      <w:lang w:eastAsia="pl-PL"/>
    </w:rPr>
  </w:style>
  <w:style w:type="paragraph" w:customStyle="1" w:styleId="Tekstpodstawowywcity0">
    <w:name w:val="Tekst podstawowy wci?ty"/>
    <w:basedOn w:val="Normalny"/>
    <w:rsid w:val="005D4189"/>
    <w:pPr>
      <w:widowControl w:val="0"/>
      <w:ind w:right="51"/>
      <w:jc w:val="both"/>
    </w:pPr>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uiPriority w:val="99"/>
    <w:rsid w:val="005D4189"/>
    <w:pPr>
      <w:ind w:left="360"/>
    </w:pPr>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uiPriority w:val="99"/>
    <w:rsid w:val="005D4189"/>
    <w:rPr>
      <w:rFonts w:ascii="Times New Roman" w:eastAsia="Times New Roman" w:hAnsi="Times New Roman" w:cs="Times New Roman"/>
      <w:szCs w:val="20"/>
      <w:lang w:eastAsia="pl-PL"/>
    </w:rPr>
  </w:style>
  <w:style w:type="paragraph" w:styleId="Tekstprzypisudolnego">
    <w:name w:val="footnote text"/>
    <w:basedOn w:val="Normalny"/>
    <w:link w:val="TekstprzypisudolnegoZnak"/>
    <w:uiPriority w:val="99"/>
    <w:rsid w:val="005D4189"/>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D4189"/>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5D4189"/>
    <w:rPr>
      <w:vertAlign w:val="superscript"/>
    </w:rPr>
  </w:style>
  <w:style w:type="character" w:customStyle="1" w:styleId="AkapitzlistZnak">
    <w:name w:val="Akapit z listą Znak"/>
    <w:link w:val="Akapitzlist"/>
    <w:uiPriority w:val="34"/>
    <w:locked/>
    <w:rsid w:val="005D4189"/>
  </w:style>
  <w:style w:type="paragraph" w:customStyle="1" w:styleId="Tekstprzypisudolnego1">
    <w:name w:val="Tekst przypisu dolnego1"/>
    <w:basedOn w:val="Normalny"/>
    <w:rsid w:val="005D4189"/>
    <w:pPr>
      <w:widowControl w:val="0"/>
      <w:suppressAutoHyphens/>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5D4189"/>
    <w:pPr>
      <w:widowControl w:val="0"/>
      <w:suppressAutoHyphens/>
      <w:ind w:left="708"/>
    </w:pPr>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5D4189"/>
    <w:pPr>
      <w:widowControl w:val="0"/>
      <w:suppressAutoHyphens/>
      <w:spacing w:after="120" w:line="480" w:lineRule="auto"/>
      <w:ind w:left="283"/>
    </w:pPr>
    <w:rPr>
      <w:rFonts w:ascii="Times New Roman" w:eastAsia="Times New Roman" w:hAnsi="Times New Roman" w:cs="Times New Roman"/>
      <w:sz w:val="20"/>
      <w:szCs w:val="20"/>
      <w:lang w:eastAsia="pl-PL"/>
    </w:rPr>
  </w:style>
  <w:style w:type="character" w:customStyle="1" w:styleId="Teksttreci5105ptBezpogrubienia">
    <w:name w:val="Tekst treści (5) + 10;5 pt;Bez pogrubienia"/>
    <w:rsid w:val="005D4189"/>
    <w:rPr>
      <w:rFonts w:ascii="Times New Roman" w:eastAsia="Times New Roman" w:hAnsi="Times New Roman" w:cs="Times New Roman"/>
      <w:b/>
      <w:bCs/>
      <w:i w:val="0"/>
      <w:iCs w:val="0"/>
      <w:smallCaps w:val="0"/>
      <w:strike w:val="0"/>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50779">
      <w:bodyDiv w:val="1"/>
      <w:marLeft w:val="0"/>
      <w:marRight w:val="0"/>
      <w:marTop w:val="0"/>
      <w:marBottom w:val="0"/>
      <w:divBdr>
        <w:top w:val="none" w:sz="0" w:space="0" w:color="auto"/>
        <w:left w:val="none" w:sz="0" w:space="0" w:color="auto"/>
        <w:bottom w:val="none" w:sz="0" w:space="0" w:color="auto"/>
        <w:right w:val="none" w:sz="0" w:space="0" w:color="auto"/>
      </w:divBdr>
      <w:divsChild>
        <w:div w:id="496307468">
          <w:marLeft w:val="0"/>
          <w:marRight w:val="0"/>
          <w:marTop w:val="0"/>
          <w:marBottom w:val="0"/>
          <w:divBdr>
            <w:top w:val="none" w:sz="0" w:space="0" w:color="auto"/>
            <w:left w:val="none" w:sz="0" w:space="0" w:color="auto"/>
            <w:bottom w:val="none" w:sz="0" w:space="0" w:color="auto"/>
            <w:right w:val="none" w:sz="0" w:space="0" w:color="auto"/>
          </w:divBdr>
          <w:divsChild>
            <w:div w:id="111629935">
              <w:marLeft w:val="0"/>
              <w:marRight w:val="0"/>
              <w:marTop w:val="0"/>
              <w:marBottom w:val="0"/>
              <w:divBdr>
                <w:top w:val="none" w:sz="0" w:space="0" w:color="auto"/>
                <w:left w:val="none" w:sz="0" w:space="0" w:color="auto"/>
                <w:bottom w:val="none" w:sz="0" w:space="0" w:color="auto"/>
                <w:right w:val="none" w:sz="0" w:space="0" w:color="auto"/>
              </w:divBdr>
              <w:divsChild>
                <w:div w:id="39592712">
                  <w:marLeft w:val="0"/>
                  <w:marRight w:val="0"/>
                  <w:marTop w:val="0"/>
                  <w:marBottom w:val="0"/>
                  <w:divBdr>
                    <w:top w:val="none" w:sz="0" w:space="0" w:color="auto"/>
                    <w:left w:val="none" w:sz="0" w:space="0" w:color="auto"/>
                    <w:bottom w:val="none" w:sz="0" w:space="0" w:color="auto"/>
                    <w:right w:val="none" w:sz="0" w:space="0" w:color="auto"/>
                  </w:divBdr>
                </w:div>
              </w:divsChild>
            </w:div>
            <w:div w:id="72095529">
              <w:marLeft w:val="0"/>
              <w:marRight w:val="0"/>
              <w:marTop w:val="0"/>
              <w:marBottom w:val="0"/>
              <w:divBdr>
                <w:top w:val="none" w:sz="0" w:space="0" w:color="auto"/>
                <w:left w:val="none" w:sz="0" w:space="0" w:color="auto"/>
                <w:bottom w:val="none" w:sz="0" w:space="0" w:color="auto"/>
                <w:right w:val="none" w:sz="0" w:space="0" w:color="auto"/>
              </w:divBdr>
              <w:divsChild>
                <w:div w:id="1274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19180">
          <w:marLeft w:val="0"/>
          <w:marRight w:val="0"/>
          <w:marTop w:val="0"/>
          <w:marBottom w:val="0"/>
          <w:divBdr>
            <w:top w:val="none" w:sz="0" w:space="0" w:color="auto"/>
            <w:left w:val="none" w:sz="0" w:space="0" w:color="auto"/>
            <w:bottom w:val="none" w:sz="0" w:space="0" w:color="auto"/>
            <w:right w:val="none" w:sz="0" w:space="0" w:color="auto"/>
          </w:divBdr>
          <w:divsChild>
            <w:div w:id="1459569284">
              <w:marLeft w:val="0"/>
              <w:marRight w:val="0"/>
              <w:marTop w:val="0"/>
              <w:marBottom w:val="0"/>
              <w:divBdr>
                <w:top w:val="none" w:sz="0" w:space="0" w:color="auto"/>
                <w:left w:val="none" w:sz="0" w:space="0" w:color="auto"/>
                <w:bottom w:val="none" w:sz="0" w:space="0" w:color="auto"/>
                <w:right w:val="none" w:sz="0" w:space="0" w:color="auto"/>
              </w:divBdr>
              <w:divsChild>
                <w:div w:id="19501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99083">
      <w:bodyDiv w:val="1"/>
      <w:marLeft w:val="0"/>
      <w:marRight w:val="0"/>
      <w:marTop w:val="0"/>
      <w:marBottom w:val="0"/>
      <w:divBdr>
        <w:top w:val="none" w:sz="0" w:space="0" w:color="auto"/>
        <w:left w:val="none" w:sz="0" w:space="0" w:color="auto"/>
        <w:bottom w:val="none" w:sz="0" w:space="0" w:color="auto"/>
        <w:right w:val="none" w:sz="0" w:space="0" w:color="auto"/>
      </w:divBdr>
    </w:div>
    <w:div w:id="357778583">
      <w:bodyDiv w:val="1"/>
      <w:marLeft w:val="0"/>
      <w:marRight w:val="0"/>
      <w:marTop w:val="0"/>
      <w:marBottom w:val="0"/>
      <w:divBdr>
        <w:top w:val="none" w:sz="0" w:space="0" w:color="auto"/>
        <w:left w:val="none" w:sz="0" w:space="0" w:color="auto"/>
        <w:bottom w:val="none" w:sz="0" w:space="0" w:color="auto"/>
        <w:right w:val="none" w:sz="0" w:space="0" w:color="auto"/>
      </w:divBdr>
    </w:div>
    <w:div w:id="541985345">
      <w:bodyDiv w:val="1"/>
      <w:marLeft w:val="0"/>
      <w:marRight w:val="0"/>
      <w:marTop w:val="0"/>
      <w:marBottom w:val="0"/>
      <w:divBdr>
        <w:top w:val="none" w:sz="0" w:space="0" w:color="auto"/>
        <w:left w:val="none" w:sz="0" w:space="0" w:color="auto"/>
        <w:bottom w:val="none" w:sz="0" w:space="0" w:color="auto"/>
        <w:right w:val="none" w:sz="0" w:space="0" w:color="auto"/>
      </w:divBdr>
      <w:divsChild>
        <w:div w:id="422917880">
          <w:marLeft w:val="0"/>
          <w:marRight w:val="0"/>
          <w:marTop w:val="0"/>
          <w:marBottom w:val="0"/>
          <w:divBdr>
            <w:top w:val="none" w:sz="0" w:space="0" w:color="auto"/>
            <w:left w:val="none" w:sz="0" w:space="0" w:color="auto"/>
            <w:bottom w:val="none" w:sz="0" w:space="0" w:color="auto"/>
            <w:right w:val="none" w:sz="0" w:space="0" w:color="auto"/>
          </w:divBdr>
          <w:divsChild>
            <w:div w:id="618223360">
              <w:marLeft w:val="0"/>
              <w:marRight w:val="0"/>
              <w:marTop w:val="0"/>
              <w:marBottom w:val="0"/>
              <w:divBdr>
                <w:top w:val="none" w:sz="0" w:space="0" w:color="auto"/>
                <w:left w:val="none" w:sz="0" w:space="0" w:color="auto"/>
                <w:bottom w:val="none" w:sz="0" w:space="0" w:color="auto"/>
                <w:right w:val="none" w:sz="0" w:space="0" w:color="auto"/>
              </w:divBdr>
              <w:divsChild>
                <w:div w:id="1231162270">
                  <w:marLeft w:val="0"/>
                  <w:marRight w:val="0"/>
                  <w:marTop w:val="0"/>
                  <w:marBottom w:val="0"/>
                  <w:divBdr>
                    <w:top w:val="none" w:sz="0" w:space="0" w:color="auto"/>
                    <w:left w:val="none" w:sz="0" w:space="0" w:color="auto"/>
                    <w:bottom w:val="none" w:sz="0" w:space="0" w:color="auto"/>
                    <w:right w:val="none" w:sz="0" w:space="0" w:color="auto"/>
                  </w:divBdr>
                </w:div>
              </w:divsChild>
            </w:div>
            <w:div w:id="234097408">
              <w:marLeft w:val="0"/>
              <w:marRight w:val="0"/>
              <w:marTop w:val="0"/>
              <w:marBottom w:val="0"/>
              <w:divBdr>
                <w:top w:val="none" w:sz="0" w:space="0" w:color="auto"/>
                <w:left w:val="none" w:sz="0" w:space="0" w:color="auto"/>
                <w:bottom w:val="none" w:sz="0" w:space="0" w:color="auto"/>
                <w:right w:val="none" w:sz="0" w:space="0" w:color="auto"/>
              </w:divBdr>
              <w:divsChild>
                <w:div w:id="9224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1294">
          <w:marLeft w:val="0"/>
          <w:marRight w:val="0"/>
          <w:marTop w:val="0"/>
          <w:marBottom w:val="0"/>
          <w:divBdr>
            <w:top w:val="none" w:sz="0" w:space="0" w:color="auto"/>
            <w:left w:val="none" w:sz="0" w:space="0" w:color="auto"/>
            <w:bottom w:val="none" w:sz="0" w:space="0" w:color="auto"/>
            <w:right w:val="none" w:sz="0" w:space="0" w:color="auto"/>
          </w:divBdr>
          <w:divsChild>
            <w:div w:id="1079060176">
              <w:marLeft w:val="0"/>
              <w:marRight w:val="0"/>
              <w:marTop w:val="0"/>
              <w:marBottom w:val="0"/>
              <w:divBdr>
                <w:top w:val="none" w:sz="0" w:space="0" w:color="auto"/>
                <w:left w:val="none" w:sz="0" w:space="0" w:color="auto"/>
                <w:bottom w:val="none" w:sz="0" w:space="0" w:color="auto"/>
                <w:right w:val="none" w:sz="0" w:space="0" w:color="auto"/>
              </w:divBdr>
              <w:divsChild>
                <w:div w:id="1786844787">
                  <w:marLeft w:val="0"/>
                  <w:marRight w:val="0"/>
                  <w:marTop w:val="0"/>
                  <w:marBottom w:val="0"/>
                  <w:divBdr>
                    <w:top w:val="none" w:sz="0" w:space="0" w:color="auto"/>
                    <w:left w:val="none" w:sz="0" w:space="0" w:color="auto"/>
                    <w:bottom w:val="none" w:sz="0" w:space="0" w:color="auto"/>
                    <w:right w:val="none" w:sz="0" w:space="0" w:color="auto"/>
                  </w:divBdr>
                </w:div>
              </w:divsChild>
            </w:div>
            <w:div w:id="106659838">
              <w:marLeft w:val="0"/>
              <w:marRight w:val="0"/>
              <w:marTop w:val="0"/>
              <w:marBottom w:val="0"/>
              <w:divBdr>
                <w:top w:val="none" w:sz="0" w:space="0" w:color="auto"/>
                <w:left w:val="none" w:sz="0" w:space="0" w:color="auto"/>
                <w:bottom w:val="none" w:sz="0" w:space="0" w:color="auto"/>
                <w:right w:val="none" w:sz="0" w:space="0" w:color="auto"/>
              </w:divBdr>
              <w:divsChild>
                <w:div w:id="2090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5809">
          <w:marLeft w:val="0"/>
          <w:marRight w:val="0"/>
          <w:marTop w:val="0"/>
          <w:marBottom w:val="0"/>
          <w:divBdr>
            <w:top w:val="none" w:sz="0" w:space="0" w:color="auto"/>
            <w:left w:val="none" w:sz="0" w:space="0" w:color="auto"/>
            <w:bottom w:val="none" w:sz="0" w:space="0" w:color="auto"/>
            <w:right w:val="none" w:sz="0" w:space="0" w:color="auto"/>
          </w:divBdr>
          <w:divsChild>
            <w:div w:id="1192840396">
              <w:marLeft w:val="0"/>
              <w:marRight w:val="0"/>
              <w:marTop w:val="0"/>
              <w:marBottom w:val="0"/>
              <w:divBdr>
                <w:top w:val="none" w:sz="0" w:space="0" w:color="auto"/>
                <w:left w:val="none" w:sz="0" w:space="0" w:color="auto"/>
                <w:bottom w:val="none" w:sz="0" w:space="0" w:color="auto"/>
                <w:right w:val="none" w:sz="0" w:space="0" w:color="auto"/>
              </w:divBdr>
              <w:divsChild>
                <w:div w:id="21399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2107">
      <w:bodyDiv w:val="1"/>
      <w:marLeft w:val="0"/>
      <w:marRight w:val="0"/>
      <w:marTop w:val="0"/>
      <w:marBottom w:val="0"/>
      <w:divBdr>
        <w:top w:val="none" w:sz="0" w:space="0" w:color="auto"/>
        <w:left w:val="none" w:sz="0" w:space="0" w:color="auto"/>
        <w:bottom w:val="none" w:sz="0" w:space="0" w:color="auto"/>
        <w:right w:val="none" w:sz="0" w:space="0" w:color="auto"/>
      </w:divBdr>
      <w:divsChild>
        <w:div w:id="2064022002">
          <w:marLeft w:val="0"/>
          <w:marRight w:val="0"/>
          <w:marTop w:val="0"/>
          <w:marBottom w:val="0"/>
          <w:divBdr>
            <w:top w:val="none" w:sz="0" w:space="0" w:color="auto"/>
            <w:left w:val="none" w:sz="0" w:space="0" w:color="auto"/>
            <w:bottom w:val="none" w:sz="0" w:space="0" w:color="auto"/>
            <w:right w:val="none" w:sz="0" w:space="0" w:color="auto"/>
          </w:divBdr>
          <w:divsChild>
            <w:div w:id="2047018388">
              <w:marLeft w:val="0"/>
              <w:marRight w:val="0"/>
              <w:marTop w:val="0"/>
              <w:marBottom w:val="0"/>
              <w:divBdr>
                <w:top w:val="none" w:sz="0" w:space="0" w:color="auto"/>
                <w:left w:val="none" w:sz="0" w:space="0" w:color="auto"/>
                <w:bottom w:val="none" w:sz="0" w:space="0" w:color="auto"/>
                <w:right w:val="none" w:sz="0" w:space="0" w:color="auto"/>
              </w:divBdr>
              <w:divsChild>
                <w:div w:id="1469014213">
                  <w:marLeft w:val="0"/>
                  <w:marRight w:val="0"/>
                  <w:marTop w:val="0"/>
                  <w:marBottom w:val="0"/>
                  <w:divBdr>
                    <w:top w:val="none" w:sz="0" w:space="0" w:color="auto"/>
                    <w:left w:val="none" w:sz="0" w:space="0" w:color="auto"/>
                    <w:bottom w:val="none" w:sz="0" w:space="0" w:color="auto"/>
                    <w:right w:val="none" w:sz="0" w:space="0" w:color="auto"/>
                  </w:divBdr>
                </w:div>
              </w:divsChild>
            </w:div>
            <w:div w:id="59905269">
              <w:marLeft w:val="0"/>
              <w:marRight w:val="0"/>
              <w:marTop w:val="0"/>
              <w:marBottom w:val="0"/>
              <w:divBdr>
                <w:top w:val="none" w:sz="0" w:space="0" w:color="auto"/>
                <w:left w:val="none" w:sz="0" w:space="0" w:color="auto"/>
                <w:bottom w:val="none" w:sz="0" w:space="0" w:color="auto"/>
                <w:right w:val="none" w:sz="0" w:space="0" w:color="auto"/>
              </w:divBdr>
              <w:divsChild>
                <w:div w:id="1992753182">
                  <w:marLeft w:val="0"/>
                  <w:marRight w:val="0"/>
                  <w:marTop w:val="0"/>
                  <w:marBottom w:val="0"/>
                  <w:divBdr>
                    <w:top w:val="none" w:sz="0" w:space="0" w:color="auto"/>
                    <w:left w:val="none" w:sz="0" w:space="0" w:color="auto"/>
                    <w:bottom w:val="none" w:sz="0" w:space="0" w:color="auto"/>
                    <w:right w:val="none" w:sz="0" w:space="0" w:color="auto"/>
                  </w:divBdr>
                </w:div>
              </w:divsChild>
            </w:div>
            <w:div w:id="587008351">
              <w:marLeft w:val="0"/>
              <w:marRight w:val="0"/>
              <w:marTop w:val="0"/>
              <w:marBottom w:val="0"/>
              <w:divBdr>
                <w:top w:val="none" w:sz="0" w:space="0" w:color="auto"/>
                <w:left w:val="none" w:sz="0" w:space="0" w:color="auto"/>
                <w:bottom w:val="none" w:sz="0" w:space="0" w:color="auto"/>
                <w:right w:val="none" w:sz="0" w:space="0" w:color="auto"/>
              </w:divBdr>
              <w:divsChild>
                <w:div w:id="20386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2973">
          <w:marLeft w:val="0"/>
          <w:marRight w:val="0"/>
          <w:marTop w:val="0"/>
          <w:marBottom w:val="0"/>
          <w:divBdr>
            <w:top w:val="none" w:sz="0" w:space="0" w:color="auto"/>
            <w:left w:val="none" w:sz="0" w:space="0" w:color="auto"/>
            <w:bottom w:val="none" w:sz="0" w:space="0" w:color="auto"/>
            <w:right w:val="none" w:sz="0" w:space="0" w:color="auto"/>
          </w:divBdr>
          <w:divsChild>
            <w:div w:id="739791811">
              <w:marLeft w:val="0"/>
              <w:marRight w:val="0"/>
              <w:marTop w:val="0"/>
              <w:marBottom w:val="0"/>
              <w:divBdr>
                <w:top w:val="none" w:sz="0" w:space="0" w:color="auto"/>
                <w:left w:val="none" w:sz="0" w:space="0" w:color="auto"/>
                <w:bottom w:val="none" w:sz="0" w:space="0" w:color="auto"/>
                <w:right w:val="none" w:sz="0" w:space="0" w:color="auto"/>
              </w:divBdr>
              <w:divsChild>
                <w:div w:id="1854034127">
                  <w:marLeft w:val="0"/>
                  <w:marRight w:val="0"/>
                  <w:marTop w:val="0"/>
                  <w:marBottom w:val="0"/>
                  <w:divBdr>
                    <w:top w:val="none" w:sz="0" w:space="0" w:color="auto"/>
                    <w:left w:val="none" w:sz="0" w:space="0" w:color="auto"/>
                    <w:bottom w:val="none" w:sz="0" w:space="0" w:color="auto"/>
                    <w:right w:val="none" w:sz="0" w:space="0" w:color="auto"/>
                  </w:divBdr>
                </w:div>
              </w:divsChild>
            </w:div>
            <w:div w:id="224680114">
              <w:marLeft w:val="0"/>
              <w:marRight w:val="0"/>
              <w:marTop w:val="0"/>
              <w:marBottom w:val="0"/>
              <w:divBdr>
                <w:top w:val="none" w:sz="0" w:space="0" w:color="auto"/>
                <w:left w:val="none" w:sz="0" w:space="0" w:color="auto"/>
                <w:bottom w:val="none" w:sz="0" w:space="0" w:color="auto"/>
                <w:right w:val="none" w:sz="0" w:space="0" w:color="auto"/>
              </w:divBdr>
              <w:divsChild>
                <w:div w:id="2031179194">
                  <w:marLeft w:val="0"/>
                  <w:marRight w:val="0"/>
                  <w:marTop w:val="0"/>
                  <w:marBottom w:val="0"/>
                  <w:divBdr>
                    <w:top w:val="none" w:sz="0" w:space="0" w:color="auto"/>
                    <w:left w:val="none" w:sz="0" w:space="0" w:color="auto"/>
                    <w:bottom w:val="none" w:sz="0" w:space="0" w:color="auto"/>
                    <w:right w:val="none" w:sz="0" w:space="0" w:color="auto"/>
                  </w:divBdr>
                </w:div>
                <w:div w:id="1740248880">
                  <w:marLeft w:val="0"/>
                  <w:marRight w:val="0"/>
                  <w:marTop w:val="0"/>
                  <w:marBottom w:val="0"/>
                  <w:divBdr>
                    <w:top w:val="none" w:sz="0" w:space="0" w:color="auto"/>
                    <w:left w:val="none" w:sz="0" w:space="0" w:color="auto"/>
                    <w:bottom w:val="none" w:sz="0" w:space="0" w:color="auto"/>
                    <w:right w:val="none" w:sz="0" w:space="0" w:color="auto"/>
                  </w:divBdr>
                </w:div>
                <w:div w:id="355740081">
                  <w:marLeft w:val="0"/>
                  <w:marRight w:val="0"/>
                  <w:marTop w:val="0"/>
                  <w:marBottom w:val="0"/>
                  <w:divBdr>
                    <w:top w:val="none" w:sz="0" w:space="0" w:color="auto"/>
                    <w:left w:val="none" w:sz="0" w:space="0" w:color="auto"/>
                    <w:bottom w:val="none" w:sz="0" w:space="0" w:color="auto"/>
                    <w:right w:val="none" w:sz="0" w:space="0" w:color="auto"/>
                  </w:divBdr>
                </w:div>
              </w:divsChild>
            </w:div>
            <w:div w:id="820972587">
              <w:marLeft w:val="0"/>
              <w:marRight w:val="0"/>
              <w:marTop w:val="0"/>
              <w:marBottom w:val="0"/>
              <w:divBdr>
                <w:top w:val="none" w:sz="0" w:space="0" w:color="auto"/>
                <w:left w:val="none" w:sz="0" w:space="0" w:color="auto"/>
                <w:bottom w:val="none" w:sz="0" w:space="0" w:color="auto"/>
                <w:right w:val="none" w:sz="0" w:space="0" w:color="auto"/>
              </w:divBdr>
              <w:divsChild>
                <w:div w:id="1387531773">
                  <w:marLeft w:val="0"/>
                  <w:marRight w:val="0"/>
                  <w:marTop w:val="0"/>
                  <w:marBottom w:val="0"/>
                  <w:divBdr>
                    <w:top w:val="none" w:sz="0" w:space="0" w:color="auto"/>
                    <w:left w:val="none" w:sz="0" w:space="0" w:color="auto"/>
                    <w:bottom w:val="none" w:sz="0" w:space="0" w:color="auto"/>
                    <w:right w:val="none" w:sz="0" w:space="0" w:color="auto"/>
                  </w:divBdr>
                </w:div>
              </w:divsChild>
            </w:div>
            <w:div w:id="334190778">
              <w:marLeft w:val="0"/>
              <w:marRight w:val="0"/>
              <w:marTop w:val="0"/>
              <w:marBottom w:val="0"/>
              <w:divBdr>
                <w:top w:val="none" w:sz="0" w:space="0" w:color="auto"/>
                <w:left w:val="none" w:sz="0" w:space="0" w:color="auto"/>
                <w:bottom w:val="none" w:sz="0" w:space="0" w:color="auto"/>
                <w:right w:val="none" w:sz="0" w:space="0" w:color="auto"/>
              </w:divBdr>
              <w:divsChild>
                <w:div w:id="1520853663">
                  <w:marLeft w:val="0"/>
                  <w:marRight w:val="0"/>
                  <w:marTop w:val="0"/>
                  <w:marBottom w:val="0"/>
                  <w:divBdr>
                    <w:top w:val="none" w:sz="0" w:space="0" w:color="auto"/>
                    <w:left w:val="none" w:sz="0" w:space="0" w:color="auto"/>
                    <w:bottom w:val="none" w:sz="0" w:space="0" w:color="auto"/>
                    <w:right w:val="none" w:sz="0" w:space="0" w:color="auto"/>
                  </w:divBdr>
                </w:div>
              </w:divsChild>
            </w:div>
            <w:div w:id="1496725310">
              <w:marLeft w:val="0"/>
              <w:marRight w:val="0"/>
              <w:marTop w:val="0"/>
              <w:marBottom w:val="0"/>
              <w:divBdr>
                <w:top w:val="none" w:sz="0" w:space="0" w:color="auto"/>
                <w:left w:val="none" w:sz="0" w:space="0" w:color="auto"/>
                <w:bottom w:val="none" w:sz="0" w:space="0" w:color="auto"/>
                <w:right w:val="none" w:sz="0" w:space="0" w:color="auto"/>
              </w:divBdr>
              <w:divsChild>
                <w:div w:id="1729763028">
                  <w:marLeft w:val="0"/>
                  <w:marRight w:val="0"/>
                  <w:marTop w:val="0"/>
                  <w:marBottom w:val="0"/>
                  <w:divBdr>
                    <w:top w:val="none" w:sz="0" w:space="0" w:color="auto"/>
                    <w:left w:val="none" w:sz="0" w:space="0" w:color="auto"/>
                    <w:bottom w:val="none" w:sz="0" w:space="0" w:color="auto"/>
                    <w:right w:val="none" w:sz="0" w:space="0" w:color="auto"/>
                  </w:divBdr>
                </w:div>
              </w:divsChild>
            </w:div>
            <w:div w:id="1953853526">
              <w:marLeft w:val="0"/>
              <w:marRight w:val="0"/>
              <w:marTop w:val="0"/>
              <w:marBottom w:val="0"/>
              <w:divBdr>
                <w:top w:val="none" w:sz="0" w:space="0" w:color="auto"/>
                <w:left w:val="none" w:sz="0" w:space="0" w:color="auto"/>
                <w:bottom w:val="none" w:sz="0" w:space="0" w:color="auto"/>
                <w:right w:val="none" w:sz="0" w:space="0" w:color="auto"/>
              </w:divBdr>
              <w:divsChild>
                <w:div w:id="1545948562">
                  <w:marLeft w:val="0"/>
                  <w:marRight w:val="0"/>
                  <w:marTop w:val="0"/>
                  <w:marBottom w:val="0"/>
                  <w:divBdr>
                    <w:top w:val="none" w:sz="0" w:space="0" w:color="auto"/>
                    <w:left w:val="none" w:sz="0" w:space="0" w:color="auto"/>
                    <w:bottom w:val="none" w:sz="0" w:space="0" w:color="auto"/>
                    <w:right w:val="none" w:sz="0" w:space="0" w:color="auto"/>
                  </w:divBdr>
                </w:div>
              </w:divsChild>
            </w:div>
            <w:div w:id="12801488">
              <w:marLeft w:val="0"/>
              <w:marRight w:val="0"/>
              <w:marTop w:val="0"/>
              <w:marBottom w:val="0"/>
              <w:divBdr>
                <w:top w:val="none" w:sz="0" w:space="0" w:color="auto"/>
                <w:left w:val="none" w:sz="0" w:space="0" w:color="auto"/>
                <w:bottom w:val="none" w:sz="0" w:space="0" w:color="auto"/>
                <w:right w:val="none" w:sz="0" w:space="0" w:color="auto"/>
              </w:divBdr>
              <w:divsChild>
                <w:div w:id="705445392">
                  <w:marLeft w:val="0"/>
                  <w:marRight w:val="0"/>
                  <w:marTop w:val="0"/>
                  <w:marBottom w:val="0"/>
                  <w:divBdr>
                    <w:top w:val="none" w:sz="0" w:space="0" w:color="auto"/>
                    <w:left w:val="none" w:sz="0" w:space="0" w:color="auto"/>
                    <w:bottom w:val="none" w:sz="0" w:space="0" w:color="auto"/>
                    <w:right w:val="none" w:sz="0" w:space="0" w:color="auto"/>
                  </w:divBdr>
                </w:div>
              </w:divsChild>
            </w:div>
            <w:div w:id="1242326363">
              <w:marLeft w:val="0"/>
              <w:marRight w:val="0"/>
              <w:marTop w:val="0"/>
              <w:marBottom w:val="0"/>
              <w:divBdr>
                <w:top w:val="none" w:sz="0" w:space="0" w:color="auto"/>
                <w:left w:val="none" w:sz="0" w:space="0" w:color="auto"/>
                <w:bottom w:val="none" w:sz="0" w:space="0" w:color="auto"/>
                <w:right w:val="none" w:sz="0" w:space="0" w:color="auto"/>
              </w:divBdr>
              <w:divsChild>
                <w:div w:id="1086800409">
                  <w:marLeft w:val="0"/>
                  <w:marRight w:val="0"/>
                  <w:marTop w:val="0"/>
                  <w:marBottom w:val="0"/>
                  <w:divBdr>
                    <w:top w:val="none" w:sz="0" w:space="0" w:color="auto"/>
                    <w:left w:val="none" w:sz="0" w:space="0" w:color="auto"/>
                    <w:bottom w:val="none" w:sz="0" w:space="0" w:color="auto"/>
                    <w:right w:val="none" w:sz="0" w:space="0" w:color="auto"/>
                  </w:divBdr>
                </w:div>
              </w:divsChild>
            </w:div>
            <w:div w:id="662241868">
              <w:marLeft w:val="0"/>
              <w:marRight w:val="0"/>
              <w:marTop w:val="0"/>
              <w:marBottom w:val="0"/>
              <w:divBdr>
                <w:top w:val="none" w:sz="0" w:space="0" w:color="auto"/>
                <w:left w:val="none" w:sz="0" w:space="0" w:color="auto"/>
                <w:bottom w:val="none" w:sz="0" w:space="0" w:color="auto"/>
                <w:right w:val="none" w:sz="0" w:space="0" w:color="auto"/>
              </w:divBdr>
              <w:divsChild>
                <w:div w:id="1783919642">
                  <w:marLeft w:val="0"/>
                  <w:marRight w:val="0"/>
                  <w:marTop w:val="0"/>
                  <w:marBottom w:val="0"/>
                  <w:divBdr>
                    <w:top w:val="none" w:sz="0" w:space="0" w:color="auto"/>
                    <w:left w:val="none" w:sz="0" w:space="0" w:color="auto"/>
                    <w:bottom w:val="none" w:sz="0" w:space="0" w:color="auto"/>
                    <w:right w:val="none" w:sz="0" w:space="0" w:color="auto"/>
                  </w:divBdr>
                </w:div>
              </w:divsChild>
            </w:div>
            <w:div w:id="1840657520">
              <w:marLeft w:val="0"/>
              <w:marRight w:val="0"/>
              <w:marTop w:val="0"/>
              <w:marBottom w:val="0"/>
              <w:divBdr>
                <w:top w:val="none" w:sz="0" w:space="0" w:color="auto"/>
                <w:left w:val="none" w:sz="0" w:space="0" w:color="auto"/>
                <w:bottom w:val="none" w:sz="0" w:space="0" w:color="auto"/>
                <w:right w:val="none" w:sz="0" w:space="0" w:color="auto"/>
              </w:divBdr>
              <w:divsChild>
                <w:div w:id="771633208">
                  <w:marLeft w:val="0"/>
                  <w:marRight w:val="0"/>
                  <w:marTop w:val="0"/>
                  <w:marBottom w:val="0"/>
                  <w:divBdr>
                    <w:top w:val="none" w:sz="0" w:space="0" w:color="auto"/>
                    <w:left w:val="none" w:sz="0" w:space="0" w:color="auto"/>
                    <w:bottom w:val="none" w:sz="0" w:space="0" w:color="auto"/>
                    <w:right w:val="none" w:sz="0" w:space="0" w:color="auto"/>
                  </w:divBdr>
                </w:div>
              </w:divsChild>
            </w:div>
            <w:div w:id="1522474871">
              <w:marLeft w:val="0"/>
              <w:marRight w:val="0"/>
              <w:marTop w:val="0"/>
              <w:marBottom w:val="0"/>
              <w:divBdr>
                <w:top w:val="none" w:sz="0" w:space="0" w:color="auto"/>
                <w:left w:val="none" w:sz="0" w:space="0" w:color="auto"/>
                <w:bottom w:val="none" w:sz="0" w:space="0" w:color="auto"/>
                <w:right w:val="none" w:sz="0" w:space="0" w:color="auto"/>
              </w:divBdr>
              <w:divsChild>
                <w:div w:id="1136140686">
                  <w:marLeft w:val="0"/>
                  <w:marRight w:val="0"/>
                  <w:marTop w:val="0"/>
                  <w:marBottom w:val="0"/>
                  <w:divBdr>
                    <w:top w:val="none" w:sz="0" w:space="0" w:color="auto"/>
                    <w:left w:val="none" w:sz="0" w:space="0" w:color="auto"/>
                    <w:bottom w:val="none" w:sz="0" w:space="0" w:color="auto"/>
                    <w:right w:val="none" w:sz="0" w:space="0" w:color="auto"/>
                  </w:divBdr>
                </w:div>
              </w:divsChild>
            </w:div>
            <w:div w:id="1214073904">
              <w:marLeft w:val="0"/>
              <w:marRight w:val="0"/>
              <w:marTop w:val="0"/>
              <w:marBottom w:val="0"/>
              <w:divBdr>
                <w:top w:val="none" w:sz="0" w:space="0" w:color="auto"/>
                <w:left w:val="none" w:sz="0" w:space="0" w:color="auto"/>
                <w:bottom w:val="none" w:sz="0" w:space="0" w:color="auto"/>
                <w:right w:val="none" w:sz="0" w:space="0" w:color="auto"/>
              </w:divBdr>
              <w:divsChild>
                <w:div w:id="547108019">
                  <w:marLeft w:val="0"/>
                  <w:marRight w:val="0"/>
                  <w:marTop w:val="0"/>
                  <w:marBottom w:val="0"/>
                  <w:divBdr>
                    <w:top w:val="none" w:sz="0" w:space="0" w:color="auto"/>
                    <w:left w:val="none" w:sz="0" w:space="0" w:color="auto"/>
                    <w:bottom w:val="none" w:sz="0" w:space="0" w:color="auto"/>
                    <w:right w:val="none" w:sz="0" w:space="0" w:color="auto"/>
                  </w:divBdr>
                </w:div>
              </w:divsChild>
            </w:div>
            <w:div w:id="976109075">
              <w:marLeft w:val="0"/>
              <w:marRight w:val="0"/>
              <w:marTop w:val="0"/>
              <w:marBottom w:val="0"/>
              <w:divBdr>
                <w:top w:val="none" w:sz="0" w:space="0" w:color="auto"/>
                <w:left w:val="none" w:sz="0" w:space="0" w:color="auto"/>
                <w:bottom w:val="none" w:sz="0" w:space="0" w:color="auto"/>
                <w:right w:val="none" w:sz="0" w:space="0" w:color="auto"/>
              </w:divBdr>
              <w:divsChild>
                <w:div w:id="1606620923">
                  <w:marLeft w:val="0"/>
                  <w:marRight w:val="0"/>
                  <w:marTop w:val="0"/>
                  <w:marBottom w:val="0"/>
                  <w:divBdr>
                    <w:top w:val="none" w:sz="0" w:space="0" w:color="auto"/>
                    <w:left w:val="none" w:sz="0" w:space="0" w:color="auto"/>
                    <w:bottom w:val="none" w:sz="0" w:space="0" w:color="auto"/>
                    <w:right w:val="none" w:sz="0" w:space="0" w:color="auto"/>
                  </w:divBdr>
                </w:div>
              </w:divsChild>
            </w:div>
            <w:div w:id="46225252">
              <w:marLeft w:val="0"/>
              <w:marRight w:val="0"/>
              <w:marTop w:val="0"/>
              <w:marBottom w:val="0"/>
              <w:divBdr>
                <w:top w:val="none" w:sz="0" w:space="0" w:color="auto"/>
                <w:left w:val="none" w:sz="0" w:space="0" w:color="auto"/>
                <w:bottom w:val="none" w:sz="0" w:space="0" w:color="auto"/>
                <w:right w:val="none" w:sz="0" w:space="0" w:color="auto"/>
              </w:divBdr>
              <w:divsChild>
                <w:div w:id="1797527363">
                  <w:marLeft w:val="0"/>
                  <w:marRight w:val="0"/>
                  <w:marTop w:val="0"/>
                  <w:marBottom w:val="0"/>
                  <w:divBdr>
                    <w:top w:val="none" w:sz="0" w:space="0" w:color="auto"/>
                    <w:left w:val="none" w:sz="0" w:space="0" w:color="auto"/>
                    <w:bottom w:val="none" w:sz="0" w:space="0" w:color="auto"/>
                    <w:right w:val="none" w:sz="0" w:space="0" w:color="auto"/>
                  </w:divBdr>
                </w:div>
              </w:divsChild>
            </w:div>
            <w:div w:id="987436881">
              <w:marLeft w:val="0"/>
              <w:marRight w:val="0"/>
              <w:marTop w:val="0"/>
              <w:marBottom w:val="0"/>
              <w:divBdr>
                <w:top w:val="none" w:sz="0" w:space="0" w:color="auto"/>
                <w:left w:val="none" w:sz="0" w:space="0" w:color="auto"/>
                <w:bottom w:val="none" w:sz="0" w:space="0" w:color="auto"/>
                <w:right w:val="none" w:sz="0" w:space="0" w:color="auto"/>
              </w:divBdr>
              <w:divsChild>
                <w:div w:id="771632006">
                  <w:marLeft w:val="0"/>
                  <w:marRight w:val="0"/>
                  <w:marTop w:val="0"/>
                  <w:marBottom w:val="0"/>
                  <w:divBdr>
                    <w:top w:val="none" w:sz="0" w:space="0" w:color="auto"/>
                    <w:left w:val="none" w:sz="0" w:space="0" w:color="auto"/>
                    <w:bottom w:val="none" w:sz="0" w:space="0" w:color="auto"/>
                    <w:right w:val="none" w:sz="0" w:space="0" w:color="auto"/>
                  </w:divBdr>
                </w:div>
              </w:divsChild>
            </w:div>
            <w:div w:id="918757269">
              <w:marLeft w:val="0"/>
              <w:marRight w:val="0"/>
              <w:marTop w:val="0"/>
              <w:marBottom w:val="0"/>
              <w:divBdr>
                <w:top w:val="none" w:sz="0" w:space="0" w:color="auto"/>
                <w:left w:val="none" w:sz="0" w:space="0" w:color="auto"/>
                <w:bottom w:val="none" w:sz="0" w:space="0" w:color="auto"/>
                <w:right w:val="none" w:sz="0" w:space="0" w:color="auto"/>
              </w:divBdr>
              <w:divsChild>
                <w:div w:id="99497482">
                  <w:marLeft w:val="0"/>
                  <w:marRight w:val="0"/>
                  <w:marTop w:val="0"/>
                  <w:marBottom w:val="0"/>
                  <w:divBdr>
                    <w:top w:val="none" w:sz="0" w:space="0" w:color="auto"/>
                    <w:left w:val="none" w:sz="0" w:space="0" w:color="auto"/>
                    <w:bottom w:val="none" w:sz="0" w:space="0" w:color="auto"/>
                    <w:right w:val="none" w:sz="0" w:space="0" w:color="auto"/>
                  </w:divBdr>
                </w:div>
              </w:divsChild>
            </w:div>
            <w:div w:id="1827090088">
              <w:marLeft w:val="0"/>
              <w:marRight w:val="0"/>
              <w:marTop w:val="0"/>
              <w:marBottom w:val="0"/>
              <w:divBdr>
                <w:top w:val="none" w:sz="0" w:space="0" w:color="auto"/>
                <w:left w:val="none" w:sz="0" w:space="0" w:color="auto"/>
                <w:bottom w:val="none" w:sz="0" w:space="0" w:color="auto"/>
                <w:right w:val="none" w:sz="0" w:space="0" w:color="auto"/>
              </w:divBdr>
              <w:divsChild>
                <w:div w:id="437676913">
                  <w:marLeft w:val="0"/>
                  <w:marRight w:val="0"/>
                  <w:marTop w:val="0"/>
                  <w:marBottom w:val="0"/>
                  <w:divBdr>
                    <w:top w:val="none" w:sz="0" w:space="0" w:color="auto"/>
                    <w:left w:val="none" w:sz="0" w:space="0" w:color="auto"/>
                    <w:bottom w:val="none" w:sz="0" w:space="0" w:color="auto"/>
                    <w:right w:val="none" w:sz="0" w:space="0" w:color="auto"/>
                  </w:divBdr>
                </w:div>
              </w:divsChild>
            </w:div>
            <w:div w:id="318384663">
              <w:marLeft w:val="0"/>
              <w:marRight w:val="0"/>
              <w:marTop w:val="0"/>
              <w:marBottom w:val="0"/>
              <w:divBdr>
                <w:top w:val="none" w:sz="0" w:space="0" w:color="auto"/>
                <w:left w:val="none" w:sz="0" w:space="0" w:color="auto"/>
                <w:bottom w:val="none" w:sz="0" w:space="0" w:color="auto"/>
                <w:right w:val="none" w:sz="0" w:space="0" w:color="auto"/>
              </w:divBdr>
              <w:divsChild>
                <w:div w:id="1954094166">
                  <w:marLeft w:val="0"/>
                  <w:marRight w:val="0"/>
                  <w:marTop w:val="0"/>
                  <w:marBottom w:val="0"/>
                  <w:divBdr>
                    <w:top w:val="none" w:sz="0" w:space="0" w:color="auto"/>
                    <w:left w:val="none" w:sz="0" w:space="0" w:color="auto"/>
                    <w:bottom w:val="none" w:sz="0" w:space="0" w:color="auto"/>
                    <w:right w:val="none" w:sz="0" w:space="0" w:color="auto"/>
                  </w:divBdr>
                </w:div>
              </w:divsChild>
            </w:div>
            <w:div w:id="1830824703">
              <w:marLeft w:val="0"/>
              <w:marRight w:val="0"/>
              <w:marTop w:val="0"/>
              <w:marBottom w:val="0"/>
              <w:divBdr>
                <w:top w:val="none" w:sz="0" w:space="0" w:color="auto"/>
                <w:left w:val="none" w:sz="0" w:space="0" w:color="auto"/>
                <w:bottom w:val="none" w:sz="0" w:space="0" w:color="auto"/>
                <w:right w:val="none" w:sz="0" w:space="0" w:color="auto"/>
              </w:divBdr>
              <w:divsChild>
                <w:div w:id="971323288">
                  <w:marLeft w:val="0"/>
                  <w:marRight w:val="0"/>
                  <w:marTop w:val="0"/>
                  <w:marBottom w:val="0"/>
                  <w:divBdr>
                    <w:top w:val="none" w:sz="0" w:space="0" w:color="auto"/>
                    <w:left w:val="none" w:sz="0" w:space="0" w:color="auto"/>
                    <w:bottom w:val="none" w:sz="0" w:space="0" w:color="auto"/>
                    <w:right w:val="none" w:sz="0" w:space="0" w:color="auto"/>
                  </w:divBdr>
                </w:div>
              </w:divsChild>
            </w:div>
            <w:div w:id="1776485868">
              <w:marLeft w:val="0"/>
              <w:marRight w:val="0"/>
              <w:marTop w:val="0"/>
              <w:marBottom w:val="0"/>
              <w:divBdr>
                <w:top w:val="none" w:sz="0" w:space="0" w:color="auto"/>
                <w:left w:val="none" w:sz="0" w:space="0" w:color="auto"/>
                <w:bottom w:val="none" w:sz="0" w:space="0" w:color="auto"/>
                <w:right w:val="none" w:sz="0" w:space="0" w:color="auto"/>
              </w:divBdr>
              <w:divsChild>
                <w:div w:id="2058701105">
                  <w:marLeft w:val="0"/>
                  <w:marRight w:val="0"/>
                  <w:marTop w:val="0"/>
                  <w:marBottom w:val="0"/>
                  <w:divBdr>
                    <w:top w:val="none" w:sz="0" w:space="0" w:color="auto"/>
                    <w:left w:val="none" w:sz="0" w:space="0" w:color="auto"/>
                    <w:bottom w:val="none" w:sz="0" w:space="0" w:color="auto"/>
                    <w:right w:val="none" w:sz="0" w:space="0" w:color="auto"/>
                  </w:divBdr>
                </w:div>
              </w:divsChild>
            </w:div>
            <w:div w:id="937518098">
              <w:marLeft w:val="0"/>
              <w:marRight w:val="0"/>
              <w:marTop w:val="0"/>
              <w:marBottom w:val="0"/>
              <w:divBdr>
                <w:top w:val="none" w:sz="0" w:space="0" w:color="auto"/>
                <w:left w:val="none" w:sz="0" w:space="0" w:color="auto"/>
                <w:bottom w:val="none" w:sz="0" w:space="0" w:color="auto"/>
                <w:right w:val="none" w:sz="0" w:space="0" w:color="auto"/>
              </w:divBdr>
              <w:divsChild>
                <w:div w:id="982663714">
                  <w:marLeft w:val="0"/>
                  <w:marRight w:val="0"/>
                  <w:marTop w:val="0"/>
                  <w:marBottom w:val="0"/>
                  <w:divBdr>
                    <w:top w:val="none" w:sz="0" w:space="0" w:color="auto"/>
                    <w:left w:val="none" w:sz="0" w:space="0" w:color="auto"/>
                    <w:bottom w:val="none" w:sz="0" w:space="0" w:color="auto"/>
                    <w:right w:val="none" w:sz="0" w:space="0" w:color="auto"/>
                  </w:divBdr>
                </w:div>
              </w:divsChild>
            </w:div>
            <w:div w:id="1637030819">
              <w:marLeft w:val="0"/>
              <w:marRight w:val="0"/>
              <w:marTop w:val="0"/>
              <w:marBottom w:val="0"/>
              <w:divBdr>
                <w:top w:val="none" w:sz="0" w:space="0" w:color="auto"/>
                <w:left w:val="none" w:sz="0" w:space="0" w:color="auto"/>
                <w:bottom w:val="none" w:sz="0" w:space="0" w:color="auto"/>
                <w:right w:val="none" w:sz="0" w:space="0" w:color="auto"/>
              </w:divBdr>
              <w:divsChild>
                <w:div w:id="1546260814">
                  <w:marLeft w:val="0"/>
                  <w:marRight w:val="0"/>
                  <w:marTop w:val="0"/>
                  <w:marBottom w:val="0"/>
                  <w:divBdr>
                    <w:top w:val="none" w:sz="0" w:space="0" w:color="auto"/>
                    <w:left w:val="none" w:sz="0" w:space="0" w:color="auto"/>
                    <w:bottom w:val="none" w:sz="0" w:space="0" w:color="auto"/>
                    <w:right w:val="none" w:sz="0" w:space="0" w:color="auto"/>
                  </w:divBdr>
                </w:div>
              </w:divsChild>
            </w:div>
            <w:div w:id="1685130316">
              <w:marLeft w:val="0"/>
              <w:marRight w:val="0"/>
              <w:marTop w:val="0"/>
              <w:marBottom w:val="0"/>
              <w:divBdr>
                <w:top w:val="none" w:sz="0" w:space="0" w:color="auto"/>
                <w:left w:val="none" w:sz="0" w:space="0" w:color="auto"/>
                <w:bottom w:val="none" w:sz="0" w:space="0" w:color="auto"/>
                <w:right w:val="none" w:sz="0" w:space="0" w:color="auto"/>
              </w:divBdr>
              <w:divsChild>
                <w:div w:id="10411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039">
          <w:marLeft w:val="0"/>
          <w:marRight w:val="0"/>
          <w:marTop w:val="0"/>
          <w:marBottom w:val="0"/>
          <w:divBdr>
            <w:top w:val="none" w:sz="0" w:space="0" w:color="auto"/>
            <w:left w:val="none" w:sz="0" w:space="0" w:color="auto"/>
            <w:bottom w:val="none" w:sz="0" w:space="0" w:color="auto"/>
            <w:right w:val="none" w:sz="0" w:space="0" w:color="auto"/>
          </w:divBdr>
          <w:divsChild>
            <w:div w:id="2100902985">
              <w:marLeft w:val="0"/>
              <w:marRight w:val="0"/>
              <w:marTop w:val="0"/>
              <w:marBottom w:val="0"/>
              <w:divBdr>
                <w:top w:val="none" w:sz="0" w:space="0" w:color="auto"/>
                <w:left w:val="none" w:sz="0" w:space="0" w:color="auto"/>
                <w:bottom w:val="none" w:sz="0" w:space="0" w:color="auto"/>
                <w:right w:val="none" w:sz="0" w:space="0" w:color="auto"/>
              </w:divBdr>
              <w:divsChild>
                <w:div w:id="1087116383">
                  <w:marLeft w:val="0"/>
                  <w:marRight w:val="0"/>
                  <w:marTop w:val="0"/>
                  <w:marBottom w:val="0"/>
                  <w:divBdr>
                    <w:top w:val="none" w:sz="0" w:space="0" w:color="auto"/>
                    <w:left w:val="none" w:sz="0" w:space="0" w:color="auto"/>
                    <w:bottom w:val="none" w:sz="0" w:space="0" w:color="auto"/>
                    <w:right w:val="none" w:sz="0" w:space="0" w:color="auto"/>
                  </w:divBdr>
                </w:div>
              </w:divsChild>
            </w:div>
            <w:div w:id="1523544695">
              <w:marLeft w:val="0"/>
              <w:marRight w:val="0"/>
              <w:marTop w:val="0"/>
              <w:marBottom w:val="0"/>
              <w:divBdr>
                <w:top w:val="none" w:sz="0" w:space="0" w:color="auto"/>
                <w:left w:val="none" w:sz="0" w:space="0" w:color="auto"/>
                <w:bottom w:val="none" w:sz="0" w:space="0" w:color="auto"/>
                <w:right w:val="none" w:sz="0" w:space="0" w:color="auto"/>
              </w:divBdr>
              <w:divsChild>
                <w:div w:id="1624537025">
                  <w:marLeft w:val="0"/>
                  <w:marRight w:val="0"/>
                  <w:marTop w:val="0"/>
                  <w:marBottom w:val="0"/>
                  <w:divBdr>
                    <w:top w:val="none" w:sz="0" w:space="0" w:color="auto"/>
                    <w:left w:val="none" w:sz="0" w:space="0" w:color="auto"/>
                    <w:bottom w:val="none" w:sz="0" w:space="0" w:color="auto"/>
                    <w:right w:val="none" w:sz="0" w:space="0" w:color="auto"/>
                  </w:divBdr>
                </w:div>
              </w:divsChild>
            </w:div>
            <w:div w:id="1649285091">
              <w:marLeft w:val="0"/>
              <w:marRight w:val="0"/>
              <w:marTop w:val="0"/>
              <w:marBottom w:val="0"/>
              <w:divBdr>
                <w:top w:val="none" w:sz="0" w:space="0" w:color="auto"/>
                <w:left w:val="none" w:sz="0" w:space="0" w:color="auto"/>
                <w:bottom w:val="none" w:sz="0" w:space="0" w:color="auto"/>
                <w:right w:val="none" w:sz="0" w:space="0" w:color="auto"/>
              </w:divBdr>
              <w:divsChild>
                <w:div w:id="1584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6935">
          <w:marLeft w:val="0"/>
          <w:marRight w:val="0"/>
          <w:marTop w:val="0"/>
          <w:marBottom w:val="0"/>
          <w:divBdr>
            <w:top w:val="none" w:sz="0" w:space="0" w:color="auto"/>
            <w:left w:val="none" w:sz="0" w:space="0" w:color="auto"/>
            <w:bottom w:val="none" w:sz="0" w:space="0" w:color="auto"/>
            <w:right w:val="none" w:sz="0" w:space="0" w:color="auto"/>
          </w:divBdr>
          <w:divsChild>
            <w:div w:id="1628702978">
              <w:marLeft w:val="0"/>
              <w:marRight w:val="0"/>
              <w:marTop w:val="0"/>
              <w:marBottom w:val="0"/>
              <w:divBdr>
                <w:top w:val="none" w:sz="0" w:space="0" w:color="auto"/>
                <w:left w:val="none" w:sz="0" w:space="0" w:color="auto"/>
                <w:bottom w:val="none" w:sz="0" w:space="0" w:color="auto"/>
                <w:right w:val="none" w:sz="0" w:space="0" w:color="auto"/>
              </w:divBdr>
              <w:divsChild>
                <w:div w:id="295722917">
                  <w:marLeft w:val="0"/>
                  <w:marRight w:val="0"/>
                  <w:marTop w:val="0"/>
                  <w:marBottom w:val="0"/>
                  <w:divBdr>
                    <w:top w:val="none" w:sz="0" w:space="0" w:color="auto"/>
                    <w:left w:val="none" w:sz="0" w:space="0" w:color="auto"/>
                    <w:bottom w:val="none" w:sz="0" w:space="0" w:color="auto"/>
                    <w:right w:val="none" w:sz="0" w:space="0" w:color="auto"/>
                  </w:divBdr>
                </w:div>
              </w:divsChild>
            </w:div>
            <w:div w:id="750196376">
              <w:marLeft w:val="0"/>
              <w:marRight w:val="0"/>
              <w:marTop w:val="0"/>
              <w:marBottom w:val="0"/>
              <w:divBdr>
                <w:top w:val="none" w:sz="0" w:space="0" w:color="auto"/>
                <w:left w:val="none" w:sz="0" w:space="0" w:color="auto"/>
                <w:bottom w:val="none" w:sz="0" w:space="0" w:color="auto"/>
                <w:right w:val="none" w:sz="0" w:space="0" w:color="auto"/>
              </w:divBdr>
              <w:divsChild>
                <w:div w:id="324600670">
                  <w:marLeft w:val="0"/>
                  <w:marRight w:val="0"/>
                  <w:marTop w:val="0"/>
                  <w:marBottom w:val="0"/>
                  <w:divBdr>
                    <w:top w:val="none" w:sz="0" w:space="0" w:color="auto"/>
                    <w:left w:val="none" w:sz="0" w:space="0" w:color="auto"/>
                    <w:bottom w:val="none" w:sz="0" w:space="0" w:color="auto"/>
                    <w:right w:val="none" w:sz="0" w:space="0" w:color="auto"/>
                  </w:divBdr>
                </w:div>
              </w:divsChild>
            </w:div>
            <w:div w:id="791705730">
              <w:marLeft w:val="0"/>
              <w:marRight w:val="0"/>
              <w:marTop w:val="0"/>
              <w:marBottom w:val="0"/>
              <w:divBdr>
                <w:top w:val="none" w:sz="0" w:space="0" w:color="auto"/>
                <w:left w:val="none" w:sz="0" w:space="0" w:color="auto"/>
                <w:bottom w:val="none" w:sz="0" w:space="0" w:color="auto"/>
                <w:right w:val="none" w:sz="0" w:space="0" w:color="auto"/>
              </w:divBdr>
              <w:divsChild>
                <w:div w:id="1604337629">
                  <w:marLeft w:val="0"/>
                  <w:marRight w:val="0"/>
                  <w:marTop w:val="0"/>
                  <w:marBottom w:val="0"/>
                  <w:divBdr>
                    <w:top w:val="none" w:sz="0" w:space="0" w:color="auto"/>
                    <w:left w:val="none" w:sz="0" w:space="0" w:color="auto"/>
                    <w:bottom w:val="none" w:sz="0" w:space="0" w:color="auto"/>
                    <w:right w:val="none" w:sz="0" w:space="0" w:color="auto"/>
                  </w:divBdr>
                </w:div>
              </w:divsChild>
            </w:div>
            <w:div w:id="1476678879">
              <w:marLeft w:val="0"/>
              <w:marRight w:val="0"/>
              <w:marTop w:val="0"/>
              <w:marBottom w:val="0"/>
              <w:divBdr>
                <w:top w:val="none" w:sz="0" w:space="0" w:color="auto"/>
                <w:left w:val="none" w:sz="0" w:space="0" w:color="auto"/>
                <w:bottom w:val="none" w:sz="0" w:space="0" w:color="auto"/>
                <w:right w:val="none" w:sz="0" w:space="0" w:color="auto"/>
              </w:divBdr>
              <w:divsChild>
                <w:div w:id="1071654230">
                  <w:marLeft w:val="0"/>
                  <w:marRight w:val="0"/>
                  <w:marTop w:val="0"/>
                  <w:marBottom w:val="0"/>
                  <w:divBdr>
                    <w:top w:val="none" w:sz="0" w:space="0" w:color="auto"/>
                    <w:left w:val="none" w:sz="0" w:space="0" w:color="auto"/>
                    <w:bottom w:val="none" w:sz="0" w:space="0" w:color="auto"/>
                    <w:right w:val="none" w:sz="0" w:space="0" w:color="auto"/>
                  </w:divBdr>
                </w:div>
              </w:divsChild>
            </w:div>
            <w:div w:id="762263099">
              <w:marLeft w:val="0"/>
              <w:marRight w:val="0"/>
              <w:marTop w:val="0"/>
              <w:marBottom w:val="0"/>
              <w:divBdr>
                <w:top w:val="none" w:sz="0" w:space="0" w:color="auto"/>
                <w:left w:val="none" w:sz="0" w:space="0" w:color="auto"/>
                <w:bottom w:val="none" w:sz="0" w:space="0" w:color="auto"/>
                <w:right w:val="none" w:sz="0" w:space="0" w:color="auto"/>
              </w:divBdr>
              <w:divsChild>
                <w:div w:id="251083958">
                  <w:marLeft w:val="0"/>
                  <w:marRight w:val="0"/>
                  <w:marTop w:val="0"/>
                  <w:marBottom w:val="0"/>
                  <w:divBdr>
                    <w:top w:val="none" w:sz="0" w:space="0" w:color="auto"/>
                    <w:left w:val="none" w:sz="0" w:space="0" w:color="auto"/>
                    <w:bottom w:val="none" w:sz="0" w:space="0" w:color="auto"/>
                    <w:right w:val="none" w:sz="0" w:space="0" w:color="auto"/>
                  </w:divBdr>
                </w:div>
              </w:divsChild>
            </w:div>
            <w:div w:id="364061571">
              <w:marLeft w:val="0"/>
              <w:marRight w:val="0"/>
              <w:marTop w:val="0"/>
              <w:marBottom w:val="0"/>
              <w:divBdr>
                <w:top w:val="none" w:sz="0" w:space="0" w:color="auto"/>
                <w:left w:val="none" w:sz="0" w:space="0" w:color="auto"/>
                <w:bottom w:val="none" w:sz="0" w:space="0" w:color="auto"/>
                <w:right w:val="none" w:sz="0" w:space="0" w:color="auto"/>
              </w:divBdr>
              <w:divsChild>
                <w:div w:id="2061636056">
                  <w:marLeft w:val="0"/>
                  <w:marRight w:val="0"/>
                  <w:marTop w:val="0"/>
                  <w:marBottom w:val="0"/>
                  <w:divBdr>
                    <w:top w:val="none" w:sz="0" w:space="0" w:color="auto"/>
                    <w:left w:val="none" w:sz="0" w:space="0" w:color="auto"/>
                    <w:bottom w:val="none" w:sz="0" w:space="0" w:color="auto"/>
                    <w:right w:val="none" w:sz="0" w:space="0" w:color="auto"/>
                  </w:divBdr>
                </w:div>
              </w:divsChild>
            </w:div>
            <w:div w:id="1665085232">
              <w:marLeft w:val="0"/>
              <w:marRight w:val="0"/>
              <w:marTop w:val="0"/>
              <w:marBottom w:val="0"/>
              <w:divBdr>
                <w:top w:val="none" w:sz="0" w:space="0" w:color="auto"/>
                <w:left w:val="none" w:sz="0" w:space="0" w:color="auto"/>
                <w:bottom w:val="none" w:sz="0" w:space="0" w:color="auto"/>
                <w:right w:val="none" w:sz="0" w:space="0" w:color="auto"/>
              </w:divBdr>
              <w:divsChild>
                <w:div w:id="1830251880">
                  <w:marLeft w:val="0"/>
                  <w:marRight w:val="0"/>
                  <w:marTop w:val="0"/>
                  <w:marBottom w:val="0"/>
                  <w:divBdr>
                    <w:top w:val="none" w:sz="0" w:space="0" w:color="auto"/>
                    <w:left w:val="none" w:sz="0" w:space="0" w:color="auto"/>
                    <w:bottom w:val="none" w:sz="0" w:space="0" w:color="auto"/>
                    <w:right w:val="none" w:sz="0" w:space="0" w:color="auto"/>
                  </w:divBdr>
                </w:div>
              </w:divsChild>
            </w:div>
            <w:div w:id="672342243">
              <w:marLeft w:val="0"/>
              <w:marRight w:val="0"/>
              <w:marTop w:val="0"/>
              <w:marBottom w:val="0"/>
              <w:divBdr>
                <w:top w:val="none" w:sz="0" w:space="0" w:color="auto"/>
                <w:left w:val="none" w:sz="0" w:space="0" w:color="auto"/>
                <w:bottom w:val="none" w:sz="0" w:space="0" w:color="auto"/>
                <w:right w:val="none" w:sz="0" w:space="0" w:color="auto"/>
              </w:divBdr>
              <w:divsChild>
                <w:div w:id="1471241841">
                  <w:marLeft w:val="0"/>
                  <w:marRight w:val="0"/>
                  <w:marTop w:val="0"/>
                  <w:marBottom w:val="0"/>
                  <w:divBdr>
                    <w:top w:val="none" w:sz="0" w:space="0" w:color="auto"/>
                    <w:left w:val="none" w:sz="0" w:space="0" w:color="auto"/>
                    <w:bottom w:val="none" w:sz="0" w:space="0" w:color="auto"/>
                    <w:right w:val="none" w:sz="0" w:space="0" w:color="auto"/>
                  </w:divBdr>
                </w:div>
              </w:divsChild>
            </w:div>
            <w:div w:id="365525734">
              <w:marLeft w:val="0"/>
              <w:marRight w:val="0"/>
              <w:marTop w:val="0"/>
              <w:marBottom w:val="0"/>
              <w:divBdr>
                <w:top w:val="none" w:sz="0" w:space="0" w:color="auto"/>
                <w:left w:val="none" w:sz="0" w:space="0" w:color="auto"/>
                <w:bottom w:val="none" w:sz="0" w:space="0" w:color="auto"/>
                <w:right w:val="none" w:sz="0" w:space="0" w:color="auto"/>
              </w:divBdr>
              <w:divsChild>
                <w:div w:id="1224221419">
                  <w:marLeft w:val="0"/>
                  <w:marRight w:val="0"/>
                  <w:marTop w:val="0"/>
                  <w:marBottom w:val="0"/>
                  <w:divBdr>
                    <w:top w:val="none" w:sz="0" w:space="0" w:color="auto"/>
                    <w:left w:val="none" w:sz="0" w:space="0" w:color="auto"/>
                    <w:bottom w:val="none" w:sz="0" w:space="0" w:color="auto"/>
                    <w:right w:val="none" w:sz="0" w:space="0" w:color="auto"/>
                  </w:divBdr>
                </w:div>
              </w:divsChild>
            </w:div>
            <w:div w:id="1703172118">
              <w:marLeft w:val="0"/>
              <w:marRight w:val="0"/>
              <w:marTop w:val="0"/>
              <w:marBottom w:val="0"/>
              <w:divBdr>
                <w:top w:val="none" w:sz="0" w:space="0" w:color="auto"/>
                <w:left w:val="none" w:sz="0" w:space="0" w:color="auto"/>
                <w:bottom w:val="none" w:sz="0" w:space="0" w:color="auto"/>
                <w:right w:val="none" w:sz="0" w:space="0" w:color="auto"/>
              </w:divBdr>
              <w:divsChild>
                <w:div w:id="1815750942">
                  <w:marLeft w:val="0"/>
                  <w:marRight w:val="0"/>
                  <w:marTop w:val="0"/>
                  <w:marBottom w:val="0"/>
                  <w:divBdr>
                    <w:top w:val="none" w:sz="0" w:space="0" w:color="auto"/>
                    <w:left w:val="none" w:sz="0" w:space="0" w:color="auto"/>
                    <w:bottom w:val="none" w:sz="0" w:space="0" w:color="auto"/>
                    <w:right w:val="none" w:sz="0" w:space="0" w:color="auto"/>
                  </w:divBdr>
                </w:div>
              </w:divsChild>
            </w:div>
            <w:div w:id="361439959">
              <w:marLeft w:val="0"/>
              <w:marRight w:val="0"/>
              <w:marTop w:val="0"/>
              <w:marBottom w:val="0"/>
              <w:divBdr>
                <w:top w:val="none" w:sz="0" w:space="0" w:color="auto"/>
                <w:left w:val="none" w:sz="0" w:space="0" w:color="auto"/>
                <w:bottom w:val="none" w:sz="0" w:space="0" w:color="auto"/>
                <w:right w:val="none" w:sz="0" w:space="0" w:color="auto"/>
              </w:divBdr>
              <w:divsChild>
                <w:div w:id="1919703654">
                  <w:marLeft w:val="0"/>
                  <w:marRight w:val="0"/>
                  <w:marTop w:val="0"/>
                  <w:marBottom w:val="0"/>
                  <w:divBdr>
                    <w:top w:val="none" w:sz="0" w:space="0" w:color="auto"/>
                    <w:left w:val="none" w:sz="0" w:space="0" w:color="auto"/>
                    <w:bottom w:val="none" w:sz="0" w:space="0" w:color="auto"/>
                    <w:right w:val="none" w:sz="0" w:space="0" w:color="auto"/>
                  </w:divBdr>
                </w:div>
              </w:divsChild>
            </w:div>
            <w:div w:id="687634387">
              <w:marLeft w:val="0"/>
              <w:marRight w:val="0"/>
              <w:marTop w:val="0"/>
              <w:marBottom w:val="0"/>
              <w:divBdr>
                <w:top w:val="none" w:sz="0" w:space="0" w:color="auto"/>
                <w:left w:val="none" w:sz="0" w:space="0" w:color="auto"/>
                <w:bottom w:val="none" w:sz="0" w:space="0" w:color="auto"/>
                <w:right w:val="none" w:sz="0" w:space="0" w:color="auto"/>
              </w:divBdr>
              <w:divsChild>
                <w:div w:id="650183374">
                  <w:marLeft w:val="0"/>
                  <w:marRight w:val="0"/>
                  <w:marTop w:val="0"/>
                  <w:marBottom w:val="0"/>
                  <w:divBdr>
                    <w:top w:val="none" w:sz="0" w:space="0" w:color="auto"/>
                    <w:left w:val="none" w:sz="0" w:space="0" w:color="auto"/>
                    <w:bottom w:val="none" w:sz="0" w:space="0" w:color="auto"/>
                    <w:right w:val="none" w:sz="0" w:space="0" w:color="auto"/>
                  </w:divBdr>
                </w:div>
              </w:divsChild>
            </w:div>
            <w:div w:id="28844582">
              <w:marLeft w:val="0"/>
              <w:marRight w:val="0"/>
              <w:marTop w:val="0"/>
              <w:marBottom w:val="0"/>
              <w:divBdr>
                <w:top w:val="none" w:sz="0" w:space="0" w:color="auto"/>
                <w:left w:val="none" w:sz="0" w:space="0" w:color="auto"/>
                <w:bottom w:val="none" w:sz="0" w:space="0" w:color="auto"/>
                <w:right w:val="none" w:sz="0" w:space="0" w:color="auto"/>
              </w:divBdr>
              <w:divsChild>
                <w:div w:id="2016301702">
                  <w:marLeft w:val="0"/>
                  <w:marRight w:val="0"/>
                  <w:marTop w:val="0"/>
                  <w:marBottom w:val="0"/>
                  <w:divBdr>
                    <w:top w:val="none" w:sz="0" w:space="0" w:color="auto"/>
                    <w:left w:val="none" w:sz="0" w:space="0" w:color="auto"/>
                    <w:bottom w:val="none" w:sz="0" w:space="0" w:color="auto"/>
                    <w:right w:val="none" w:sz="0" w:space="0" w:color="auto"/>
                  </w:divBdr>
                </w:div>
              </w:divsChild>
            </w:div>
            <w:div w:id="298993317">
              <w:marLeft w:val="0"/>
              <w:marRight w:val="0"/>
              <w:marTop w:val="0"/>
              <w:marBottom w:val="0"/>
              <w:divBdr>
                <w:top w:val="none" w:sz="0" w:space="0" w:color="auto"/>
                <w:left w:val="none" w:sz="0" w:space="0" w:color="auto"/>
                <w:bottom w:val="none" w:sz="0" w:space="0" w:color="auto"/>
                <w:right w:val="none" w:sz="0" w:space="0" w:color="auto"/>
              </w:divBdr>
              <w:divsChild>
                <w:div w:id="591547164">
                  <w:marLeft w:val="0"/>
                  <w:marRight w:val="0"/>
                  <w:marTop w:val="0"/>
                  <w:marBottom w:val="0"/>
                  <w:divBdr>
                    <w:top w:val="none" w:sz="0" w:space="0" w:color="auto"/>
                    <w:left w:val="none" w:sz="0" w:space="0" w:color="auto"/>
                    <w:bottom w:val="none" w:sz="0" w:space="0" w:color="auto"/>
                    <w:right w:val="none" w:sz="0" w:space="0" w:color="auto"/>
                  </w:divBdr>
                </w:div>
              </w:divsChild>
            </w:div>
            <w:div w:id="766654594">
              <w:marLeft w:val="0"/>
              <w:marRight w:val="0"/>
              <w:marTop w:val="0"/>
              <w:marBottom w:val="0"/>
              <w:divBdr>
                <w:top w:val="none" w:sz="0" w:space="0" w:color="auto"/>
                <w:left w:val="none" w:sz="0" w:space="0" w:color="auto"/>
                <w:bottom w:val="none" w:sz="0" w:space="0" w:color="auto"/>
                <w:right w:val="none" w:sz="0" w:space="0" w:color="auto"/>
              </w:divBdr>
              <w:divsChild>
                <w:div w:id="868378132">
                  <w:marLeft w:val="0"/>
                  <w:marRight w:val="0"/>
                  <w:marTop w:val="0"/>
                  <w:marBottom w:val="0"/>
                  <w:divBdr>
                    <w:top w:val="none" w:sz="0" w:space="0" w:color="auto"/>
                    <w:left w:val="none" w:sz="0" w:space="0" w:color="auto"/>
                    <w:bottom w:val="none" w:sz="0" w:space="0" w:color="auto"/>
                    <w:right w:val="none" w:sz="0" w:space="0" w:color="auto"/>
                  </w:divBdr>
                </w:div>
              </w:divsChild>
            </w:div>
            <w:div w:id="211888685">
              <w:marLeft w:val="0"/>
              <w:marRight w:val="0"/>
              <w:marTop w:val="0"/>
              <w:marBottom w:val="0"/>
              <w:divBdr>
                <w:top w:val="none" w:sz="0" w:space="0" w:color="auto"/>
                <w:left w:val="none" w:sz="0" w:space="0" w:color="auto"/>
                <w:bottom w:val="none" w:sz="0" w:space="0" w:color="auto"/>
                <w:right w:val="none" w:sz="0" w:space="0" w:color="auto"/>
              </w:divBdr>
              <w:divsChild>
                <w:div w:id="1952475941">
                  <w:marLeft w:val="0"/>
                  <w:marRight w:val="0"/>
                  <w:marTop w:val="0"/>
                  <w:marBottom w:val="0"/>
                  <w:divBdr>
                    <w:top w:val="none" w:sz="0" w:space="0" w:color="auto"/>
                    <w:left w:val="none" w:sz="0" w:space="0" w:color="auto"/>
                    <w:bottom w:val="none" w:sz="0" w:space="0" w:color="auto"/>
                    <w:right w:val="none" w:sz="0" w:space="0" w:color="auto"/>
                  </w:divBdr>
                </w:div>
              </w:divsChild>
            </w:div>
            <w:div w:id="1837840407">
              <w:marLeft w:val="0"/>
              <w:marRight w:val="0"/>
              <w:marTop w:val="0"/>
              <w:marBottom w:val="0"/>
              <w:divBdr>
                <w:top w:val="none" w:sz="0" w:space="0" w:color="auto"/>
                <w:left w:val="none" w:sz="0" w:space="0" w:color="auto"/>
                <w:bottom w:val="none" w:sz="0" w:space="0" w:color="auto"/>
                <w:right w:val="none" w:sz="0" w:space="0" w:color="auto"/>
              </w:divBdr>
              <w:divsChild>
                <w:div w:id="544102919">
                  <w:marLeft w:val="0"/>
                  <w:marRight w:val="0"/>
                  <w:marTop w:val="0"/>
                  <w:marBottom w:val="0"/>
                  <w:divBdr>
                    <w:top w:val="none" w:sz="0" w:space="0" w:color="auto"/>
                    <w:left w:val="none" w:sz="0" w:space="0" w:color="auto"/>
                    <w:bottom w:val="none" w:sz="0" w:space="0" w:color="auto"/>
                    <w:right w:val="none" w:sz="0" w:space="0" w:color="auto"/>
                  </w:divBdr>
                </w:div>
                <w:div w:id="1394040311">
                  <w:marLeft w:val="0"/>
                  <w:marRight w:val="0"/>
                  <w:marTop w:val="0"/>
                  <w:marBottom w:val="0"/>
                  <w:divBdr>
                    <w:top w:val="none" w:sz="0" w:space="0" w:color="auto"/>
                    <w:left w:val="none" w:sz="0" w:space="0" w:color="auto"/>
                    <w:bottom w:val="none" w:sz="0" w:space="0" w:color="auto"/>
                    <w:right w:val="none" w:sz="0" w:space="0" w:color="auto"/>
                  </w:divBdr>
                </w:div>
              </w:divsChild>
            </w:div>
            <w:div w:id="1637562237">
              <w:marLeft w:val="0"/>
              <w:marRight w:val="0"/>
              <w:marTop w:val="0"/>
              <w:marBottom w:val="0"/>
              <w:divBdr>
                <w:top w:val="none" w:sz="0" w:space="0" w:color="auto"/>
                <w:left w:val="none" w:sz="0" w:space="0" w:color="auto"/>
                <w:bottom w:val="none" w:sz="0" w:space="0" w:color="auto"/>
                <w:right w:val="none" w:sz="0" w:space="0" w:color="auto"/>
              </w:divBdr>
              <w:divsChild>
                <w:div w:id="17050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7921">
      <w:bodyDiv w:val="1"/>
      <w:marLeft w:val="0"/>
      <w:marRight w:val="0"/>
      <w:marTop w:val="0"/>
      <w:marBottom w:val="0"/>
      <w:divBdr>
        <w:top w:val="none" w:sz="0" w:space="0" w:color="auto"/>
        <w:left w:val="none" w:sz="0" w:space="0" w:color="auto"/>
        <w:bottom w:val="none" w:sz="0" w:space="0" w:color="auto"/>
        <w:right w:val="none" w:sz="0" w:space="0" w:color="auto"/>
      </w:divBdr>
    </w:div>
    <w:div w:id="1436292472">
      <w:bodyDiv w:val="1"/>
      <w:marLeft w:val="0"/>
      <w:marRight w:val="0"/>
      <w:marTop w:val="0"/>
      <w:marBottom w:val="0"/>
      <w:divBdr>
        <w:top w:val="none" w:sz="0" w:space="0" w:color="auto"/>
        <w:left w:val="none" w:sz="0" w:space="0" w:color="auto"/>
        <w:bottom w:val="none" w:sz="0" w:space="0" w:color="auto"/>
        <w:right w:val="none" w:sz="0" w:space="0" w:color="auto"/>
      </w:divBdr>
    </w:div>
    <w:div w:id="1741561356">
      <w:bodyDiv w:val="1"/>
      <w:marLeft w:val="0"/>
      <w:marRight w:val="0"/>
      <w:marTop w:val="0"/>
      <w:marBottom w:val="0"/>
      <w:divBdr>
        <w:top w:val="none" w:sz="0" w:space="0" w:color="auto"/>
        <w:left w:val="none" w:sz="0" w:space="0" w:color="auto"/>
        <w:bottom w:val="none" w:sz="0" w:space="0" w:color="auto"/>
        <w:right w:val="none" w:sz="0" w:space="0" w:color="auto"/>
      </w:divBdr>
      <w:divsChild>
        <w:div w:id="2033219555">
          <w:marLeft w:val="0"/>
          <w:marRight w:val="0"/>
          <w:marTop w:val="0"/>
          <w:marBottom w:val="0"/>
          <w:divBdr>
            <w:top w:val="none" w:sz="0" w:space="0" w:color="auto"/>
            <w:left w:val="none" w:sz="0" w:space="0" w:color="auto"/>
            <w:bottom w:val="none" w:sz="0" w:space="0" w:color="auto"/>
            <w:right w:val="none" w:sz="0" w:space="0" w:color="auto"/>
          </w:divBdr>
          <w:divsChild>
            <w:div w:id="1933586198">
              <w:marLeft w:val="0"/>
              <w:marRight w:val="0"/>
              <w:marTop w:val="0"/>
              <w:marBottom w:val="0"/>
              <w:divBdr>
                <w:top w:val="none" w:sz="0" w:space="0" w:color="auto"/>
                <w:left w:val="none" w:sz="0" w:space="0" w:color="auto"/>
                <w:bottom w:val="none" w:sz="0" w:space="0" w:color="auto"/>
                <w:right w:val="none" w:sz="0" w:space="0" w:color="auto"/>
              </w:divBdr>
              <w:divsChild>
                <w:div w:id="1672638708">
                  <w:marLeft w:val="0"/>
                  <w:marRight w:val="0"/>
                  <w:marTop w:val="0"/>
                  <w:marBottom w:val="0"/>
                  <w:divBdr>
                    <w:top w:val="none" w:sz="0" w:space="0" w:color="auto"/>
                    <w:left w:val="none" w:sz="0" w:space="0" w:color="auto"/>
                    <w:bottom w:val="none" w:sz="0" w:space="0" w:color="auto"/>
                    <w:right w:val="none" w:sz="0" w:space="0" w:color="auto"/>
                  </w:divBdr>
                </w:div>
              </w:divsChild>
            </w:div>
            <w:div w:id="1476533493">
              <w:marLeft w:val="0"/>
              <w:marRight w:val="0"/>
              <w:marTop w:val="0"/>
              <w:marBottom w:val="0"/>
              <w:divBdr>
                <w:top w:val="none" w:sz="0" w:space="0" w:color="auto"/>
                <w:left w:val="none" w:sz="0" w:space="0" w:color="auto"/>
                <w:bottom w:val="none" w:sz="0" w:space="0" w:color="auto"/>
                <w:right w:val="none" w:sz="0" w:space="0" w:color="auto"/>
              </w:divBdr>
              <w:divsChild>
                <w:div w:id="18644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0037">
          <w:marLeft w:val="0"/>
          <w:marRight w:val="0"/>
          <w:marTop w:val="0"/>
          <w:marBottom w:val="0"/>
          <w:divBdr>
            <w:top w:val="none" w:sz="0" w:space="0" w:color="auto"/>
            <w:left w:val="none" w:sz="0" w:space="0" w:color="auto"/>
            <w:bottom w:val="none" w:sz="0" w:space="0" w:color="auto"/>
            <w:right w:val="none" w:sz="0" w:space="0" w:color="auto"/>
          </w:divBdr>
          <w:divsChild>
            <w:div w:id="924150849">
              <w:marLeft w:val="0"/>
              <w:marRight w:val="0"/>
              <w:marTop w:val="0"/>
              <w:marBottom w:val="0"/>
              <w:divBdr>
                <w:top w:val="none" w:sz="0" w:space="0" w:color="auto"/>
                <w:left w:val="none" w:sz="0" w:space="0" w:color="auto"/>
                <w:bottom w:val="none" w:sz="0" w:space="0" w:color="auto"/>
                <w:right w:val="none" w:sz="0" w:space="0" w:color="auto"/>
              </w:divBdr>
              <w:divsChild>
                <w:div w:id="15221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0">
      <w:bodyDiv w:val="1"/>
      <w:marLeft w:val="0"/>
      <w:marRight w:val="0"/>
      <w:marTop w:val="0"/>
      <w:marBottom w:val="0"/>
      <w:divBdr>
        <w:top w:val="none" w:sz="0" w:space="0" w:color="auto"/>
        <w:left w:val="none" w:sz="0" w:space="0" w:color="auto"/>
        <w:bottom w:val="none" w:sz="0" w:space="0" w:color="auto"/>
        <w:right w:val="none" w:sz="0" w:space="0" w:color="auto"/>
      </w:divBdr>
      <w:divsChild>
        <w:div w:id="1522743159">
          <w:marLeft w:val="0"/>
          <w:marRight w:val="0"/>
          <w:marTop w:val="0"/>
          <w:marBottom w:val="0"/>
          <w:divBdr>
            <w:top w:val="none" w:sz="0" w:space="0" w:color="auto"/>
            <w:left w:val="none" w:sz="0" w:space="0" w:color="auto"/>
            <w:bottom w:val="none" w:sz="0" w:space="0" w:color="auto"/>
            <w:right w:val="none" w:sz="0" w:space="0" w:color="auto"/>
          </w:divBdr>
          <w:divsChild>
            <w:div w:id="388768139">
              <w:marLeft w:val="0"/>
              <w:marRight w:val="0"/>
              <w:marTop w:val="0"/>
              <w:marBottom w:val="0"/>
              <w:divBdr>
                <w:top w:val="none" w:sz="0" w:space="0" w:color="auto"/>
                <w:left w:val="none" w:sz="0" w:space="0" w:color="auto"/>
                <w:bottom w:val="none" w:sz="0" w:space="0" w:color="auto"/>
                <w:right w:val="none" w:sz="0" w:space="0" w:color="auto"/>
              </w:divBdr>
              <w:divsChild>
                <w:div w:id="1741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4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zeum@muzeum.rybni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Pages>
  <Words>12965</Words>
  <Characters>77791</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Salomon</dc:creator>
  <cp:keywords/>
  <dc:description/>
  <cp:lastModifiedBy>Michał Zydek</cp:lastModifiedBy>
  <cp:revision>37</cp:revision>
  <cp:lastPrinted>2020-10-19T10:57:00Z</cp:lastPrinted>
  <dcterms:created xsi:type="dcterms:W3CDTF">2019-11-04T10:16:00Z</dcterms:created>
  <dcterms:modified xsi:type="dcterms:W3CDTF">2020-10-29T09:49:00Z</dcterms:modified>
</cp:coreProperties>
</file>